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BEF" w:rsidRDefault="00580BEF">
      <w:pPr>
        <w:pStyle w:val="Corpotesto"/>
        <w:ind w:left="0" w:right="76"/>
        <w:jc w:val="right"/>
        <w:rPr>
          <w:w w:val="115"/>
        </w:rPr>
      </w:pPr>
    </w:p>
    <w:p w:rsidR="00580BEF" w:rsidRDefault="00580BEF">
      <w:pPr>
        <w:pStyle w:val="Corpotesto"/>
        <w:ind w:left="0" w:right="76"/>
        <w:jc w:val="right"/>
        <w:rPr>
          <w:w w:val="115"/>
        </w:rPr>
      </w:pPr>
    </w:p>
    <w:p w:rsidR="00580BEF" w:rsidRDefault="00580BEF">
      <w:pPr>
        <w:pStyle w:val="Corpotesto"/>
        <w:ind w:left="0" w:right="76"/>
        <w:jc w:val="right"/>
        <w:rPr>
          <w:w w:val="115"/>
        </w:rPr>
      </w:pPr>
    </w:p>
    <w:p w:rsidR="00580BEF" w:rsidRPr="00580BEF" w:rsidRDefault="00580BEF">
      <w:pPr>
        <w:pStyle w:val="Corpotesto"/>
        <w:ind w:left="0" w:right="76"/>
        <w:jc w:val="right"/>
        <w:rPr>
          <w:rFonts w:asciiTheme="minorHAnsi" w:hAnsiTheme="minorHAnsi" w:cstheme="minorHAnsi"/>
          <w:w w:val="115"/>
        </w:rPr>
      </w:pPr>
    </w:p>
    <w:p w:rsidR="00580BEF" w:rsidRPr="00580BEF" w:rsidRDefault="00580BEF">
      <w:pPr>
        <w:pStyle w:val="Corpotesto"/>
        <w:ind w:left="0" w:right="76"/>
        <w:jc w:val="right"/>
        <w:rPr>
          <w:rFonts w:asciiTheme="minorHAnsi" w:hAnsiTheme="minorHAnsi" w:cstheme="minorHAnsi"/>
          <w:w w:val="115"/>
        </w:rPr>
      </w:pPr>
    </w:p>
    <w:p w:rsidR="004155DE" w:rsidRPr="00580BEF" w:rsidRDefault="00CB0CA2">
      <w:pPr>
        <w:pStyle w:val="Corpotesto"/>
        <w:ind w:left="0" w:right="76"/>
        <w:jc w:val="right"/>
        <w:rPr>
          <w:rFonts w:asciiTheme="minorHAnsi" w:hAnsiTheme="minorHAnsi" w:cstheme="minorHAnsi"/>
          <w:b/>
        </w:rPr>
      </w:pPr>
      <w:r w:rsidRPr="00580BEF">
        <w:rPr>
          <w:rFonts w:asciiTheme="minorHAnsi" w:hAnsiTheme="minorHAnsi" w:cstheme="minorHAnsi"/>
          <w:b/>
          <w:w w:val="115"/>
        </w:rPr>
        <w:t>Allegato</w:t>
      </w:r>
      <w:r w:rsidRPr="00580BEF">
        <w:rPr>
          <w:rFonts w:asciiTheme="minorHAnsi" w:hAnsiTheme="minorHAnsi" w:cstheme="minorHAnsi"/>
          <w:b/>
          <w:spacing w:val="49"/>
          <w:w w:val="115"/>
        </w:rPr>
        <w:t xml:space="preserve"> </w:t>
      </w:r>
      <w:r w:rsidRPr="00580BEF">
        <w:rPr>
          <w:rFonts w:asciiTheme="minorHAnsi" w:hAnsiTheme="minorHAnsi" w:cstheme="minorHAnsi"/>
          <w:b/>
          <w:spacing w:val="-10"/>
          <w:w w:val="115"/>
        </w:rPr>
        <w:t>H</w:t>
      </w:r>
    </w:p>
    <w:p w:rsidR="004155DE" w:rsidRPr="00580BEF" w:rsidRDefault="004155DE">
      <w:pPr>
        <w:pStyle w:val="Corpotesto"/>
        <w:spacing w:before="2"/>
        <w:ind w:left="0"/>
        <w:rPr>
          <w:rFonts w:asciiTheme="minorHAnsi" w:hAnsiTheme="minorHAnsi" w:cstheme="minorHAnsi"/>
        </w:rPr>
      </w:pPr>
    </w:p>
    <w:p w:rsidR="004155DE" w:rsidRPr="00580BEF" w:rsidRDefault="00CB0CA2">
      <w:pPr>
        <w:pStyle w:val="Titolo1"/>
        <w:rPr>
          <w:rFonts w:asciiTheme="minorHAnsi" w:hAnsiTheme="minorHAnsi" w:cstheme="minorHAnsi"/>
        </w:rPr>
      </w:pPr>
      <w:r w:rsidRPr="00580BEF">
        <w:rPr>
          <w:rFonts w:asciiTheme="minorHAnsi" w:hAnsiTheme="minorHAnsi" w:cstheme="minorHAnsi"/>
          <w:w w:val="105"/>
        </w:rPr>
        <w:t>AVVISO</w:t>
      </w:r>
      <w:r w:rsidRPr="00580BEF">
        <w:rPr>
          <w:rFonts w:asciiTheme="minorHAnsi" w:hAnsiTheme="minorHAnsi" w:cstheme="minorHAnsi"/>
          <w:spacing w:val="-3"/>
          <w:w w:val="105"/>
        </w:rPr>
        <w:t xml:space="preserve"> </w:t>
      </w:r>
      <w:r w:rsidRPr="00580BEF">
        <w:rPr>
          <w:rFonts w:asciiTheme="minorHAnsi" w:hAnsiTheme="minorHAnsi" w:cstheme="minorHAnsi"/>
          <w:spacing w:val="-2"/>
          <w:w w:val="105"/>
        </w:rPr>
        <w:t>PUBBLICO</w:t>
      </w:r>
    </w:p>
    <w:p w:rsidR="004155DE" w:rsidRPr="00580BEF" w:rsidRDefault="004155DE">
      <w:pPr>
        <w:pStyle w:val="Corpotesto"/>
        <w:spacing w:before="2"/>
        <w:ind w:left="0"/>
        <w:rPr>
          <w:rFonts w:asciiTheme="minorHAnsi" w:hAnsiTheme="minorHAnsi" w:cstheme="minorHAnsi"/>
          <w:b/>
        </w:rPr>
      </w:pPr>
    </w:p>
    <w:p w:rsidR="004155DE" w:rsidRPr="00580BEF" w:rsidRDefault="00CB0CA2">
      <w:pPr>
        <w:ind w:left="90" w:right="87"/>
        <w:jc w:val="both"/>
        <w:rPr>
          <w:rFonts w:asciiTheme="minorHAnsi" w:hAnsiTheme="minorHAnsi" w:cstheme="minorHAnsi"/>
          <w:b/>
          <w:sz w:val="20"/>
          <w:szCs w:val="20"/>
        </w:rPr>
      </w:pPr>
      <w:r w:rsidRPr="00580BEF">
        <w:rPr>
          <w:rFonts w:asciiTheme="minorHAnsi" w:hAnsiTheme="minorHAnsi" w:cstheme="minorHAnsi"/>
          <w:b/>
          <w:w w:val="120"/>
          <w:sz w:val="20"/>
          <w:szCs w:val="20"/>
        </w:rPr>
        <w:t>Manifestazione d’interesse finalizzata alla selezione di Enti del Terzo Settore disponibili</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alla</w:t>
      </w:r>
      <w:r w:rsidRPr="00580BEF">
        <w:rPr>
          <w:rFonts w:asciiTheme="minorHAnsi" w:hAnsiTheme="minorHAnsi" w:cstheme="minorHAnsi"/>
          <w:b/>
          <w:spacing w:val="40"/>
          <w:w w:val="120"/>
          <w:sz w:val="20"/>
          <w:szCs w:val="20"/>
        </w:rPr>
        <w:t xml:space="preserve"> </w:t>
      </w:r>
      <w:proofErr w:type="spellStart"/>
      <w:r w:rsidRPr="00580BEF">
        <w:rPr>
          <w:rFonts w:asciiTheme="minorHAnsi" w:hAnsiTheme="minorHAnsi" w:cstheme="minorHAnsi"/>
          <w:b/>
          <w:w w:val="120"/>
          <w:sz w:val="20"/>
          <w:szCs w:val="20"/>
        </w:rPr>
        <w:t>coprogettazione</w:t>
      </w:r>
      <w:proofErr w:type="spellEnd"/>
      <w:r w:rsidRPr="00580BEF">
        <w:rPr>
          <w:rFonts w:asciiTheme="minorHAnsi" w:hAnsiTheme="minorHAnsi" w:cstheme="minorHAnsi"/>
          <w:b/>
          <w:w w:val="120"/>
          <w:sz w:val="20"/>
          <w:szCs w:val="20"/>
        </w:rPr>
        <w:t>,</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ai</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sensi</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dell’art.</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55,</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comma</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3,</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del</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D.</w:t>
      </w:r>
      <w:r w:rsidRPr="00580BEF">
        <w:rPr>
          <w:rFonts w:asciiTheme="minorHAnsi" w:hAnsiTheme="minorHAnsi" w:cstheme="minorHAnsi"/>
          <w:b/>
          <w:spacing w:val="40"/>
          <w:w w:val="120"/>
          <w:sz w:val="20"/>
          <w:szCs w:val="20"/>
        </w:rPr>
        <w:t xml:space="preserve"> </w:t>
      </w:r>
      <w:proofErr w:type="spellStart"/>
      <w:r w:rsidRPr="00580BEF">
        <w:rPr>
          <w:rFonts w:asciiTheme="minorHAnsi" w:hAnsiTheme="minorHAnsi" w:cstheme="minorHAnsi"/>
          <w:b/>
          <w:w w:val="120"/>
          <w:sz w:val="20"/>
          <w:szCs w:val="20"/>
        </w:rPr>
        <w:t>Lgs</w:t>
      </w:r>
      <w:proofErr w:type="spellEnd"/>
      <w:r w:rsidRPr="00580BEF">
        <w:rPr>
          <w:rFonts w:asciiTheme="minorHAnsi" w:hAnsiTheme="minorHAnsi" w:cstheme="minorHAnsi"/>
          <w:b/>
          <w:w w:val="120"/>
          <w:sz w:val="20"/>
          <w:szCs w:val="20"/>
        </w:rPr>
        <w:t>.</w:t>
      </w:r>
      <w:r w:rsidRPr="00580BEF">
        <w:rPr>
          <w:rFonts w:asciiTheme="minorHAnsi" w:hAnsiTheme="minorHAnsi" w:cstheme="minorHAnsi"/>
          <w:b/>
          <w:spacing w:val="40"/>
          <w:w w:val="120"/>
          <w:sz w:val="20"/>
          <w:szCs w:val="20"/>
        </w:rPr>
        <w:t xml:space="preserve"> </w:t>
      </w:r>
      <w:r w:rsidRPr="00580BEF">
        <w:rPr>
          <w:rFonts w:asciiTheme="minorHAnsi" w:hAnsiTheme="minorHAnsi" w:cstheme="minorHAnsi"/>
          <w:b/>
          <w:w w:val="120"/>
          <w:sz w:val="20"/>
          <w:szCs w:val="20"/>
        </w:rPr>
        <w:t>n. 117/2017, di:</w:t>
      </w:r>
    </w:p>
    <w:p w:rsidR="004155DE" w:rsidRPr="00580BEF" w:rsidRDefault="004155DE">
      <w:pPr>
        <w:pStyle w:val="Corpotesto"/>
        <w:spacing w:before="4"/>
        <w:ind w:left="0"/>
        <w:rPr>
          <w:rFonts w:asciiTheme="minorHAnsi" w:hAnsiTheme="minorHAnsi" w:cstheme="minorHAnsi"/>
          <w:b/>
        </w:rPr>
      </w:pPr>
    </w:p>
    <w:p w:rsidR="004155DE" w:rsidRPr="00580BEF" w:rsidRDefault="00CB0CA2">
      <w:pPr>
        <w:ind w:left="90" w:right="89"/>
        <w:rPr>
          <w:rFonts w:asciiTheme="minorHAnsi" w:hAnsiTheme="minorHAnsi" w:cstheme="minorHAnsi"/>
          <w:b/>
          <w:sz w:val="20"/>
          <w:szCs w:val="20"/>
        </w:rPr>
      </w:pPr>
      <w:r w:rsidRPr="00580BEF">
        <w:rPr>
          <w:rFonts w:asciiTheme="minorHAnsi" w:hAnsiTheme="minorHAnsi" w:cstheme="minorHAnsi"/>
          <w:b/>
          <w:w w:val="120"/>
          <w:sz w:val="20"/>
          <w:szCs w:val="20"/>
        </w:rPr>
        <w:t xml:space="preserve">alla sperimentazione di interventi per l’attivazione di dispositivi socio-educativi in favore di bambine, bambini e adolescenti a rischio di povertà educativa ed esclusione sociale // </w:t>
      </w:r>
      <w:proofErr w:type="spellStart"/>
      <w:r w:rsidRPr="00580BEF">
        <w:rPr>
          <w:rFonts w:asciiTheme="minorHAnsi" w:hAnsiTheme="minorHAnsi" w:cstheme="minorHAnsi"/>
          <w:b/>
          <w:w w:val="120"/>
          <w:sz w:val="20"/>
          <w:szCs w:val="20"/>
        </w:rPr>
        <w:t>ComeTe</w:t>
      </w:r>
      <w:proofErr w:type="spellEnd"/>
      <w:r w:rsidRPr="00580BEF">
        <w:rPr>
          <w:rFonts w:asciiTheme="minorHAnsi" w:hAnsiTheme="minorHAnsi" w:cstheme="minorHAnsi"/>
          <w:b/>
          <w:w w:val="120"/>
          <w:sz w:val="20"/>
          <w:szCs w:val="20"/>
        </w:rPr>
        <w:t>.</w:t>
      </w:r>
    </w:p>
    <w:p w:rsidR="004155DE" w:rsidRPr="00580BEF" w:rsidRDefault="004155DE">
      <w:pPr>
        <w:pStyle w:val="Corpotesto"/>
        <w:ind w:left="0"/>
        <w:rPr>
          <w:rFonts w:asciiTheme="minorHAnsi" w:hAnsiTheme="minorHAnsi" w:cstheme="minorHAnsi"/>
          <w:b/>
        </w:rPr>
      </w:pPr>
    </w:p>
    <w:p w:rsidR="004155DE" w:rsidRPr="00580BEF" w:rsidRDefault="004155DE">
      <w:pPr>
        <w:pStyle w:val="Corpotesto"/>
        <w:spacing w:before="7"/>
        <w:ind w:left="0"/>
        <w:rPr>
          <w:rFonts w:asciiTheme="minorHAnsi" w:hAnsiTheme="minorHAnsi" w:cstheme="minorHAnsi"/>
          <w:b/>
        </w:rPr>
      </w:pPr>
    </w:p>
    <w:p w:rsidR="004155DE" w:rsidRPr="00580BEF" w:rsidRDefault="00CB0CA2">
      <w:pPr>
        <w:pStyle w:val="Titolo1"/>
        <w:ind w:left="8"/>
        <w:rPr>
          <w:rFonts w:asciiTheme="minorHAnsi" w:hAnsiTheme="minorHAnsi" w:cstheme="minorHAnsi"/>
        </w:rPr>
      </w:pPr>
      <w:r w:rsidRPr="00580BEF">
        <w:rPr>
          <w:rFonts w:asciiTheme="minorHAnsi" w:hAnsiTheme="minorHAnsi" w:cstheme="minorHAnsi"/>
          <w:w w:val="105"/>
          <w:u w:val="single"/>
        </w:rPr>
        <w:t>PROCEDURA</w:t>
      </w:r>
      <w:r w:rsidRPr="00580BEF">
        <w:rPr>
          <w:rFonts w:asciiTheme="minorHAnsi" w:hAnsiTheme="minorHAnsi" w:cstheme="minorHAnsi"/>
          <w:spacing w:val="-10"/>
          <w:w w:val="105"/>
          <w:u w:val="single"/>
        </w:rPr>
        <w:t xml:space="preserve"> </w:t>
      </w:r>
      <w:r w:rsidRPr="00580BEF">
        <w:rPr>
          <w:rFonts w:asciiTheme="minorHAnsi" w:hAnsiTheme="minorHAnsi" w:cstheme="minorHAnsi"/>
          <w:w w:val="105"/>
          <w:u w:val="single"/>
        </w:rPr>
        <w:t>DI</w:t>
      </w:r>
      <w:r w:rsidRPr="00580BEF">
        <w:rPr>
          <w:rFonts w:asciiTheme="minorHAnsi" w:hAnsiTheme="minorHAnsi" w:cstheme="minorHAnsi"/>
          <w:spacing w:val="-10"/>
          <w:w w:val="105"/>
          <w:u w:val="single"/>
        </w:rPr>
        <w:t xml:space="preserve"> </w:t>
      </w:r>
      <w:r w:rsidRPr="00580BEF">
        <w:rPr>
          <w:rFonts w:asciiTheme="minorHAnsi" w:hAnsiTheme="minorHAnsi" w:cstheme="minorHAnsi"/>
          <w:w w:val="105"/>
          <w:u w:val="single"/>
        </w:rPr>
        <w:t>CO-</w:t>
      </w:r>
      <w:r w:rsidRPr="00580BEF">
        <w:rPr>
          <w:rFonts w:asciiTheme="minorHAnsi" w:hAnsiTheme="minorHAnsi" w:cstheme="minorHAnsi"/>
          <w:spacing w:val="-2"/>
          <w:w w:val="105"/>
          <w:u w:val="single"/>
        </w:rPr>
        <w:t>PROGETTAZIONE</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ind w:left="10"/>
        <w:jc w:val="center"/>
        <w:rPr>
          <w:rFonts w:asciiTheme="minorHAnsi" w:hAnsiTheme="minorHAnsi" w:cstheme="minorHAnsi"/>
        </w:rPr>
      </w:pPr>
      <w:r w:rsidRPr="00580BEF">
        <w:rPr>
          <w:rFonts w:asciiTheme="minorHAnsi" w:hAnsiTheme="minorHAnsi" w:cstheme="minorHAnsi"/>
          <w:spacing w:val="-5"/>
          <w:w w:val="115"/>
        </w:rPr>
        <w:t>Tra</w:t>
      </w:r>
    </w:p>
    <w:p w:rsidR="004155DE" w:rsidRPr="00580BEF" w:rsidRDefault="004155DE">
      <w:pPr>
        <w:pStyle w:val="Corpotesto"/>
        <w:spacing w:before="2"/>
        <w:ind w:left="0"/>
        <w:rPr>
          <w:rFonts w:asciiTheme="minorHAnsi" w:hAnsiTheme="minorHAnsi" w:cstheme="minorHAnsi"/>
        </w:rPr>
      </w:pPr>
    </w:p>
    <w:p w:rsidR="004155DE" w:rsidRPr="00580BEF" w:rsidRDefault="00CB0CA2">
      <w:pPr>
        <w:tabs>
          <w:tab w:val="left" w:pos="3733"/>
          <w:tab w:val="left" w:pos="6365"/>
          <w:tab w:val="left" w:pos="8296"/>
        </w:tabs>
        <w:ind w:left="90" w:right="77"/>
        <w:jc w:val="center"/>
        <w:rPr>
          <w:rFonts w:asciiTheme="minorHAnsi" w:hAnsiTheme="minorHAnsi" w:cstheme="minorHAnsi"/>
          <w:sz w:val="20"/>
          <w:szCs w:val="20"/>
        </w:rPr>
      </w:pPr>
      <w:r w:rsidRPr="00580BEF">
        <w:rPr>
          <w:rFonts w:asciiTheme="minorHAnsi" w:hAnsiTheme="minorHAnsi" w:cstheme="minorHAnsi"/>
          <w:noProof/>
          <w:sz w:val="20"/>
          <w:szCs w:val="20"/>
          <w:lang w:eastAsia="it-IT"/>
        </w:rPr>
        <mc:AlternateContent>
          <mc:Choice Requires="wps">
            <w:drawing>
              <wp:anchor distT="0" distB="0" distL="0" distR="0" simplePos="0" relativeHeight="487409664" behindDoc="1" locked="0" layoutInCell="1" allowOverlap="1" wp14:anchorId="4515D7DF" wp14:editId="7207707B">
                <wp:simplePos x="0" y="0"/>
                <wp:positionH relativeFrom="page">
                  <wp:posOffset>1539239</wp:posOffset>
                </wp:positionH>
                <wp:positionV relativeFrom="paragraph">
                  <wp:posOffset>147401</wp:posOffset>
                </wp:positionV>
                <wp:extent cx="1461770" cy="1485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1770" cy="148590"/>
                          <a:chOff x="0" y="0"/>
                          <a:chExt cx="1461770" cy="148590"/>
                        </a:xfrm>
                      </wpg:grpSpPr>
                      <wps:wsp>
                        <wps:cNvPr id="6" name="Graphic 6"/>
                        <wps:cNvSpPr/>
                        <wps:spPr>
                          <a:xfrm>
                            <a:off x="0" y="0"/>
                            <a:ext cx="1460500" cy="148590"/>
                          </a:xfrm>
                          <a:custGeom>
                            <a:avLst/>
                            <a:gdLst/>
                            <a:ahLst/>
                            <a:cxnLst/>
                            <a:rect l="l" t="t" r="r" b="b"/>
                            <a:pathLst>
                              <a:path w="1460500" h="148590">
                                <a:moveTo>
                                  <a:pt x="1460499" y="0"/>
                                </a:moveTo>
                                <a:lnTo>
                                  <a:pt x="0" y="0"/>
                                </a:lnTo>
                                <a:lnTo>
                                  <a:pt x="0" y="148590"/>
                                </a:lnTo>
                                <a:lnTo>
                                  <a:pt x="1460499" y="148590"/>
                                </a:lnTo>
                                <a:lnTo>
                                  <a:pt x="1460499" y="0"/>
                                </a:lnTo>
                                <a:close/>
                              </a:path>
                            </a:pathLst>
                          </a:custGeom>
                          <a:solidFill>
                            <a:srgbClr val="FFFF00"/>
                          </a:solidFill>
                        </wps:spPr>
                        <wps:bodyPr wrap="square" lIns="0" tIns="0" rIns="0" bIns="0" rtlCol="0">
                          <a:prstTxWarp prst="textNoShape">
                            <a:avLst/>
                          </a:prstTxWarp>
                          <a:noAutofit/>
                        </wps:bodyPr>
                      </wps:wsp>
                      <wps:wsp>
                        <wps:cNvPr id="7" name="Graphic 7"/>
                        <wps:cNvSpPr/>
                        <wps:spPr>
                          <a:xfrm>
                            <a:off x="1270" y="143637"/>
                            <a:ext cx="1460500" cy="1270"/>
                          </a:xfrm>
                          <a:custGeom>
                            <a:avLst/>
                            <a:gdLst/>
                            <a:ahLst/>
                            <a:cxnLst/>
                            <a:rect l="l" t="t" r="r" b="b"/>
                            <a:pathLst>
                              <a:path w="1460500">
                                <a:moveTo>
                                  <a:pt x="0" y="0"/>
                                </a:moveTo>
                                <a:lnTo>
                                  <a:pt x="1460500" y="0"/>
                                </a:lnTo>
                              </a:path>
                            </a:pathLst>
                          </a:custGeom>
                          <a:ln w="889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21.199997pt;margin-top:11.606445pt;width:115.1pt;height:11.7pt;mso-position-horizontal-relative:page;mso-position-vertical-relative:paragraph;z-index:-15906816" id="docshapegroup1" coordorigin="2424,232" coordsize="2302,234">
                <v:rect style="position:absolute;left:2424;top:232;width:2300;height:234" id="docshape2" filled="true" fillcolor="#ffff00" stroked="false">
                  <v:fill type="solid"/>
                </v:rect>
                <v:line style="position:absolute" from="2426,458" to="4726,458" stroked="true" strokeweight=".7pt" strokecolor="#000000">
                  <v:stroke dashstyle="solid"/>
                </v:line>
                <w10:wrap type="none"/>
              </v:group>
            </w:pict>
          </mc:Fallback>
        </mc:AlternateContent>
      </w:r>
      <w:r w:rsidRPr="00580BEF">
        <w:rPr>
          <w:rFonts w:asciiTheme="minorHAnsi" w:hAnsiTheme="minorHAnsi" w:cstheme="minorHAnsi"/>
          <w:noProof/>
          <w:sz w:val="20"/>
          <w:szCs w:val="20"/>
          <w:lang w:eastAsia="it-IT"/>
        </w:rPr>
        <mc:AlternateContent>
          <mc:Choice Requires="wps">
            <w:drawing>
              <wp:anchor distT="0" distB="0" distL="0" distR="0" simplePos="0" relativeHeight="487410176" behindDoc="1" locked="0" layoutInCell="1" allowOverlap="1" wp14:anchorId="22732329" wp14:editId="361894C4">
                <wp:simplePos x="0" y="0"/>
                <wp:positionH relativeFrom="page">
                  <wp:posOffset>3625850</wp:posOffset>
                </wp:positionH>
                <wp:positionV relativeFrom="paragraph">
                  <wp:posOffset>147401</wp:posOffset>
                </wp:positionV>
                <wp:extent cx="934719" cy="29718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719" cy="297180"/>
                          <a:chOff x="0" y="0"/>
                          <a:chExt cx="934719" cy="297180"/>
                        </a:xfrm>
                      </wpg:grpSpPr>
                      <wps:wsp>
                        <wps:cNvPr id="9" name="Graphic 9"/>
                        <wps:cNvSpPr/>
                        <wps:spPr>
                          <a:xfrm>
                            <a:off x="44450" y="0"/>
                            <a:ext cx="889000" cy="148590"/>
                          </a:xfrm>
                          <a:custGeom>
                            <a:avLst/>
                            <a:gdLst/>
                            <a:ahLst/>
                            <a:cxnLst/>
                            <a:rect l="l" t="t" r="r" b="b"/>
                            <a:pathLst>
                              <a:path w="889000" h="148590">
                                <a:moveTo>
                                  <a:pt x="889000" y="0"/>
                                </a:moveTo>
                                <a:lnTo>
                                  <a:pt x="0" y="0"/>
                                </a:lnTo>
                                <a:lnTo>
                                  <a:pt x="0" y="148590"/>
                                </a:lnTo>
                                <a:lnTo>
                                  <a:pt x="889000" y="148590"/>
                                </a:lnTo>
                                <a:lnTo>
                                  <a:pt x="889000" y="0"/>
                                </a:lnTo>
                                <a:close/>
                              </a:path>
                            </a:pathLst>
                          </a:custGeom>
                          <a:solidFill>
                            <a:srgbClr val="FFFF00"/>
                          </a:solidFill>
                        </wps:spPr>
                        <wps:bodyPr wrap="square" lIns="0" tIns="0" rIns="0" bIns="0" rtlCol="0">
                          <a:prstTxWarp prst="textNoShape">
                            <a:avLst/>
                          </a:prstTxWarp>
                          <a:noAutofit/>
                        </wps:bodyPr>
                      </wps:wsp>
                      <wps:wsp>
                        <wps:cNvPr id="10" name="Graphic 10"/>
                        <wps:cNvSpPr/>
                        <wps:spPr>
                          <a:xfrm>
                            <a:off x="45719" y="143637"/>
                            <a:ext cx="889000" cy="1270"/>
                          </a:xfrm>
                          <a:custGeom>
                            <a:avLst/>
                            <a:gdLst/>
                            <a:ahLst/>
                            <a:cxnLst/>
                            <a:rect l="l" t="t" r="r" b="b"/>
                            <a:pathLst>
                              <a:path w="889000">
                                <a:moveTo>
                                  <a:pt x="0" y="0"/>
                                </a:moveTo>
                                <a:lnTo>
                                  <a:pt x="889000" y="0"/>
                                </a:lnTo>
                              </a:path>
                            </a:pathLst>
                          </a:custGeom>
                          <a:ln w="8890">
                            <a:solidFill>
                              <a:srgbClr val="000000"/>
                            </a:solidFill>
                            <a:prstDash val="solid"/>
                          </a:ln>
                        </wps:spPr>
                        <wps:bodyPr wrap="square" lIns="0" tIns="0" rIns="0" bIns="0" rtlCol="0">
                          <a:prstTxWarp prst="textNoShape">
                            <a:avLst/>
                          </a:prstTxWarp>
                          <a:noAutofit/>
                        </wps:bodyPr>
                      </wps:wsp>
                      <wps:wsp>
                        <wps:cNvPr id="11" name="Graphic 11"/>
                        <wps:cNvSpPr/>
                        <wps:spPr>
                          <a:xfrm>
                            <a:off x="0" y="148589"/>
                            <a:ext cx="635000" cy="147320"/>
                          </a:xfrm>
                          <a:custGeom>
                            <a:avLst/>
                            <a:gdLst/>
                            <a:ahLst/>
                            <a:cxnLst/>
                            <a:rect l="l" t="t" r="r" b="b"/>
                            <a:pathLst>
                              <a:path w="635000" h="147320">
                                <a:moveTo>
                                  <a:pt x="635000" y="0"/>
                                </a:moveTo>
                                <a:lnTo>
                                  <a:pt x="0" y="0"/>
                                </a:lnTo>
                                <a:lnTo>
                                  <a:pt x="0" y="147320"/>
                                </a:lnTo>
                                <a:lnTo>
                                  <a:pt x="635000" y="147320"/>
                                </a:lnTo>
                                <a:lnTo>
                                  <a:pt x="635000" y="0"/>
                                </a:lnTo>
                                <a:close/>
                              </a:path>
                            </a:pathLst>
                          </a:custGeom>
                          <a:solidFill>
                            <a:srgbClr val="FFFF00"/>
                          </a:solidFill>
                        </wps:spPr>
                        <wps:bodyPr wrap="square" lIns="0" tIns="0" rIns="0" bIns="0" rtlCol="0">
                          <a:prstTxWarp prst="textNoShape">
                            <a:avLst/>
                          </a:prstTxWarp>
                          <a:noAutofit/>
                        </wps:bodyPr>
                      </wps:wsp>
                      <wps:wsp>
                        <wps:cNvPr id="12" name="Textbox 12"/>
                        <wps:cNvSpPr txBox="1"/>
                        <wps:spPr>
                          <a:xfrm>
                            <a:off x="0" y="0"/>
                            <a:ext cx="934719" cy="297180"/>
                          </a:xfrm>
                          <a:prstGeom prst="rect">
                            <a:avLst/>
                          </a:prstGeom>
                        </wps:spPr>
                        <wps:txbx>
                          <w:txbxContent>
                            <w:p w:rsidR="004155DE" w:rsidRDefault="004155DE">
                              <w:pPr>
                                <w:spacing w:before="2"/>
                                <w:rPr>
                                  <w:sz w:val="20"/>
                                </w:rPr>
                              </w:pPr>
                            </w:p>
                            <w:p w:rsidR="004155DE" w:rsidRDefault="00CB0CA2">
                              <w:pPr>
                                <w:tabs>
                                  <w:tab w:val="left" w:pos="1046"/>
                                </w:tabs>
                                <w:ind w:left="2"/>
                                <w:rPr>
                                  <w:sz w:val="20"/>
                                </w:rPr>
                              </w:pPr>
                              <w:r>
                                <w:rPr>
                                  <w:rFonts w:ascii="Times New Roman"/>
                                  <w:sz w:val="20"/>
                                  <w:u w:val="single"/>
                                </w:rPr>
                                <w:tab/>
                              </w:r>
                              <w:r>
                                <w:rPr>
                                  <w:rFonts w:ascii="Times New Roman"/>
                                  <w:w w:val="125"/>
                                  <w:sz w:val="20"/>
                                </w:rPr>
                                <w:t xml:space="preserve"> </w:t>
                              </w:r>
                              <w:r>
                                <w:rPr>
                                  <w:w w:val="125"/>
                                  <w:sz w:val="20"/>
                                </w:rPr>
                                <w:t>di</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5.5pt;margin-top:11.606445pt;width:73.6pt;height:23.4pt;mso-position-horizontal-relative:page;mso-position-vertical-relative:paragraph;z-index:-15906304" id="docshapegroup3" coordorigin="5710,232" coordsize="1472,468">
                <v:rect style="position:absolute;left:5780;top:232;width:1400;height:234" id="docshape4" filled="true" fillcolor="#ffff00" stroked="false">
                  <v:fill type="solid"/>
                </v:rect>
                <v:line style="position:absolute" from="5782,458" to="7182,458" stroked="true" strokeweight=".7pt" strokecolor="#000000">
                  <v:stroke dashstyle="solid"/>
                </v:line>
                <v:rect style="position:absolute;left:5710;top:466;width:1000;height:232" id="docshape5" filled="true" fillcolor="#ffff00" stroked="false">
                  <v:fill type="solid"/>
                </v:rect>
                <v:shapetype id="_x0000_t202" o:spt="202" coordsize="21600,21600" path="m,l,21600r21600,l21600,xe">
                  <v:stroke joinstyle="miter"/>
                  <v:path gradientshapeok="t" o:connecttype="rect"/>
                </v:shapetype>
                <v:shape style="position:absolute;left:5710;top:232;width:1472;height:468" type="#_x0000_t202" id="docshape6" filled="false" stroked="false">
                  <v:textbox inset="0,0,0,0">
                    <w:txbxContent>
                      <w:p>
                        <w:pPr>
                          <w:spacing w:line="240" w:lineRule="auto" w:before="2"/>
                          <w:rPr>
                            <w:sz w:val="20"/>
                          </w:rPr>
                        </w:pPr>
                      </w:p>
                      <w:p>
                        <w:pPr>
                          <w:tabs>
                            <w:tab w:pos="1046" w:val="left" w:leader="none"/>
                          </w:tabs>
                          <w:spacing w:before="0"/>
                          <w:ind w:left="2" w:right="0" w:firstLine="0"/>
                          <w:jc w:val="left"/>
                          <w:rPr>
                            <w:sz w:val="20"/>
                          </w:rPr>
                        </w:pPr>
                        <w:r>
                          <w:rPr>
                            <w:rFonts w:ascii="Times New Roman"/>
                            <w:sz w:val="20"/>
                            <w:u w:val="single"/>
                          </w:rPr>
                          <w:tab/>
                        </w:r>
                        <w:r>
                          <w:rPr>
                            <w:rFonts w:ascii="Times New Roman"/>
                            <w:w w:val="125"/>
                            <w:sz w:val="20"/>
                          </w:rPr>
                          <w:t> </w:t>
                        </w:r>
                        <w:r>
                          <w:rPr>
                            <w:w w:val="125"/>
                            <w:sz w:val="20"/>
                          </w:rPr>
                          <w:t>di</w:t>
                        </w:r>
                      </w:p>
                    </w:txbxContent>
                  </v:textbox>
                  <w10:wrap type="none"/>
                </v:shape>
                <w10:wrap type="none"/>
              </v:group>
            </w:pict>
          </mc:Fallback>
        </mc:AlternateContent>
      </w:r>
      <w:r w:rsidRPr="00580BEF">
        <w:rPr>
          <w:rFonts w:asciiTheme="minorHAnsi" w:hAnsiTheme="minorHAnsi" w:cstheme="minorHAnsi"/>
          <w:noProof/>
          <w:sz w:val="20"/>
          <w:szCs w:val="20"/>
          <w:lang w:eastAsia="it-IT"/>
        </w:rPr>
        <mc:AlternateContent>
          <mc:Choice Requires="wps">
            <w:drawing>
              <wp:anchor distT="0" distB="0" distL="0" distR="0" simplePos="0" relativeHeight="487410688" behindDoc="1" locked="0" layoutInCell="1" allowOverlap="1" wp14:anchorId="680FF7DF" wp14:editId="47A50997">
                <wp:simplePos x="0" y="0"/>
                <wp:positionH relativeFrom="page">
                  <wp:posOffset>4852670</wp:posOffset>
                </wp:positionH>
                <wp:positionV relativeFrom="paragraph">
                  <wp:posOffset>147401</wp:posOffset>
                </wp:positionV>
                <wp:extent cx="1016000" cy="14859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0" cy="148590"/>
                        </a:xfrm>
                        <a:custGeom>
                          <a:avLst/>
                          <a:gdLst/>
                          <a:ahLst/>
                          <a:cxnLst/>
                          <a:rect l="l" t="t" r="r" b="b"/>
                          <a:pathLst>
                            <a:path w="1016000" h="148590">
                              <a:moveTo>
                                <a:pt x="1016000" y="0"/>
                              </a:moveTo>
                              <a:lnTo>
                                <a:pt x="0" y="0"/>
                              </a:lnTo>
                              <a:lnTo>
                                <a:pt x="0" y="148590"/>
                              </a:lnTo>
                              <a:lnTo>
                                <a:pt x="1016000" y="148590"/>
                              </a:lnTo>
                              <a:lnTo>
                                <a:pt x="10160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82.100006pt;margin-top:11.606445pt;width:80pt;height:11.7pt;mso-position-horizontal-relative:page;mso-position-vertical-relative:paragraph;z-index:-15905792" id="docshape7" filled="true" fillcolor="#ffff00" stroked="false">
                <v:fill type="solid"/>
                <w10:wrap type="none"/>
              </v:rect>
            </w:pict>
          </mc:Fallback>
        </mc:AlternateContent>
      </w:r>
      <w:r w:rsidRPr="00580BEF">
        <w:rPr>
          <w:rFonts w:asciiTheme="minorHAnsi" w:hAnsiTheme="minorHAnsi" w:cstheme="minorHAnsi"/>
          <w:b/>
          <w:w w:val="125"/>
          <w:sz w:val="20"/>
          <w:szCs w:val="20"/>
        </w:rPr>
        <w:t>Consorzio</w:t>
      </w:r>
      <w:r w:rsidRPr="00580BEF">
        <w:rPr>
          <w:rFonts w:asciiTheme="minorHAnsi" w:hAnsiTheme="minorHAnsi" w:cstheme="minorHAnsi"/>
          <w:b/>
          <w:spacing w:val="11"/>
          <w:w w:val="125"/>
          <w:sz w:val="20"/>
          <w:szCs w:val="20"/>
        </w:rPr>
        <w:t xml:space="preserve"> </w:t>
      </w:r>
      <w:r w:rsidRPr="00580BEF">
        <w:rPr>
          <w:rFonts w:asciiTheme="minorHAnsi" w:hAnsiTheme="minorHAnsi" w:cstheme="minorHAnsi"/>
          <w:b/>
          <w:w w:val="125"/>
          <w:sz w:val="20"/>
          <w:szCs w:val="20"/>
        </w:rPr>
        <w:t>per</w:t>
      </w:r>
      <w:r w:rsidRPr="00580BEF">
        <w:rPr>
          <w:rFonts w:asciiTheme="minorHAnsi" w:hAnsiTheme="minorHAnsi" w:cstheme="minorHAnsi"/>
          <w:b/>
          <w:spacing w:val="11"/>
          <w:w w:val="125"/>
          <w:sz w:val="20"/>
          <w:szCs w:val="20"/>
        </w:rPr>
        <w:t xml:space="preserve"> </w:t>
      </w:r>
      <w:r w:rsidRPr="00580BEF">
        <w:rPr>
          <w:rFonts w:asciiTheme="minorHAnsi" w:hAnsiTheme="minorHAnsi" w:cstheme="minorHAnsi"/>
          <w:b/>
          <w:w w:val="125"/>
          <w:sz w:val="20"/>
          <w:szCs w:val="20"/>
        </w:rPr>
        <w:t>la</w:t>
      </w:r>
      <w:r w:rsidRPr="00580BEF">
        <w:rPr>
          <w:rFonts w:asciiTheme="minorHAnsi" w:hAnsiTheme="minorHAnsi" w:cstheme="minorHAnsi"/>
          <w:b/>
          <w:spacing w:val="11"/>
          <w:w w:val="125"/>
          <w:sz w:val="20"/>
          <w:szCs w:val="20"/>
        </w:rPr>
        <w:t xml:space="preserve"> </w:t>
      </w:r>
      <w:r w:rsidRPr="00580BEF">
        <w:rPr>
          <w:rFonts w:asciiTheme="minorHAnsi" w:hAnsiTheme="minorHAnsi" w:cstheme="minorHAnsi"/>
          <w:b/>
          <w:w w:val="125"/>
          <w:sz w:val="20"/>
          <w:szCs w:val="20"/>
        </w:rPr>
        <w:t>realizzazione</w:t>
      </w:r>
      <w:r w:rsidRPr="00580BEF">
        <w:rPr>
          <w:rFonts w:asciiTheme="minorHAnsi" w:hAnsiTheme="minorHAnsi" w:cstheme="minorHAnsi"/>
          <w:b/>
          <w:spacing w:val="10"/>
          <w:w w:val="125"/>
          <w:sz w:val="20"/>
          <w:szCs w:val="20"/>
        </w:rPr>
        <w:t xml:space="preserve"> </w:t>
      </w:r>
      <w:r w:rsidRPr="00580BEF">
        <w:rPr>
          <w:rFonts w:asciiTheme="minorHAnsi" w:hAnsiTheme="minorHAnsi" w:cstheme="minorHAnsi"/>
          <w:b/>
          <w:w w:val="125"/>
          <w:sz w:val="20"/>
          <w:szCs w:val="20"/>
        </w:rPr>
        <w:t>del</w:t>
      </w:r>
      <w:r w:rsidRPr="00580BEF">
        <w:rPr>
          <w:rFonts w:asciiTheme="minorHAnsi" w:hAnsiTheme="minorHAnsi" w:cstheme="minorHAnsi"/>
          <w:b/>
          <w:spacing w:val="10"/>
          <w:w w:val="125"/>
          <w:sz w:val="20"/>
          <w:szCs w:val="20"/>
        </w:rPr>
        <w:t xml:space="preserve"> </w:t>
      </w:r>
      <w:r w:rsidRPr="00580BEF">
        <w:rPr>
          <w:rFonts w:asciiTheme="minorHAnsi" w:hAnsiTheme="minorHAnsi" w:cstheme="minorHAnsi"/>
          <w:b/>
          <w:w w:val="125"/>
          <w:sz w:val="20"/>
          <w:szCs w:val="20"/>
        </w:rPr>
        <w:t>Sistema</w:t>
      </w:r>
      <w:r w:rsidRPr="00580BEF">
        <w:rPr>
          <w:rFonts w:asciiTheme="minorHAnsi" w:hAnsiTheme="minorHAnsi" w:cstheme="minorHAnsi"/>
          <w:b/>
          <w:spacing w:val="10"/>
          <w:w w:val="125"/>
          <w:sz w:val="20"/>
          <w:szCs w:val="20"/>
        </w:rPr>
        <w:t xml:space="preserve"> </w:t>
      </w:r>
      <w:r w:rsidRPr="00580BEF">
        <w:rPr>
          <w:rFonts w:asciiTheme="minorHAnsi" w:hAnsiTheme="minorHAnsi" w:cstheme="minorHAnsi"/>
          <w:b/>
          <w:w w:val="125"/>
          <w:sz w:val="20"/>
          <w:szCs w:val="20"/>
        </w:rPr>
        <w:t>integrato</w:t>
      </w:r>
      <w:r w:rsidRPr="00580BEF">
        <w:rPr>
          <w:rFonts w:asciiTheme="minorHAnsi" w:hAnsiTheme="minorHAnsi" w:cstheme="minorHAnsi"/>
          <w:b/>
          <w:spacing w:val="12"/>
          <w:w w:val="125"/>
          <w:sz w:val="20"/>
          <w:szCs w:val="20"/>
        </w:rPr>
        <w:t xml:space="preserve"> </w:t>
      </w:r>
      <w:r w:rsidRPr="00580BEF">
        <w:rPr>
          <w:rFonts w:asciiTheme="minorHAnsi" w:hAnsiTheme="minorHAnsi" w:cstheme="minorHAnsi"/>
          <w:b/>
          <w:w w:val="125"/>
          <w:sz w:val="20"/>
          <w:szCs w:val="20"/>
        </w:rPr>
        <w:t>di</w:t>
      </w:r>
      <w:r w:rsidRPr="00580BEF">
        <w:rPr>
          <w:rFonts w:asciiTheme="minorHAnsi" w:hAnsiTheme="minorHAnsi" w:cstheme="minorHAnsi"/>
          <w:b/>
          <w:spacing w:val="10"/>
          <w:w w:val="125"/>
          <w:sz w:val="20"/>
          <w:szCs w:val="20"/>
        </w:rPr>
        <w:t xml:space="preserve"> </w:t>
      </w:r>
      <w:r w:rsidRPr="00580BEF">
        <w:rPr>
          <w:rFonts w:asciiTheme="minorHAnsi" w:hAnsiTheme="minorHAnsi" w:cstheme="minorHAnsi"/>
          <w:b/>
          <w:w w:val="125"/>
          <w:sz w:val="20"/>
          <w:szCs w:val="20"/>
        </w:rPr>
        <w:t>welfare</w:t>
      </w:r>
      <w:r w:rsidRPr="00580BEF">
        <w:rPr>
          <w:rFonts w:asciiTheme="minorHAnsi" w:hAnsiTheme="minorHAnsi" w:cstheme="minorHAnsi"/>
          <w:b/>
          <w:spacing w:val="12"/>
          <w:w w:val="125"/>
          <w:sz w:val="20"/>
          <w:szCs w:val="20"/>
        </w:rPr>
        <w:t xml:space="preserve"> </w:t>
      </w:r>
      <w:r w:rsidRPr="00580BEF">
        <w:rPr>
          <w:rFonts w:asciiTheme="minorHAnsi" w:hAnsiTheme="minorHAnsi" w:cstheme="minorHAnsi"/>
          <w:b/>
          <w:w w:val="125"/>
          <w:sz w:val="20"/>
          <w:szCs w:val="20"/>
        </w:rPr>
        <w:t>dell’ATS</w:t>
      </w:r>
      <w:r w:rsidRPr="00580BEF">
        <w:rPr>
          <w:rFonts w:asciiTheme="minorHAnsi" w:hAnsiTheme="minorHAnsi" w:cstheme="minorHAnsi"/>
          <w:b/>
          <w:spacing w:val="12"/>
          <w:w w:val="125"/>
          <w:sz w:val="20"/>
          <w:szCs w:val="20"/>
        </w:rPr>
        <w:t xml:space="preserve"> </w:t>
      </w:r>
      <w:r w:rsidRPr="00580BEF">
        <w:rPr>
          <w:rFonts w:asciiTheme="minorHAnsi" w:hAnsiTheme="minorHAnsi" w:cstheme="minorHAnsi"/>
          <w:b/>
          <w:w w:val="125"/>
          <w:sz w:val="20"/>
          <w:szCs w:val="20"/>
        </w:rPr>
        <w:t>N.19</w:t>
      </w:r>
      <w:r w:rsidRPr="00580BEF">
        <w:rPr>
          <w:rFonts w:asciiTheme="minorHAnsi" w:hAnsiTheme="minorHAnsi" w:cstheme="minorHAnsi"/>
          <w:b/>
          <w:spacing w:val="20"/>
          <w:w w:val="125"/>
          <w:sz w:val="20"/>
          <w:szCs w:val="20"/>
        </w:rPr>
        <w:t xml:space="preserve"> </w:t>
      </w:r>
      <w:r w:rsidRPr="00580BEF">
        <w:rPr>
          <w:rFonts w:asciiTheme="minorHAnsi" w:hAnsiTheme="minorHAnsi" w:cstheme="minorHAnsi"/>
          <w:w w:val="125"/>
          <w:sz w:val="20"/>
          <w:szCs w:val="20"/>
        </w:rPr>
        <w:t>nella persona</w:t>
      </w:r>
      <w:r w:rsidRPr="00580BEF">
        <w:rPr>
          <w:rFonts w:asciiTheme="minorHAnsi" w:hAnsiTheme="minorHAnsi" w:cstheme="minorHAnsi"/>
          <w:spacing w:val="13"/>
          <w:w w:val="125"/>
          <w:sz w:val="20"/>
          <w:szCs w:val="20"/>
        </w:rPr>
        <w:t xml:space="preserve">  </w:t>
      </w:r>
      <w:r w:rsidRPr="00580BEF">
        <w:rPr>
          <w:rFonts w:asciiTheme="minorHAnsi" w:hAnsiTheme="minorHAnsi" w:cstheme="minorHAnsi"/>
          <w:spacing w:val="-5"/>
          <w:w w:val="125"/>
          <w:sz w:val="20"/>
          <w:szCs w:val="20"/>
        </w:rPr>
        <w:t>di</w:t>
      </w:r>
      <w:r w:rsidRPr="00580BEF">
        <w:rPr>
          <w:rFonts w:asciiTheme="minorHAnsi" w:hAnsiTheme="minorHAnsi" w:cstheme="minorHAnsi"/>
          <w:sz w:val="20"/>
          <w:szCs w:val="20"/>
        </w:rPr>
        <w:tab/>
      </w:r>
      <w:r w:rsidRPr="00580BEF">
        <w:rPr>
          <w:rFonts w:asciiTheme="minorHAnsi" w:hAnsiTheme="minorHAnsi" w:cstheme="minorHAnsi"/>
          <w:w w:val="125"/>
          <w:sz w:val="20"/>
          <w:szCs w:val="20"/>
        </w:rPr>
        <w:t>,</w:t>
      </w:r>
      <w:r w:rsidRPr="00580BEF">
        <w:rPr>
          <w:rFonts w:asciiTheme="minorHAnsi" w:hAnsiTheme="minorHAnsi" w:cstheme="minorHAnsi"/>
          <w:spacing w:val="21"/>
          <w:w w:val="125"/>
          <w:sz w:val="20"/>
          <w:szCs w:val="20"/>
        </w:rPr>
        <w:t xml:space="preserve">  </w:t>
      </w:r>
      <w:r w:rsidRPr="00580BEF">
        <w:rPr>
          <w:rFonts w:asciiTheme="minorHAnsi" w:hAnsiTheme="minorHAnsi" w:cstheme="minorHAnsi"/>
          <w:spacing w:val="-2"/>
          <w:w w:val="125"/>
          <w:sz w:val="20"/>
          <w:szCs w:val="20"/>
        </w:rPr>
        <w:t>nato/a</w:t>
      </w:r>
      <w:r w:rsidRPr="00580BEF">
        <w:rPr>
          <w:rFonts w:asciiTheme="minorHAnsi" w:hAnsiTheme="minorHAnsi" w:cstheme="minorHAnsi"/>
          <w:sz w:val="20"/>
          <w:szCs w:val="20"/>
        </w:rPr>
        <w:tab/>
      </w:r>
      <w:r w:rsidRPr="00580BEF">
        <w:rPr>
          <w:rFonts w:asciiTheme="minorHAnsi" w:hAnsiTheme="minorHAnsi" w:cstheme="minorHAnsi"/>
          <w:w w:val="125"/>
          <w:sz w:val="20"/>
          <w:szCs w:val="20"/>
        </w:rPr>
        <w:t>il</w:t>
      </w:r>
      <w:r w:rsidRPr="00580BEF">
        <w:rPr>
          <w:rFonts w:asciiTheme="minorHAnsi" w:hAnsiTheme="minorHAnsi" w:cstheme="minorHAnsi"/>
          <w:spacing w:val="120"/>
          <w:w w:val="125"/>
          <w:sz w:val="20"/>
          <w:szCs w:val="20"/>
        </w:rPr>
        <w:t xml:space="preserve"> </w:t>
      </w:r>
      <w:r w:rsidRPr="00580BEF">
        <w:rPr>
          <w:rFonts w:asciiTheme="minorHAnsi" w:hAnsiTheme="minorHAnsi" w:cstheme="minorHAnsi"/>
          <w:sz w:val="20"/>
          <w:szCs w:val="20"/>
          <w:u w:val="single"/>
        </w:rPr>
        <w:tab/>
      </w:r>
      <w:r w:rsidRPr="00580BEF">
        <w:rPr>
          <w:rFonts w:asciiTheme="minorHAnsi" w:hAnsiTheme="minorHAnsi" w:cstheme="minorHAnsi"/>
          <w:spacing w:val="68"/>
          <w:w w:val="125"/>
          <w:sz w:val="20"/>
          <w:szCs w:val="20"/>
        </w:rPr>
        <w:t xml:space="preserve"> </w:t>
      </w:r>
      <w:r w:rsidRPr="00580BEF">
        <w:rPr>
          <w:rFonts w:asciiTheme="minorHAnsi" w:hAnsiTheme="minorHAnsi" w:cstheme="minorHAnsi"/>
          <w:w w:val="125"/>
          <w:sz w:val="20"/>
          <w:szCs w:val="20"/>
        </w:rPr>
        <w:t>in</w:t>
      </w:r>
      <w:r w:rsidRPr="00580BEF">
        <w:rPr>
          <w:rFonts w:asciiTheme="minorHAnsi" w:hAnsiTheme="minorHAnsi" w:cstheme="minorHAnsi"/>
          <w:spacing w:val="18"/>
          <w:w w:val="125"/>
          <w:sz w:val="20"/>
          <w:szCs w:val="20"/>
        </w:rPr>
        <w:t xml:space="preserve">  </w:t>
      </w:r>
      <w:r w:rsidRPr="00580BEF">
        <w:rPr>
          <w:rFonts w:asciiTheme="minorHAnsi" w:hAnsiTheme="minorHAnsi" w:cstheme="minorHAnsi"/>
          <w:w w:val="125"/>
          <w:sz w:val="20"/>
          <w:szCs w:val="20"/>
        </w:rPr>
        <w:t>qualità</w:t>
      </w:r>
      <w:r w:rsidRPr="00580BEF">
        <w:rPr>
          <w:rFonts w:asciiTheme="minorHAnsi" w:hAnsiTheme="minorHAnsi" w:cstheme="minorHAnsi"/>
          <w:spacing w:val="18"/>
          <w:w w:val="125"/>
          <w:sz w:val="20"/>
          <w:szCs w:val="20"/>
        </w:rPr>
        <w:t xml:space="preserve">  </w:t>
      </w:r>
      <w:r w:rsidRPr="00580BEF">
        <w:rPr>
          <w:rFonts w:asciiTheme="minorHAnsi" w:hAnsiTheme="minorHAnsi" w:cstheme="minorHAnsi"/>
          <w:w w:val="125"/>
          <w:sz w:val="20"/>
          <w:szCs w:val="20"/>
        </w:rPr>
        <w:t>di</w:t>
      </w:r>
    </w:p>
    <w:p w:rsidR="004155DE" w:rsidRPr="00580BEF" w:rsidRDefault="004155DE">
      <w:pPr>
        <w:jc w:val="center"/>
        <w:rPr>
          <w:rFonts w:asciiTheme="minorHAnsi" w:hAnsiTheme="minorHAnsi" w:cstheme="minorHAnsi"/>
          <w:sz w:val="20"/>
          <w:szCs w:val="20"/>
        </w:rPr>
        <w:sectPr w:rsidR="004155DE" w:rsidRPr="00580BEF">
          <w:headerReference w:type="default" r:id="rId8"/>
          <w:type w:val="continuous"/>
          <w:pgSz w:w="11900" w:h="16840"/>
          <w:pgMar w:top="1480" w:right="992" w:bottom="280" w:left="992" w:header="710" w:footer="0" w:gutter="0"/>
          <w:pgNumType w:start="1"/>
          <w:cols w:space="720"/>
        </w:sectPr>
      </w:pPr>
    </w:p>
    <w:p w:rsidR="004155DE" w:rsidRPr="00580BEF" w:rsidRDefault="00CB0CA2">
      <w:pPr>
        <w:pStyle w:val="Corpotesto"/>
        <w:spacing w:before="2"/>
        <w:ind w:left="2290"/>
        <w:rPr>
          <w:rFonts w:asciiTheme="minorHAnsi" w:hAnsiTheme="minorHAnsi" w:cstheme="minorHAnsi"/>
        </w:rPr>
      </w:pPr>
      <w:r w:rsidRPr="00580BEF">
        <w:rPr>
          <w:rFonts w:asciiTheme="minorHAnsi" w:hAnsiTheme="minorHAnsi" w:cstheme="minorHAnsi"/>
          <w:noProof/>
          <w:lang w:eastAsia="it-IT"/>
        </w:rPr>
        <w:lastRenderedPageBreak/>
        <mc:AlternateContent>
          <mc:Choice Requires="wps">
            <w:drawing>
              <wp:anchor distT="0" distB="0" distL="0" distR="0" simplePos="0" relativeHeight="15731712" behindDoc="0" locked="0" layoutInCell="1" allowOverlap="1" wp14:anchorId="216DCF0F" wp14:editId="0CAD26D4">
                <wp:simplePos x="0" y="0"/>
                <wp:positionH relativeFrom="page">
                  <wp:posOffset>685800</wp:posOffset>
                </wp:positionH>
                <wp:positionV relativeFrom="paragraph">
                  <wp:posOffset>1436</wp:posOffset>
                </wp:positionV>
                <wp:extent cx="1397000" cy="1473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0" cy="147320"/>
                        </a:xfrm>
                        <a:prstGeom prst="rect">
                          <a:avLst/>
                        </a:prstGeom>
                        <a:solidFill>
                          <a:srgbClr val="FFFF00"/>
                        </a:solidFill>
                      </wps:spPr>
                      <wps:txbx>
                        <w:txbxContent>
                          <w:p w:rsidR="004155DE" w:rsidRDefault="00CB0CA2">
                            <w:pPr>
                              <w:tabs>
                                <w:tab w:val="left" w:pos="2201"/>
                              </w:tabs>
                              <w:spacing w:line="229" w:lineRule="exact"/>
                              <w:ind w:left="2" w:right="-15"/>
                              <w:rPr>
                                <w:rFonts w:ascii="Times New Roman"/>
                                <w:color w:val="000000"/>
                                <w:sz w:val="20"/>
                              </w:rPr>
                            </w:pPr>
                            <w:r>
                              <w:rPr>
                                <w:rFonts w:ascii="Times New Roman"/>
                                <w:color w:val="000000"/>
                                <w:sz w:val="20"/>
                                <w:u w:val="single"/>
                              </w:rPr>
                              <w:t xml:space="preserve"> </w:t>
                            </w:r>
                            <w:r>
                              <w:rPr>
                                <w:rFonts w:ascii="Times New Roman"/>
                                <w:color w:val="000000"/>
                                <w:sz w:val="20"/>
                                <w:u w:val="single"/>
                              </w:rPr>
                              <w:tab/>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4pt;margin-top:.113086pt;width:110pt;height:11.6pt;mso-position-horizontal-relative:page;mso-position-vertical-relative:paragraph;z-index:15731712" type="#_x0000_t202" id="docshape8" filled="true" fillcolor="#ffff00" stroked="false">
                <v:textbox inset="0,0,0,0">
                  <w:txbxContent>
                    <w:p>
                      <w:pPr>
                        <w:tabs>
                          <w:tab w:pos="2201" w:val="left" w:leader="none"/>
                        </w:tabs>
                        <w:spacing w:line="229" w:lineRule="exact" w:before="0"/>
                        <w:ind w:left="2" w:right="-15" w:firstLine="0"/>
                        <w:jc w:val="left"/>
                        <w:rPr>
                          <w:rFonts w:ascii="Times New Roman"/>
                          <w:color w:val="000000"/>
                          <w:sz w:val="20"/>
                        </w:rPr>
                      </w:pPr>
                      <w:r>
                        <w:rPr>
                          <w:rFonts w:ascii="Times New Roman"/>
                          <w:color w:val="000000"/>
                          <w:sz w:val="20"/>
                          <w:u w:val="single"/>
                        </w:rPr>
                        <w:t> </w:t>
                        <w:tab/>
                      </w:r>
                    </w:p>
                  </w:txbxContent>
                </v:textbox>
                <v:fill type="solid"/>
                <w10:wrap type="none"/>
              </v:shape>
            </w:pict>
          </mc:Fallback>
        </mc:AlternateContent>
      </w:r>
      <w:r w:rsidRPr="00580BEF">
        <w:rPr>
          <w:rFonts w:asciiTheme="minorHAnsi" w:hAnsiTheme="minorHAnsi" w:cstheme="minorHAnsi"/>
          <w:w w:val="130"/>
        </w:rPr>
        <w:t>,</w:t>
      </w:r>
      <w:r w:rsidRPr="00580BEF">
        <w:rPr>
          <w:rFonts w:asciiTheme="minorHAnsi" w:hAnsiTheme="minorHAnsi" w:cstheme="minorHAnsi"/>
          <w:spacing w:val="34"/>
          <w:w w:val="130"/>
        </w:rPr>
        <w:t xml:space="preserve"> </w:t>
      </w:r>
      <w:r w:rsidRPr="00580BEF">
        <w:rPr>
          <w:rFonts w:asciiTheme="minorHAnsi" w:hAnsiTheme="minorHAnsi" w:cstheme="minorHAnsi"/>
          <w:w w:val="130"/>
        </w:rPr>
        <w:t>domiciliato/a</w:t>
      </w:r>
      <w:r w:rsidRPr="00580BEF">
        <w:rPr>
          <w:rFonts w:asciiTheme="minorHAnsi" w:hAnsiTheme="minorHAnsi" w:cstheme="minorHAnsi"/>
          <w:spacing w:val="34"/>
          <w:w w:val="130"/>
        </w:rPr>
        <w:t xml:space="preserve"> </w:t>
      </w:r>
      <w:r w:rsidRPr="00580BEF">
        <w:rPr>
          <w:rFonts w:asciiTheme="minorHAnsi" w:hAnsiTheme="minorHAnsi" w:cstheme="minorHAnsi"/>
          <w:spacing w:val="-2"/>
          <w:w w:val="130"/>
        </w:rPr>
        <w:t>presso</w:t>
      </w:r>
    </w:p>
    <w:p w:rsidR="004155DE" w:rsidRPr="00580BEF" w:rsidRDefault="00CB0CA2">
      <w:pPr>
        <w:pStyle w:val="Titolo2"/>
        <w:rPr>
          <w:rFonts w:asciiTheme="minorHAnsi" w:hAnsiTheme="minorHAnsi" w:cstheme="minorHAnsi"/>
        </w:rPr>
      </w:pPr>
      <w:r w:rsidRPr="00580BEF">
        <w:rPr>
          <w:rFonts w:asciiTheme="minorHAnsi" w:hAnsiTheme="minorHAnsi" w:cstheme="minorHAnsi"/>
          <w:w w:val="115"/>
        </w:rPr>
        <w:t>procedente”</w:t>
      </w:r>
      <w:r w:rsidRPr="00580BEF">
        <w:rPr>
          <w:rFonts w:asciiTheme="minorHAnsi" w:hAnsiTheme="minorHAnsi" w:cstheme="minorHAnsi"/>
          <w:spacing w:val="20"/>
          <w:w w:val="115"/>
        </w:rPr>
        <w:t xml:space="preserve"> </w:t>
      </w:r>
      <w:r w:rsidRPr="00580BEF">
        <w:rPr>
          <w:rFonts w:asciiTheme="minorHAnsi" w:hAnsiTheme="minorHAnsi" w:cstheme="minorHAnsi"/>
          <w:w w:val="115"/>
        </w:rPr>
        <w:t>–</w:t>
      </w:r>
      <w:r w:rsidRPr="00580BEF">
        <w:rPr>
          <w:rFonts w:asciiTheme="minorHAnsi" w:hAnsiTheme="minorHAnsi" w:cstheme="minorHAnsi"/>
          <w:spacing w:val="20"/>
          <w:w w:val="115"/>
        </w:rPr>
        <w:t xml:space="preserve"> </w:t>
      </w:r>
      <w:r w:rsidRPr="00580BEF">
        <w:rPr>
          <w:rFonts w:asciiTheme="minorHAnsi" w:hAnsiTheme="minorHAnsi" w:cstheme="minorHAnsi"/>
          <w:spacing w:val="-2"/>
          <w:w w:val="115"/>
        </w:rPr>
        <w:t>(“AP”)</w:t>
      </w:r>
    </w:p>
    <w:p w:rsidR="004155DE" w:rsidRPr="00580BEF" w:rsidRDefault="00CB0CA2">
      <w:pPr>
        <w:spacing w:before="2"/>
        <w:ind w:left="90"/>
        <w:rPr>
          <w:rFonts w:asciiTheme="minorHAnsi" w:hAnsiTheme="minorHAnsi" w:cstheme="minorHAnsi"/>
          <w:b/>
          <w:sz w:val="20"/>
          <w:szCs w:val="20"/>
        </w:rPr>
      </w:pPr>
      <w:r w:rsidRPr="00580BEF">
        <w:rPr>
          <w:rFonts w:asciiTheme="minorHAnsi" w:hAnsiTheme="minorHAnsi" w:cstheme="minorHAnsi"/>
          <w:sz w:val="20"/>
          <w:szCs w:val="20"/>
        </w:rPr>
        <w:br w:type="column"/>
      </w:r>
      <w:r w:rsidRPr="00580BEF">
        <w:rPr>
          <w:rFonts w:asciiTheme="minorHAnsi" w:hAnsiTheme="minorHAnsi" w:cstheme="minorHAnsi"/>
          <w:w w:val="125"/>
          <w:sz w:val="20"/>
          <w:szCs w:val="20"/>
        </w:rPr>
        <w:lastRenderedPageBreak/>
        <w:t>seguito</w:t>
      </w:r>
      <w:r w:rsidRPr="00580BEF">
        <w:rPr>
          <w:rFonts w:asciiTheme="minorHAnsi" w:hAnsiTheme="minorHAnsi" w:cstheme="minorHAnsi"/>
          <w:spacing w:val="78"/>
          <w:w w:val="125"/>
          <w:sz w:val="20"/>
          <w:szCs w:val="20"/>
        </w:rPr>
        <w:t xml:space="preserve"> </w:t>
      </w:r>
      <w:r w:rsidRPr="00580BEF">
        <w:rPr>
          <w:rFonts w:asciiTheme="minorHAnsi" w:hAnsiTheme="minorHAnsi" w:cstheme="minorHAnsi"/>
          <w:w w:val="125"/>
          <w:sz w:val="20"/>
          <w:szCs w:val="20"/>
        </w:rPr>
        <w:t>anche</w:t>
      </w:r>
      <w:r w:rsidRPr="00580BEF">
        <w:rPr>
          <w:rFonts w:asciiTheme="minorHAnsi" w:hAnsiTheme="minorHAnsi" w:cstheme="minorHAnsi"/>
          <w:spacing w:val="74"/>
          <w:w w:val="150"/>
          <w:sz w:val="20"/>
          <w:szCs w:val="20"/>
        </w:rPr>
        <w:t xml:space="preserve"> </w:t>
      </w:r>
      <w:r w:rsidRPr="00580BEF">
        <w:rPr>
          <w:rFonts w:asciiTheme="minorHAnsi" w:hAnsiTheme="minorHAnsi" w:cstheme="minorHAnsi"/>
          <w:b/>
          <w:spacing w:val="-2"/>
          <w:w w:val="120"/>
          <w:sz w:val="20"/>
          <w:szCs w:val="20"/>
        </w:rPr>
        <w:t>“Amministrazione</w:t>
      </w:r>
    </w:p>
    <w:p w:rsidR="004155DE" w:rsidRPr="00580BEF" w:rsidRDefault="004155DE">
      <w:pPr>
        <w:rPr>
          <w:rFonts w:asciiTheme="minorHAnsi" w:hAnsiTheme="minorHAnsi" w:cstheme="minorHAnsi"/>
          <w:b/>
          <w:sz w:val="20"/>
          <w:szCs w:val="20"/>
        </w:rPr>
        <w:sectPr w:rsidR="004155DE" w:rsidRPr="00580BEF">
          <w:type w:val="continuous"/>
          <w:pgSz w:w="11900" w:h="16840"/>
          <w:pgMar w:top="1480" w:right="992" w:bottom="280" w:left="992" w:header="710" w:footer="0" w:gutter="0"/>
          <w:cols w:num="2" w:space="720" w:equalWidth="0">
            <w:col w:w="4616" w:space="1473"/>
            <w:col w:w="3827"/>
          </w:cols>
        </w:sectPr>
      </w:pP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ind w:left="10"/>
        <w:jc w:val="center"/>
        <w:rPr>
          <w:rFonts w:asciiTheme="minorHAnsi" w:hAnsiTheme="minorHAnsi" w:cstheme="minorHAnsi"/>
        </w:rPr>
      </w:pPr>
      <w:r w:rsidRPr="00580BEF">
        <w:rPr>
          <w:rFonts w:asciiTheme="minorHAnsi" w:hAnsiTheme="minorHAnsi" w:cstheme="minorHAnsi"/>
          <w:spacing w:val="-10"/>
          <w:w w:val="125"/>
        </w:rPr>
        <w:t>E</w:t>
      </w:r>
    </w:p>
    <w:p w:rsidR="004155DE" w:rsidRPr="00580BEF" w:rsidRDefault="004155DE">
      <w:pPr>
        <w:pStyle w:val="Corpotesto"/>
        <w:ind w:left="0"/>
        <w:rPr>
          <w:rFonts w:asciiTheme="minorHAnsi" w:hAnsiTheme="minorHAnsi" w:cstheme="minorHAnsi"/>
        </w:rPr>
      </w:pPr>
    </w:p>
    <w:p w:rsidR="004155DE" w:rsidRPr="00580BEF" w:rsidRDefault="00CB0CA2">
      <w:pPr>
        <w:pStyle w:val="Corpotesto"/>
        <w:tabs>
          <w:tab w:val="left" w:pos="2433"/>
          <w:tab w:val="left" w:pos="2789"/>
          <w:tab w:val="left" w:pos="4777"/>
          <w:tab w:val="left" w:pos="9170"/>
        </w:tabs>
        <w:spacing w:line="242" w:lineRule="auto"/>
        <w:ind w:right="78"/>
        <w:jc w:val="center"/>
        <w:rPr>
          <w:rFonts w:asciiTheme="minorHAnsi" w:hAnsiTheme="minorHAnsi" w:cstheme="minorHAnsi"/>
        </w:rPr>
      </w:pPr>
      <w:r w:rsidRPr="00580BEF">
        <w:rPr>
          <w:rFonts w:asciiTheme="minorHAnsi" w:hAnsiTheme="minorHAnsi" w:cstheme="minorHAnsi"/>
          <w:noProof/>
          <w:lang w:eastAsia="it-IT"/>
        </w:rPr>
        <mc:AlternateContent>
          <mc:Choice Requires="wps">
            <w:drawing>
              <wp:anchor distT="0" distB="0" distL="0" distR="0" simplePos="0" relativeHeight="487411200" behindDoc="1" locked="0" layoutInCell="1" allowOverlap="1" wp14:anchorId="69B74537" wp14:editId="36E743A5">
                <wp:simplePos x="0" y="0"/>
                <wp:positionH relativeFrom="page">
                  <wp:posOffset>852169</wp:posOffset>
                </wp:positionH>
                <wp:positionV relativeFrom="paragraph">
                  <wp:posOffset>1647</wp:posOffset>
                </wp:positionV>
                <wp:extent cx="4147820" cy="4445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7820" cy="444500"/>
                          <a:chOff x="0" y="0"/>
                          <a:chExt cx="4147820" cy="444500"/>
                        </a:xfrm>
                      </wpg:grpSpPr>
                      <wps:wsp>
                        <wps:cNvPr id="16" name="Graphic 16"/>
                        <wps:cNvSpPr/>
                        <wps:spPr>
                          <a:xfrm>
                            <a:off x="687069" y="0"/>
                            <a:ext cx="635000" cy="148590"/>
                          </a:xfrm>
                          <a:custGeom>
                            <a:avLst/>
                            <a:gdLst/>
                            <a:ahLst/>
                            <a:cxnLst/>
                            <a:rect l="l" t="t" r="r" b="b"/>
                            <a:pathLst>
                              <a:path w="635000" h="148590">
                                <a:moveTo>
                                  <a:pt x="634999" y="0"/>
                                </a:moveTo>
                                <a:lnTo>
                                  <a:pt x="0" y="0"/>
                                </a:lnTo>
                                <a:lnTo>
                                  <a:pt x="0" y="148589"/>
                                </a:lnTo>
                                <a:lnTo>
                                  <a:pt x="634999" y="148589"/>
                                </a:lnTo>
                                <a:lnTo>
                                  <a:pt x="634999" y="0"/>
                                </a:lnTo>
                                <a:close/>
                              </a:path>
                            </a:pathLst>
                          </a:custGeom>
                          <a:solidFill>
                            <a:srgbClr val="FFFF00"/>
                          </a:solidFill>
                        </wps:spPr>
                        <wps:bodyPr wrap="square" lIns="0" tIns="0" rIns="0" bIns="0" rtlCol="0">
                          <a:prstTxWarp prst="textNoShape">
                            <a:avLst/>
                          </a:prstTxWarp>
                          <a:noAutofit/>
                        </wps:bodyPr>
                      </wps:wsp>
                      <wps:wsp>
                        <wps:cNvPr id="17" name="Graphic 17"/>
                        <wps:cNvSpPr/>
                        <wps:spPr>
                          <a:xfrm>
                            <a:off x="688340" y="143636"/>
                            <a:ext cx="635000" cy="1270"/>
                          </a:xfrm>
                          <a:custGeom>
                            <a:avLst/>
                            <a:gdLst/>
                            <a:ahLst/>
                            <a:cxnLst/>
                            <a:rect l="l" t="t" r="r" b="b"/>
                            <a:pathLst>
                              <a:path w="635000">
                                <a:moveTo>
                                  <a:pt x="0" y="0"/>
                                </a:moveTo>
                                <a:lnTo>
                                  <a:pt x="635000" y="0"/>
                                </a:lnTo>
                              </a:path>
                            </a:pathLst>
                          </a:custGeom>
                          <a:ln w="8890">
                            <a:solidFill>
                              <a:srgbClr val="000000"/>
                            </a:solidFill>
                            <a:prstDash val="solid"/>
                          </a:ln>
                        </wps:spPr>
                        <wps:bodyPr wrap="square" lIns="0" tIns="0" rIns="0" bIns="0" rtlCol="0">
                          <a:prstTxWarp prst="textNoShape">
                            <a:avLst/>
                          </a:prstTxWarp>
                          <a:noAutofit/>
                        </wps:bodyPr>
                      </wps:wsp>
                      <wps:wsp>
                        <wps:cNvPr id="18" name="Graphic 18"/>
                        <wps:cNvSpPr/>
                        <wps:spPr>
                          <a:xfrm>
                            <a:off x="0" y="148589"/>
                            <a:ext cx="1460500" cy="147320"/>
                          </a:xfrm>
                          <a:custGeom>
                            <a:avLst/>
                            <a:gdLst/>
                            <a:ahLst/>
                            <a:cxnLst/>
                            <a:rect l="l" t="t" r="r" b="b"/>
                            <a:pathLst>
                              <a:path w="1460500" h="147320">
                                <a:moveTo>
                                  <a:pt x="1460500" y="0"/>
                                </a:moveTo>
                                <a:lnTo>
                                  <a:pt x="0" y="0"/>
                                </a:lnTo>
                                <a:lnTo>
                                  <a:pt x="0" y="147320"/>
                                </a:lnTo>
                                <a:lnTo>
                                  <a:pt x="1460500" y="147320"/>
                                </a:lnTo>
                                <a:lnTo>
                                  <a:pt x="1460500" y="0"/>
                                </a:lnTo>
                                <a:close/>
                              </a:path>
                            </a:pathLst>
                          </a:custGeom>
                          <a:solidFill>
                            <a:srgbClr val="FFFF00"/>
                          </a:solidFill>
                        </wps:spPr>
                        <wps:bodyPr wrap="square" lIns="0" tIns="0" rIns="0" bIns="0" rtlCol="0">
                          <a:prstTxWarp prst="textNoShape">
                            <a:avLst/>
                          </a:prstTxWarp>
                          <a:noAutofit/>
                        </wps:bodyPr>
                      </wps:wsp>
                      <wps:wsp>
                        <wps:cNvPr id="19" name="Graphic 19"/>
                        <wps:cNvSpPr/>
                        <wps:spPr>
                          <a:xfrm>
                            <a:off x="1270" y="292227"/>
                            <a:ext cx="1460500" cy="1270"/>
                          </a:xfrm>
                          <a:custGeom>
                            <a:avLst/>
                            <a:gdLst/>
                            <a:ahLst/>
                            <a:cxnLst/>
                            <a:rect l="l" t="t" r="r" b="b"/>
                            <a:pathLst>
                              <a:path w="1460500">
                                <a:moveTo>
                                  <a:pt x="0" y="0"/>
                                </a:moveTo>
                                <a:lnTo>
                                  <a:pt x="1460500" y="0"/>
                                </a:lnTo>
                              </a:path>
                            </a:pathLst>
                          </a:custGeom>
                          <a:ln w="8890">
                            <a:solidFill>
                              <a:srgbClr val="000000"/>
                            </a:solidFill>
                            <a:prstDash val="solid"/>
                          </a:ln>
                        </wps:spPr>
                        <wps:bodyPr wrap="square" lIns="0" tIns="0" rIns="0" bIns="0" rtlCol="0">
                          <a:prstTxWarp prst="textNoShape">
                            <a:avLst/>
                          </a:prstTxWarp>
                          <a:noAutofit/>
                        </wps:bodyPr>
                      </wps:wsp>
                      <wps:wsp>
                        <wps:cNvPr id="20" name="Graphic 20"/>
                        <wps:cNvSpPr/>
                        <wps:spPr>
                          <a:xfrm>
                            <a:off x="1706879" y="148589"/>
                            <a:ext cx="1016000" cy="147320"/>
                          </a:xfrm>
                          <a:custGeom>
                            <a:avLst/>
                            <a:gdLst/>
                            <a:ahLst/>
                            <a:cxnLst/>
                            <a:rect l="l" t="t" r="r" b="b"/>
                            <a:pathLst>
                              <a:path w="1016000" h="147320">
                                <a:moveTo>
                                  <a:pt x="1016000" y="0"/>
                                </a:moveTo>
                                <a:lnTo>
                                  <a:pt x="0" y="0"/>
                                </a:lnTo>
                                <a:lnTo>
                                  <a:pt x="0" y="147320"/>
                                </a:lnTo>
                                <a:lnTo>
                                  <a:pt x="1016000" y="147320"/>
                                </a:lnTo>
                                <a:lnTo>
                                  <a:pt x="1016000" y="0"/>
                                </a:lnTo>
                                <a:close/>
                              </a:path>
                            </a:pathLst>
                          </a:custGeom>
                          <a:solidFill>
                            <a:srgbClr val="FFFF00"/>
                          </a:solidFill>
                        </wps:spPr>
                        <wps:bodyPr wrap="square" lIns="0" tIns="0" rIns="0" bIns="0" rtlCol="0">
                          <a:prstTxWarp prst="textNoShape">
                            <a:avLst/>
                          </a:prstTxWarp>
                          <a:noAutofit/>
                        </wps:bodyPr>
                      </wps:wsp>
                      <wps:wsp>
                        <wps:cNvPr id="21" name="Graphic 21"/>
                        <wps:cNvSpPr/>
                        <wps:spPr>
                          <a:xfrm>
                            <a:off x="1708150" y="292227"/>
                            <a:ext cx="1016000" cy="1270"/>
                          </a:xfrm>
                          <a:custGeom>
                            <a:avLst/>
                            <a:gdLst/>
                            <a:ahLst/>
                            <a:cxnLst/>
                            <a:rect l="l" t="t" r="r" b="b"/>
                            <a:pathLst>
                              <a:path w="1016000">
                                <a:moveTo>
                                  <a:pt x="0" y="0"/>
                                </a:moveTo>
                                <a:lnTo>
                                  <a:pt x="1016000" y="0"/>
                                </a:lnTo>
                              </a:path>
                            </a:pathLst>
                          </a:custGeom>
                          <a:ln w="8890">
                            <a:solidFill>
                              <a:srgbClr val="000000"/>
                            </a:solidFill>
                            <a:prstDash val="solid"/>
                          </a:ln>
                        </wps:spPr>
                        <wps:bodyPr wrap="square" lIns="0" tIns="0" rIns="0" bIns="0" rtlCol="0">
                          <a:prstTxWarp prst="textNoShape">
                            <a:avLst/>
                          </a:prstTxWarp>
                          <a:noAutofit/>
                        </wps:bodyPr>
                      </wps:wsp>
                      <wps:wsp>
                        <wps:cNvPr id="22" name="Graphic 22"/>
                        <wps:cNvSpPr/>
                        <wps:spPr>
                          <a:xfrm>
                            <a:off x="3851909" y="295909"/>
                            <a:ext cx="254000" cy="148590"/>
                          </a:xfrm>
                          <a:custGeom>
                            <a:avLst/>
                            <a:gdLst/>
                            <a:ahLst/>
                            <a:cxnLst/>
                            <a:rect l="l" t="t" r="r" b="b"/>
                            <a:pathLst>
                              <a:path w="254000" h="148590">
                                <a:moveTo>
                                  <a:pt x="254000" y="0"/>
                                </a:moveTo>
                                <a:lnTo>
                                  <a:pt x="0" y="0"/>
                                </a:lnTo>
                                <a:lnTo>
                                  <a:pt x="0" y="148589"/>
                                </a:lnTo>
                                <a:lnTo>
                                  <a:pt x="254000" y="148589"/>
                                </a:lnTo>
                                <a:lnTo>
                                  <a:pt x="254000" y="0"/>
                                </a:lnTo>
                                <a:close/>
                              </a:path>
                            </a:pathLst>
                          </a:custGeom>
                          <a:solidFill>
                            <a:srgbClr val="FFFF00"/>
                          </a:solidFill>
                        </wps:spPr>
                        <wps:bodyPr wrap="square" lIns="0" tIns="0" rIns="0" bIns="0" rtlCol="0">
                          <a:prstTxWarp prst="textNoShape">
                            <a:avLst/>
                          </a:prstTxWarp>
                          <a:noAutofit/>
                        </wps:bodyPr>
                      </wps:wsp>
                      <wps:wsp>
                        <wps:cNvPr id="23" name="Textbox 23"/>
                        <wps:cNvSpPr txBox="1"/>
                        <wps:spPr>
                          <a:xfrm>
                            <a:off x="944880" y="295909"/>
                            <a:ext cx="1397000" cy="148590"/>
                          </a:xfrm>
                          <a:prstGeom prst="rect">
                            <a:avLst/>
                          </a:prstGeom>
                          <a:solidFill>
                            <a:srgbClr val="FFFF00"/>
                          </a:solidFill>
                        </wps:spPr>
                        <wps:txbx>
                          <w:txbxContent>
                            <w:p w:rsidR="004155DE" w:rsidRDefault="00CB0CA2">
                              <w:pPr>
                                <w:tabs>
                                  <w:tab w:val="left" w:pos="2201"/>
                                </w:tabs>
                                <w:spacing w:line="229" w:lineRule="exact"/>
                                <w:ind w:left="1" w:right="-15"/>
                                <w:rPr>
                                  <w:rFonts w:ascii="Times New Roman"/>
                                  <w:color w:val="000000"/>
                                  <w:sz w:val="20"/>
                                </w:rPr>
                              </w:pPr>
                              <w:r>
                                <w:rPr>
                                  <w:rFonts w:ascii="Times New Roman"/>
                                  <w:color w:val="000000"/>
                                  <w:sz w:val="20"/>
                                  <w:u w:val="single"/>
                                </w:rPr>
                                <w:t xml:space="preserve"> </w:t>
                              </w:r>
                              <w:r>
                                <w:rPr>
                                  <w:rFonts w:ascii="Times New Roman"/>
                                  <w:color w:val="000000"/>
                                  <w:sz w:val="20"/>
                                  <w:u w:val="single"/>
                                </w:rPr>
                                <w:tab/>
                              </w:r>
                            </w:p>
                          </w:txbxContent>
                        </wps:txbx>
                        <wps:bodyPr wrap="square" lIns="0" tIns="0" rIns="0" bIns="0" rtlCol="0">
                          <a:noAutofit/>
                        </wps:bodyPr>
                      </wps:wsp>
                      <wps:wsp>
                        <wps:cNvPr id="24" name="Textbox 24"/>
                        <wps:cNvSpPr txBox="1"/>
                        <wps:spPr>
                          <a:xfrm>
                            <a:off x="2651760" y="295909"/>
                            <a:ext cx="1079500" cy="148590"/>
                          </a:xfrm>
                          <a:prstGeom prst="rect">
                            <a:avLst/>
                          </a:prstGeom>
                          <a:solidFill>
                            <a:srgbClr val="FFFF00"/>
                          </a:solidFill>
                        </wps:spPr>
                        <wps:txbx>
                          <w:txbxContent>
                            <w:p w:rsidR="004155DE" w:rsidRDefault="00CB0CA2">
                              <w:pPr>
                                <w:tabs>
                                  <w:tab w:val="left" w:pos="1701"/>
                                </w:tabs>
                                <w:spacing w:line="229" w:lineRule="exact"/>
                                <w:ind w:left="2" w:right="-15"/>
                                <w:rPr>
                                  <w:rFonts w:ascii="Times New Roman"/>
                                  <w:color w:val="000000"/>
                                  <w:sz w:val="20"/>
                                </w:rPr>
                              </w:pPr>
                              <w:r>
                                <w:rPr>
                                  <w:rFonts w:ascii="Times New Roman"/>
                                  <w:color w:val="000000"/>
                                  <w:sz w:val="20"/>
                                  <w:u w:val="single"/>
                                </w:rPr>
                                <w:t xml:space="preserve"> </w:t>
                              </w:r>
                              <w:r>
                                <w:rPr>
                                  <w:rFonts w:ascii="Times New Roman"/>
                                  <w:color w:val="000000"/>
                                  <w:sz w:val="20"/>
                                  <w:u w:val="single"/>
                                </w:rPr>
                                <w:tab/>
                              </w:r>
                            </w:p>
                          </w:txbxContent>
                        </wps:txbx>
                        <wps:bodyPr wrap="square" lIns="0" tIns="0" rIns="0" bIns="0" rtlCol="0">
                          <a:noAutofit/>
                        </wps:bodyPr>
                      </wps:wsp>
                      <wps:wsp>
                        <wps:cNvPr id="25" name="Textbox 25"/>
                        <wps:cNvSpPr txBox="1"/>
                        <wps:spPr>
                          <a:xfrm>
                            <a:off x="3732529" y="295909"/>
                            <a:ext cx="415290" cy="148590"/>
                          </a:xfrm>
                          <a:prstGeom prst="rect">
                            <a:avLst/>
                          </a:prstGeom>
                        </wps:spPr>
                        <wps:txbx>
                          <w:txbxContent>
                            <w:p w:rsidR="004155DE" w:rsidRDefault="00CB0CA2">
                              <w:pPr>
                                <w:tabs>
                                  <w:tab w:val="left" w:pos="589"/>
                                </w:tabs>
                                <w:rPr>
                                  <w:sz w:val="20"/>
                                </w:rPr>
                              </w:pPr>
                              <w:r>
                                <w:rPr>
                                  <w:spacing w:val="-5"/>
                                  <w:w w:val="140"/>
                                  <w:sz w:val="20"/>
                                </w:rPr>
                                <w:t>n.</w:t>
                              </w:r>
                              <w:r>
                                <w:rPr>
                                  <w:rFonts w:ascii="Times New Roman"/>
                                  <w:sz w:val="20"/>
                                  <w:u w:val="single"/>
                                </w:rPr>
                                <w:tab/>
                              </w:r>
                              <w:r>
                                <w:rPr>
                                  <w:spacing w:val="-10"/>
                                  <w:w w:val="140"/>
                                  <w:sz w:val="20"/>
                                </w:rPr>
                                <w: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7.099998pt;margin-top:.129688pt;width:326.6pt;height:35pt;mso-position-horizontal-relative:page;mso-position-vertical-relative:paragraph;z-index:-15905280" id="docshapegroup9" coordorigin="1342,3" coordsize="6532,700">
                <v:rect style="position:absolute;left:2424;top:2;width:1000;height:234" id="docshape10" filled="true" fillcolor="#ffff00" stroked="false">
                  <v:fill type="solid"/>
                </v:rect>
                <v:line style="position:absolute" from="2426,229" to="3426,229" stroked="true" strokeweight=".7pt" strokecolor="#000000">
                  <v:stroke dashstyle="solid"/>
                </v:line>
                <v:rect style="position:absolute;left:1342;top:236;width:2300;height:232" id="docshape11" filled="true" fillcolor="#ffff00" stroked="false">
                  <v:fill type="solid"/>
                </v:rect>
                <v:line style="position:absolute" from="1344,463" to="3644,463" stroked="true" strokeweight=".7pt" strokecolor="#000000">
                  <v:stroke dashstyle="solid"/>
                </v:line>
                <v:rect style="position:absolute;left:4030;top:236;width:1600;height:232" id="docshape12" filled="true" fillcolor="#ffff00" stroked="false">
                  <v:fill type="solid"/>
                </v:rect>
                <v:line style="position:absolute" from="4032,463" to="5632,463" stroked="true" strokeweight=".7pt" strokecolor="#000000">
                  <v:stroke dashstyle="solid"/>
                </v:line>
                <v:rect style="position:absolute;left:7408;top:468;width:400;height:234" id="docshape13" filled="true" fillcolor="#ffff00" stroked="false">
                  <v:fill type="solid"/>
                </v:rect>
                <v:shape style="position:absolute;left:2830;top:468;width:2200;height:234" type="#_x0000_t202" id="docshape14" filled="true" fillcolor="#ffff00" stroked="false">
                  <v:textbox inset="0,0,0,0">
                    <w:txbxContent>
                      <w:p>
                        <w:pPr>
                          <w:tabs>
                            <w:tab w:pos="2201" w:val="left" w:leader="none"/>
                          </w:tabs>
                          <w:spacing w:line="229" w:lineRule="exact" w:before="0"/>
                          <w:ind w:left="1" w:right="-15" w:firstLine="0"/>
                          <w:jc w:val="left"/>
                          <w:rPr>
                            <w:rFonts w:ascii="Times New Roman"/>
                            <w:color w:val="000000"/>
                            <w:sz w:val="20"/>
                          </w:rPr>
                        </w:pPr>
                        <w:r>
                          <w:rPr>
                            <w:rFonts w:ascii="Times New Roman"/>
                            <w:color w:val="000000"/>
                            <w:sz w:val="20"/>
                            <w:u w:val="single"/>
                          </w:rPr>
                          <w:t> </w:t>
                          <w:tab/>
                        </w:r>
                      </w:p>
                    </w:txbxContent>
                  </v:textbox>
                  <v:fill type="solid"/>
                  <w10:wrap type="none"/>
                </v:shape>
                <v:shape style="position:absolute;left:5518;top:468;width:1700;height:234" type="#_x0000_t202" id="docshape15" filled="true" fillcolor="#ffff00" stroked="false">
                  <v:textbox inset="0,0,0,0">
                    <w:txbxContent>
                      <w:p>
                        <w:pPr>
                          <w:tabs>
                            <w:tab w:pos="1701" w:val="left" w:leader="none"/>
                          </w:tabs>
                          <w:spacing w:line="229" w:lineRule="exact" w:before="0"/>
                          <w:ind w:left="2" w:right="-15" w:firstLine="0"/>
                          <w:jc w:val="left"/>
                          <w:rPr>
                            <w:rFonts w:ascii="Times New Roman"/>
                            <w:color w:val="000000"/>
                            <w:sz w:val="20"/>
                          </w:rPr>
                        </w:pPr>
                        <w:r>
                          <w:rPr>
                            <w:rFonts w:ascii="Times New Roman"/>
                            <w:color w:val="000000"/>
                            <w:sz w:val="20"/>
                            <w:u w:val="single"/>
                          </w:rPr>
                          <w:t> </w:t>
                          <w:tab/>
                        </w:r>
                      </w:p>
                    </w:txbxContent>
                  </v:textbox>
                  <v:fill type="solid"/>
                  <w10:wrap type="none"/>
                </v:shape>
                <v:shape style="position:absolute;left:7220;top:468;width:654;height:234" type="#_x0000_t202" id="docshape16" filled="false" stroked="false">
                  <v:textbox inset="0,0,0,0">
                    <w:txbxContent>
                      <w:p>
                        <w:pPr>
                          <w:tabs>
                            <w:tab w:pos="589" w:val="left" w:leader="none"/>
                          </w:tabs>
                          <w:spacing w:before="0"/>
                          <w:ind w:left="0" w:right="0" w:firstLine="0"/>
                          <w:jc w:val="left"/>
                          <w:rPr>
                            <w:sz w:val="20"/>
                          </w:rPr>
                        </w:pPr>
                        <w:r>
                          <w:rPr>
                            <w:spacing w:val="-5"/>
                            <w:w w:val="140"/>
                            <w:sz w:val="20"/>
                          </w:rPr>
                          <w:t>n.</w:t>
                        </w:r>
                        <w:r>
                          <w:rPr>
                            <w:rFonts w:ascii="Times New Roman"/>
                            <w:sz w:val="20"/>
                            <w:u w:val="single"/>
                          </w:rPr>
                          <w:tab/>
                        </w:r>
                        <w:r>
                          <w:rPr>
                            <w:spacing w:val="-10"/>
                            <w:w w:val="140"/>
                            <w:sz w:val="20"/>
                          </w:rPr>
                          <w:t>.</w:t>
                        </w:r>
                      </w:p>
                    </w:txbxContent>
                  </v:textbox>
                  <w10:wrap type="none"/>
                </v:shape>
                <w10:wrap type="none"/>
              </v:group>
            </w:pict>
          </mc:Fallback>
        </mc:AlternateContent>
      </w:r>
      <w:r w:rsidRPr="00580BEF">
        <w:rPr>
          <w:rFonts w:asciiTheme="minorHAnsi" w:hAnsiTheme="minorHAnsi" w:cstheme="minorHAnsi"/>
          <w:noProof/>
          <w:lang w:eastAsia="it-IT"/>
        </w:rPr>
        <mc:AlternateContent>
          <mc:Choice Requires="wps">
            <w:drawing>
              <wp:anchor distT="0" distB="0" distL="0" distR="0" simplePos="0" relativeHeight="487411712" behindDoc="1" locked="0" layoutInCell="1" allowOverlap="1" wp14:anchorId="611AE3A9" wp14:editId="5F9CB89D">
                <wp:simplePos x="0" y="0"/>
                <wp:positionH relativeFrom="page">
                  <wp:posOffset>5788659</wp:posOffset>
                </wp:positionH>
                <wp:positionV relativeFrom="paragraph">
                  <wp:posOffset>1647</wp:posOffset>
                </wp:positionV>
                <wp:extent cx="635000" cy="14859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48590"/>
                        </a:xfrm>
                        <a:custGeom>
                          <a:avLst/>
                          <a:gdLst/>
                          <a:ahLst/>
                          <a:cxnLst/>
                          <a:rect l="l" t="t" r="r" b="b"/>
                          <a:pathLst>
                            <a:path w="635000" h="148590">
                              <a:moveTo>
                                <a:pt x="635000" y="0"/>
                              </a:moveTo>
                              <a:lnTo>
                                <a:pt x="0" y="0"/>
                              </a:lnTo>
                              <a:lnTo>
                                <a:pt x="0" y="148589"/>
                              </a:lnTo>
                              <a:lnTo>
                                <a:pt x="635000" y="148589"/>
                              </a:lnTo>
                              <a:lnTo>
                                <a:pt x="6350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55.799988pt;margin-top:.129688pt;width:50pt;height:11.7pt;mso-position-horizontal-relative:page;mso-position-vertical-relative:paragraph;z-index:-15904768" id="docshape17" filled="true" fillcolor="#ffff00" stroked="false">
                <v:fill type="solid"/>
                <w10:wrap type="none"/>
              </v:rect>
            </w:pict>
          </mc:Fallback>
        </mc:AlternateContent>
      </w:r>
      <w:r w:rsidRPr="00580BEF">
        <w:rPr>
          <w:rFonts w:asciiTheme="minorHAnsi" w:hAnsiTheme="minorHAnsi" w:cstheme="minorHAnsi"/>
          <w:b/>
          <w:w w:val="125"/>
        </w:rPr>
        <w:t>Ente (ETS):</w:t>
      </w:r>
      <w:r w:rsidRPr="00580BEF">
        <w:rPr>
          <w:rFonts w:asciiTheme="minorHAnsi" w:hAnsiTheme="minorHAnsi" w:cstheme="minorHAnsi"/>
          <w:b/>
        </w:rPr>
        <w:tab/>
      </w:r>
      <w:r w:rsidRPr="00580BEF">
        <w:rPr>
          <w:rFonts w:asciiTheme="minorHAnsi" w:hAnsiTheme="minorHAnsi" w:cstheme="minorHAnsi"/>
          <w:w w:val="125"/>
        </w:rPr>
        <w:t xml:space="preserve">, in forma singola o in forma associata, nella persona di </w:t>
      </w:r>
      <w:r w:rsidRPr="00580BEF">
        <w:rPr>
          <w:rFonts w:asciiTheme="minorHAnsi" w:hAnsiTheme="minorHAnsi" w:cstheme="minorHAnsi"/>
          <w:u w:val="single"/>
        </w:rPr>
        <w:tab/>
      </w:r>
      <w:r w:rsidRPr="00580BEF">
        <w:rPr>
          <w:rFonts w:asciiTheme="minorHAnsi" w:hAnsiTheme="minorHAnsi" w:cstheme="minorHAnsi"/>
          <w:spacing w:val="-28"/>
        </w:rPr>
        <w:t xml:space="preserve"> </w:t>
      </w:r>
      <w:r w:rsidRPr="00580BEF">
        <w:rPr>
          <w:rFonts w:asciiTheme="minorHAnsi" w:hAnsiTheme="minorHAnsi" w:cstheme="minorHAnsi"/>
          <w:w w:val="125"/>
        </w:rPr>
        <w:t xml:space="preserve">nato/a </w:t>
      </w:r>
      <w:proofErr w:type="spellStart"/>
      <w:r w:rsidRPr="00580BEF">
        <w:rPr>
          <w:rFonts w:asciiTheme="minorHAnsi" w:hAnsiTheme="minorHAnsi" w:cstheme="minorHAnsi"/>
          <w:spacing w:val="-10"/>
          <w:w w:val="125"/>
        </w:rPr>
        <w:t>a</w:t>
      </w:r>
      <w:proofErr w:type="spellEnd"/>
      <w:r w:rsidRPr="00580BEF">
        <w:rPr>
          <w:rFonts w:asciiTheme="minorHAnsi" w:hAnsiTheme="minorHAnsi" w:cstheme="minorHAnsi"/>
        </w:rPr>
        <w:tab/>
      </w:r>
      <w:r w:rsidRPr="00580BEF">
        <w:rPr>
          <w:rFonts w:asciiTheme="minorHAnsi" w:hAnsiTheme="minorHAnsi" w:cstheme="minorHAnsi"/>
        </w:rPr>
        <w:tab/>
      </w:r>
      <w:r w:rsidRPr="00580BEF">
        <w:rPr>
          <w:rFonts w:asciiTheme="minorHAnsi" w:hAnsiTheme="minorHAnsi" w:cstheme="minorHAnsi"/>
          <w:spacing w:val="-5"/>
          <w:w w:val="125"/>
        </w:rPr>
        <w:t>il</w:t>
      </w:r>
      <w:r w:rsidRPr="00580BEF">
        <w:rPr>
          <w:rFonts w:asciiTheme="minorHAnsi" w:hAnsiTheme="minorHAnsi" w:cstheme="minorHAnsi"/>
        </w:rPr>
        <w:tab/>
      </w:r>
      <w:r w:rsidRPr="00580BEF">
        <w:rPr>
          <w:rFonts w:asciiTheme="minorHAnsi" w:hAnsiTheme="minorHAnsi" w:cstheme="minorHAnsi"/>
          <w:w w:val="125"/>
        </w:rPr>
        <w:t>in</w:t>
      </w:r>
      <w:r w:rsidRPr="00580BEF">
        <w:rPr>
          <w:rFonts w:asciiTheme="minorHAnsi" w:hAnsiTheme="minorHAnsi" w:cstheme="minorHAnsi"/>
          <w:spacing w:val="78"/>
          <w:w w:val="125"/>
        </w:rPr>
        <w:t xml:space="preserve"> </w:t>
      </w:r>
      <w:r w:rsidRPr="00580BEF">
        <w:rPr>
          <w:rFonts w:asciiTheme="minorHAnsi" w:hAnsiTheme="minorHAnsi" w:cstheme="minorHAnsi"/>
          <w:w w:val="125"/>
        </w:rPr>
        <w:t>qualità</w:t>
      </w:r>
      <w:r w:rsidRPr="00580BEF">
        <w:rPr>
          <w:rFonts w:asciiTheme="minorHAnsi" w:hAnsiTheme="minorHAnsi" w:cstheme="minorHAnsi"/>
          <w:spacing w:val="69"/>
          <w:w w:val="150"/>
        </w:rPr>
        <w:t xml:space="preserve"> </w:t>
      </w:r>
      <w:r w:rsidRPr="00580BEF">
        <w:rPr>
          <w:rFonts w:asciiTheme="minorHAnsi" w:hAnsiTheme="minorHAnsi" w:cstheme="minorHAnsi"/>
          <w:w w:val="125"/>
        </w:rPr>
        <w:t>di</w:t>
      </w:r>
      <w:r w:rsidRPr="00580BEF">
        <w:rPr>
          <w:rFonts w:asciiTheme="minorHAnsi" w:hAnsiTheme="minorHAnsi" w:cstheme="minorHAnsi"/>
          <w:spacing w:val="66"/>
          <w:w w:val="150"/>
        </w:rPr>
        <w:t xml:space="preserve"> </w:t>
      </w:r>
      <w:r w:rsidRPr="00580BEF">
        <w:rPr>
          <w:rFonts w:asciiTheme="minorHAnsi" w:hAnsiTheme="minorHAnsi" w:cstheme="minorHAnsi"/>
          <w:w w:val="125"/>
        </w:rPr>
        <w:t>legale</w:t>
      </w:r>
      <w:r w:rsidRPr="00580BEF">
        <w:rPr>
          <w:rFonts w:asciiTheme="minorHAnsi" w:hAnsiTheme="minorHAnsi" w:cstheme="minorHAnsi"/>
          <w:spacing w:val="67"/>
          <w:w w:val="150"/>
        </w:rPr>
        <w:t xml:space="preserve"> </w:t>
      </w:r>
      <w:r w:rsidRPr="00580BEF">
        <w:rPr>
          <w:rFonts w:asciiTheme="minorHAnsi" w:hAnsiTheme="minorHAnsi" w:cstheme="minorHAnsi"/>
          <w:w w:val="125"/>
        </w:rPr>
        <w:t>rappresentante,</w:t>
      </w:r>
      <w:r w:rsidRPr="00580BEF">
        <w:rPr>
          <w:rFonts w:asciiTheme="minorHAnsi" w:hAnsiTheme="minorHAnsi" w:cstheme="minorHAnsi"/>
          <w:spacing w:val="66"/>
          <w:w w:val="150"/>
        </w:rPr>
        <w:t xml:space="preserve"> </w:t>
      </w:r>
      <w:r w:rsidRPr="00580BEF">
        <w:rPr>
          <w:rFonts w:asciiTheme="minorHAnsi" w:hAnsiTheme="minorHAnsi" w:cstheme="minorHAnsi"/>
          <w:spacing w:val="-2"/>
          <w:w w:val="125"/>
        </w:rPr>
        <w:t>domiciliato</w:t>
      </w:r>
    </w:p>
    <w:p w:rsidR="004155DE" w:rsidRPr="00580BEF" w:rsidRDefault="00CB0CA2">
      <w:pPr>
        <w:pStyle w:val="Corpotesto"/>
        <w:tabs>
          <w:tab w:val="left" w:pos="4039"/>
        </w:tabs>
        <w:rPr>
          <w:rFonts w:asciiTheme="minorHAnsi" w:hAnsiTheme="minorHAnsi" w:cstheme="minorHAnsi"/>
        </w:rPr>
      </w:pPr>
      <w:r w:rsidRPr="00580BEF">
        <w:rPr>
          <w:rFonts w:asciiTheme="minorHAnsi" w:hAnsiTheme="minorHAnsi" w:cstheme="minorHAnsi"/>
          <w:w w:val="125"/>
        </w:rPr>
        <w:t>presso</w:t>
      </w:r>
      <w:r w:rsidRPr="00580BEF">
        <w:rPr>
          <w:rFonts w:asciiTheme="minorHAnsi" w:hAnsiTheme="minorHAnsi" w:cstheme="minorHAnsi"/>
          <w:spacing w:val="-6"/>
          <w:w w:val="125"/>
        </w:rPr>
        <w:t xml:space="preserve"> </w:t>
      </w:r>
      <w:r w:rsidRPr="00580BEF">
        <w:rPr>
          <w:rFonts w:asciiTheme="minorHAnsi" w:hAnsiTheme="minorHAnsi" w:cstheme="minorHAnsi"/>
          <w:w w:val="125"/>
        </w:rPr>
        <w:t>la</w:t>
      </w:r>
      <w:r w:rsidRPr="00580BEF">
        <w:rPr>
          <w:rFonts w:asciiTheme="minorHAnsi" w:hAnsiTheme="minorHAnsi" w:cstheme="minorHAnsi"/>
          <w:spacing w:val="-5"/>
          <w:w w:val="125"/>
        </w:rPr>
        <w:t xml:space="preserve"> </w:t>
      </w:r>
      <w:r w:rsidRPr="00580BEF">
        <w:rPr>
          <w:rFonts w:asciiTheme="minorHAnsi" w:hAnsiTheme="minorHAnsi" w:cstheme="minorHAnsi"/>
          <w:w w:val="125"/>
        </w:rPr>
        <w:t>sede</w:t>
      </w:r>
      <w:r w:rsidRPr="00580BEF">
        <w:rPr>
          <w:rFonts w:asciiTheme="minorHAnsi" w:hAnsiTheme="minorHAnsi" w:cstheme="minorHAnsi"/>
          <w:spacing w:val="-6"/>
          <w:w w:val="125"/>
        </w:rPr>
        <w:t xml:space="preserve"> </w:t>
      </w:r>
      <w:r w:rsidRPr="00580BEF">
        <w:rPr>
          <w:rFonts w:asciiTheme="minorHAnsi" w:hAnsiTheme="minorHAnsi" w:cstheme="minorHAnsi"/>
          <w:spacing w:val="-5"/>
          <w:w w:val="125"/>
        </w:rPr>
        <w:t>in</w:t>
      </w:r>
      <w:r w:rsidRPr="00580BEF">
        <w:rPr>
          <w:rFonts w:asciiTheme="minorHAnsi" w:hAnsiTheme="minorHAnsi" w:cstheme="minorHAnsi"/>
        </w:rPr>
        <w:tab/>
      </w:r>
      <w:r w:rsidRPr="00580BEF">
        <w:rPr>
          <w:rFonts w:asciiTheme="minorHAnsi" w:hAnsiTheme="minorHAnsi" w:cstheme="minorHAnsi"/>
          <w:w w:val="130"/>
        </w:rPr>
        <w:t>,</w:t>
      </w:r>
      <w:r w:rsidRPr="00580BEF">
        <w:rPr>
          <w:rFonts w:asciiTheme="minorHAnsi" w:hAnsiTheme="minorHAnsi" w:cstheme="minorHAnsi"/>
          <w:spacing w:val="-3"/>
          <w:w w:val="130"/>
        </w:rPr>
        <w:t xml:space="preserve"> </w:t>
      </w:r>
      <w:r w:rsidRPr="00580BEF">
        <w:rPr>
          <w:rFonts w:asciiTheme="minorHAnsi" w:hAnsiTheme="minorHAnsi" w:cstheme="minorHAnsi"/>
          <w:spacing w:val="-5"/>
          <w:w w:val="130"/>
        </w:rPr>
        <w:t>via</w:t>
      </w:r>
    </w:p>
    <w:p w:rsidR="004155DE" w:rsidRPr="00580BEF" w:rsidRDefault="004155DE">
      <w:pPr>
        <w:pStyle w:val="Corpotesto"/>
        <w:ind w:left="0"/>
        <w:rPr>
          <w:rFonts w:asciiTheme="minorHAnsi" w:hAnsiTheme="minorHAnsi" w:cstheme="minorHAnsi"/>
        </w:rPr>
      </w:pPr>
      <w:bookmarkStart w:id="0" w:name="_GoBack"/>
      <w:bookmarkEnd w:id="0"/>
    </w:p>
    <w:p w:rsidR="004155DE" w:rsidRPr="00580BEF" w:rsidRDefault="004155DE">
      <w:pPr>
        <w:pStyle w:val="Corpotesto"/>
        <w:spacing w:before="8"/>
        <w:ind w:left="0"/>
        <w:rPr>
          <w:rFonts w:asciiTheme="minorHAnsi" w:hAnsiTheme="minorHAnsi" w:cstheme="minorHAnsi"/>
        </w:rPr>
      </w:pPr>
    </w:p>
    <w:p w:rsidR="004155DE" w:rsidRPr="00580BEF" w:rsidRDefault="00CB0CA2">
      <w:pPr>
        <w:pStyle w:val="Titolo2"/>
        <w:ind w:left="10"/>
        <w:jc w:val="center"/>
        <w:rPr>
          <w:rFonts w:asciiTheme="minorHAnsi" w:hAnsiTheme="minorHAnsi" w:cstheme="minorHAnsi"/>
        </w:rPr>
      </w:pPr>
      <w:r w:rsidRPr="00580BEF">
        <w:rPr>
          <w:rFonts w:asciiTheme="minorHAnsi" w:hAnsiTheme="minorHAnsi" w:cstheme="minorHAnsi"/>
          <w:spacing w:val="-2"/>
          <w:w w:val="120"/>
        </w:rPr>
        <w:t>Premessa</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spacing w:before="1"/>
        <w:ind w:right="89"/>
        <w:rPr>
          <w:rFonts w:asciiTheme="minorHAnsi" w:hAnsiTheme="minorHAnsi" w:cstheme="minorHAnsi"/>
        </w:rPr>
      </w:pPr>
      <w:r w:rsidRPr="00580BEF">
        <w:rPr>
          <w:rFonts w:asciiTheme="minorHAnsi" w:hAnsiTheme="minorHAnsi" w:cstheme="minorHAnsi"/>
          <w:color w:val="000000"/>
          <w:w w:val="125"/>
          <w:highlight w:val="yellow"/>
        </w:rPr>
        <w:t>Riferimento alla Determina di avvio del procedimento e all’avviso di co-progettazione</w:t>
      </w:r>
      <w:r w:rsidRPr="00580BEF">
        <w:rPr>
          <w:rFonts w:asciiTheme="minorHAnsi" w:hAnsiTheme="minorHAnsi" w:cstheme="minorHAnsi"/>
          <w:color w:val="000000"/>
          <w:w w:val="125"/>
        </w:rPr>
        <w:t xml:space="preserve">; </w:t>
      </w:r>
      <w:r w:rsidRPr="00580BEF">
        <w:rPr>
          <w:rFonts w:asciiTheme="minorHAnsi" w:hAnsiTheme="minorHAnsi" w:cstheme="minorHAnsi"/>
          <w:color w:val="000000"/>
          <w:w w:val="125"/>
          <w:highlight w:val="yellow"/>
        </w:rPr>
        <w:t>Riferimento</w:t>
      </w:r>
      <w:r w:rsidRPr="00580BEF">
        <w:rPr>
          <w:rFonts w:asciiTheme="minorHAnsi" w:hAnsiTheme="minorHAnsi" w:cstheme="minorHAnsi"/>
          <w:color w:val="000000"/>
          <w:spacing w:val="-14"/>
          <w:w w:val="125"/>
          <w:highlight w:val="yellow"/>
        </w:rPr>
        <w:t xml:space="preserve"> </w:t>
      </w:r>
      <w:r w:rsidRPr="00580BEF">
        <w:rPr>
          <w:rFonts w:asciiTheme="minorHAnsi" w:hAnsiTheme="minorHAnsi" w:cstheme="minorHAnsi"/>
          <w:color w:val="000000"/>
          <w:w w:val="125"/>
          <w:highlight w:val="yellow"/>
        </w:rPr>
        <w:t>alla</w:t>
      </w:r>
      <w:r w:rsidRPr="00580BEF">
        <w:rPr>
          <w:rFonts w:asciiTheme="minorHAnsi" w:hAnsiTheme="minorHAnsi" w:cstheme="minorHAnsi"/>
          <w:color w:val="000000"/>
          <w:spacing w:val="-16"/>
          <w:w w:val="125"/>
          <w:highlight w:val="yellow"/>
        </w:rPr>
        <w:t xml:space="preserve"> </w:t>
      </w:r>
      <w:r w:rsidRPr="00580BEF">
        <w:rPr>
          <w:rFonts w:asciiTheme="minorHAnsi" w:hAnsiTheme="minorHAnsi" w:cstheme="minorHAnsi"/>
          <w:color w:val="000000"/>
          <w:w w:val="125"/>
          <w:highlight w:val="yellow"/>
        </w:rPr>
        <w:t>Determina</w:t>
      </w:r>
      <w:r w:rsidRPr="00580BEF">
        <w:rPr>
          <w:rFonts w:asciiTheme="minorHAnsi" w:hAnsiTheme="minorHAnsi" w:cstheme="minorHAnsi"/>
          <w:color w:val="000000"/>
          <w:spacing w:val="-16"/>
          <w:w w:val="125"/>
          <w:highlight w:val="yellow"/>
        </w:rPr>
        <w:t xml:space="preserve"> </w:t>
      </w:r>
      <w:r w:rsidRPr="00580BEF">
        <w:rPr>
          <w:rFonts w:asciiTheme="minorHAnsi" w:hAnsiTheme="minorHAnsi" w:cstheme="minorHAnsi"/>
          <w:color w:val="000000"/>
          <w:w w:val="125"/>
          <w:highlight w:val="yellow"/>
        </w:rPr>
        <w:t>di</w:t>
      </w:r>
      <w:r w:rsidRPr="00580BEF">
        <w:rPr>
          <w:rFonts w:asciiTheme="minorHAnsi" w:hAnsiTheme="minorHAnsi" w:cstheme="minorHAnsi"/>
          <w:color w:val="000000"/>
          <w:spacing w:val="-15"/>
          <w:w w:val="125"/>
          <w:highlight w:val="yellow"/>
        </w:rPr>
        <w:t xml:space="preserve"> </w:t>
      </w:r>
      <w:r w:rsidRPr="00580BEF">
        <w:rPr>
          <w:rFonts w:asciiTheme="minorHAnsi" w:hAnsiTheme="minorHAnsi" w:cstheme="minorHAnsi"/>
          <w:color w:val="000000"/>
          <w:w w:val="125"/>
          <w:highlight w:val="yellow"/>
        </w:rPr>
        <w:t>approvazione</w:t>
      </w:r>
      <w:r w:rsidRPr="00580BEF">
        <w:rPr>
          <w:rFonts w:asciiTheme="minorHAnsi" w:hAnsiTheme="minorHAnsi" w:cstheme="minorHAnsi"/>
          <w:color w:val="000000"/>
          <w:spacing w:val="-16"/>
          <w:w w:val="125"/>
          <w:highlight w:val="yellow"/>
        </w:rPr>
        <w:t xml:space="preserve"> </w:t>
      </w:r>
      <w:r w:rsidRPr="00580BEF">
        <w:rPr>
          <w:rFonts w:asciiTheme="minorHAnsi" w:hAnsiTheme="minorHAnsi" w:cstheme="minorHAnsi"/>
          <w:color w:val="000000"/>
          <w:w w:val="125"/>
          <w:highlight w:val="yellow"/>
        </w:rPr>
        <w:t>del</w:t>
      </w:r>
      <w:r w:rsidRPr="00580BEF">
        <w:rPr>
          <w:rFonts w:asciiTheme="minorHAnsi" w:hAnsiTheme="minorHAnsi" w:cstheme="minorHAnsi"/>
          <w:color w:val="000000"/>
          <w:spacing w:val="-15"/>
          <w:w w:val="125"/>
          <w:highlight w:val="yellow"/>
        </w:rPr>
        <w:t xml:space="preserve"> </w:t>
      </w:r>
      <w:r w:rsidRPr="00580BEF">
        <w:rPr>
          <w:rFonts w:asciiTheme="minorHAnsi" w:hAnsiTheme="minorHAnsi" w:cstheme="minorHAnsi"/>
          <w:color w:val="000000"/>
          <w:w w:val="125"/>
          <w:highlight w:val="yellow"/>
        </w:rPr>
        <w:t>progetto</w:t>
      </w:r>
      <w:r w:rsidRPr="00580BEF">
        <w:rPr>
          <w:rFonts w:asciiTheme="minorHAnsi" w:hAnsiTheme="minorHAnsi" w:cstheme="minorHAnsi"/>
          <w:color w:val="000000"/>
          <w:spacing w:val="-16"/>
          <w:w w:val="125"/>
          <w:highlight w:val="yellow"/>
        </w:rPr>
        <w:t xml:space="preserve"> </w:t>
      </w:r>
      <w:r w:rsidRPr="00580BEF">
        <w:rPr>
          <w:rFonts w:asciiTheme="minorHAnsi" w:hAnsiTheme="minorHAnsi" w:cstheme="minorHAnsi"/>
          <w:color w:val="000000"/>
          <w:w w:val="125"/>
          <w:highlight w:val="yellow"/>
        </w:rPr>
        <w:t>e</w:t>
      </w:r>
      <w:r w:rsidRPr="00580BEF">
        <w:rPr>
          <w:rFonts w:asciiTheme="minorHAnsi" w:hAnsiTheme="minorHAnsi" w:cstheme="minorHAnsi"/>
          <w:color w:val="000000"/>
          <w:spacing w:val="-16"/>
          <w:w w:val="125"/>
          <w:highlight w:val="yellow"/>
        </w:rPr>
        <w:t xml:space="preserve"> </w:t>
      </w:r>
      <w:r w:rsidRPr="00580BEF">
        <w:rPr>
          <w:rFonts w:asciiTheme="minorHAnsi" w:hAnsiTheme="minorHAnsi" w:cstheme="minorHAnsi"/>
          <w:color w:val="000000"/>
          <w:w w:val="125"/>
          <w:highlight w:val="yellow"/>
        </w:rPr>
        <w:t>del</w:t>
      </w:r>
      <w:r w:rsidRPr="00580BEF">
        <w:rPr>
          <w:rFonts w:asciiTheme="minorHAnsi" w:hAnsiTheme="minorHAnsi" w:cstheme="minorHAnsi"/>
          <w:color w:val="000000"/>
          <w:spacing w:val="-15"/>
          <w:w w:val="125"/>
          <w:highlight w:val="yellow"/>
        </w:rPr>
        <w:t xml:space="preserve"> </w:t>
      </w:r>
      <w:r w:rsidRPr="00580BEF">
        <w:rPr>
          <w:rFonts w:asciiTheme="minorHAnsi" w:hAnsiTheme="minorHAnsi" w:cstheme="minorHAnsi"/>
          <w:color w:val="000000"/>
          <w:w w:val="125"/>
          <w:highlight w:val="yellow"/>
        </w:rPr>
        <w:t>piano</w:t>
      </w:r>
      <w:r w:rsidRPr="00580BEF">
        <w:rPr>
          <w:rFonts w:asciiTheme="minorHAnsi" w:hAnsiTheme="minorHAnsi" w:cstheme="minorHAnsi"/>
          <w:color w:val="000000"/>
          <w:spacing w:val="-16"/>
          <w:w w:val="125"/>
          <w:highlight w:val="yellow"/>
        </w:rPr>
        <w:t xml:space="preserve"> </w:t>
      </w:r>
      <w:r w:rsidRPr="00580BEF">
        <w:rPr>
          <w:rFonts w:asciiTheme="minorHAnsi" w:hAnsiTheme="minorHAnsi" w:cstheme="minorHAnsi"/>
          <w:color w:val="000000"/>
          <w:w w:val="125"/>
          <w:highlight w:val="yellow"/>
        </w:rPr>
        <w:t>economico</w:t>
      </w:r>
      <w:r w:rsidRPr="00580BEF">
        <w:rPr>
          <w:rFonts w:asciiTheme="minorHAnsi" w:hAnsiTheme="minorHAnsi" w:cstheme="minorHAnsi"/>
          <w:color w:val="000000"/>
          <w:spacing w:val="-16"/>
          <w:w w:val="125"/>
          <w:highlight w:val="yellow"/>
        </w:rPr>
        <w:t xml:space="preserve"> </w:t>
      </w:r>
      <w:r w:rsidRPr="00580BEF">
        <w:rPr>
          <w:rFonts w:asciiTheme="minorHAnsi" w:hAnsiTheme="minorHAnsi" w:cstheme="minorHAnsi"/>
          <w:color w:val="000000"/>
          <w:w w:val="125"/>
          <w:highlight w:val="yellow"/>
        </w:rPr>
        <w:t>definitivi</w:t>
      </w:r>
      <w:r w:rsidRPr="00580BEF">
        <w:rPr>
          <w:rFonts w:asciiTheme="minorHAnsi" w:hAnsiTheme="minorHAnsi" w:cstheme="minorHAnsi"/>
          <w:color w:val="000000"/>
          <w:w w:val="125"/>
        </w:rPr>
        <w:t>;</w:t>
      </w:r>
    </w:p>
    <w:p w:rsidR="004155DE" w:rsidRPr="00580BEF" w:rsidRDefault="004155DE">
      <w:pPr>
        <w:pStyle w:val="Corpotesto"/>
        <w:spacing w:before="2"/>
        <w:ind w:left="0"/>
        <w:rPr>
          <w:rFonts w:asciiTheme="minorHAnsi" w:hAnsiTheme="minorHAnsi" w:cstheme="minorHAnsi"/>
        </w:rPr>
      </w:pPr>
    </w:p>
    <w:p w:rsidR="004155DE" w:rsidRPr="00580BEF" w:rsidRDefault="00CB0CA2">
      <w:pPr>
        <w:pStyle w:val="Titolo1"/>
        <w:ind w:left="10"/>
        <w:rPr>
          <w:rFonts w:asciiTheme="minorHAnsi" w:hAnsiTheme="minorHAnsi" w:cstheme="minorHAnsi"/>
        </w:rPr>
      </w:pPr>
      <w:r w:rsidRPr="00580BEF">
        <w:rPr>
          <w:rFonts w:asciiTheme="minorHAnsi" w:hAnsiTheme="minorHAnsi" w:cstheme="minorHAnsi"/>
          <w:spacing w:val="-2"/>
          <w:w w:val="105"/>
        </w:rPr>
        <w:t>RICHIAMATA</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tabs>
          <w:tab w:val="left" w:pos="5072"/>
        </w:tabs>
        <w:rPr>
          <w:rFonts w:asciiTheme="minorHAnsi" w:hAnsiTheme="minorHAnsi" w:cstheme="minorHAnsi"/>
        </w:rPr>
      </w:pPr>
      <w:r w:rsidRPr="00580BEF">
        <w:rPr>
          <w:rFonts w:asciiTheme="minorHAnsi" w:hAnsiTheme="minorHAnsi" w:cstheme="minorHAnsi"/>
          <w:noProof/>
          <w:lang w:eastAsia="it-IT"/>
        </w:rPr>
        <mc:AlternateContent>
          <mc:Choice Requires="wps">
            <w:drawing>
              <wp:anchor distT="0" distB="0" distL="0" distR="0" simplePos="0" relativeHeight="487412224" behindDoc="1" locked="0" layoutInCell="1" allowOverlap="1" wp14:anchorId="1A63404B" wp14:editId="6CA64E3E">
                <wp:simplePos x="0" y="0"/>
                <wp:positionH relativeFrom="page">
                  <wp:posOffset>2678429</wp:posOffset>
                </wp:positionH>
                <wp:positionV relativeFrom="paragraph">
                  <wp:posOffset>11</wp:posOffset>
                </wp:positionV>
                <wp:extent cx="1143000" cy="14859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48590"/>
                        </a:xfrm>
                        <a:custGeom>
                          <a:avLst/>
                          <a:gdLst/>
                          <a:ahLst/>
                          <a:cxnLst/>
                          <a:rect l="l" t="t" r="r" b="b"/>
                          <a:pathLst>
                            <a:path w="1143000" h="148590">
                              <a:moveTo>
                                <a:pt x="1142999" y="0"/>
                              </a:moveTo>
                              <a:lnTo>
                                <a:pt x="0" y="0"/>
                              </a:lnTo>
                              <a:lnTo>
                                <a:pt x="0" y="148589"/>
                              </a:lnTo>
                              <a:lnTo>
                                <a:pt x="1142999" y="148589"/>
                              </a:lnTo>
                              <a:lnTo>
                                <a:pt x="1142999"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10.899994pt;margin-top:.000879pt;width:90.0pt;height:11.7pt;mso-position-horizontal-relative:page;mso-position-vertical-relative:paragraph;z-index:-15904256" id="docshape18" filled="true" fillcolor="#ffff00" stroked="false">
                <v:fill type="solid"/>
                <w10:wrap type="none"/>
              </v:rect>
            </w:pict>
          </mc:Fallback>
        </mc:AlternateContent>
      </w:r>
      <w:r w:rsidRPr="00580BEF">
        <w:rPr>
          <w:rFonts w:asciiTheme="minorHAnsi" w:hAnsiTheme="minorHAnsi" w:cstheme="minorHAnsi"/>
          <w:w w:val="125"/>
        </w:rPr>
        <w:t>la seguente normativa</w:t>
      </w:r>
      <w:r w:rsidRPr="00580BEF">
        <w:rPr>
          <w:rFonts w:asciiTheme="minorHAnsi" w:hAnsiTheme="minorHAnsi" w:cstheme="minorHAnsi"/>
          <w:spacing w:val="11"/>
          <w:w w:val="125"/>
        </w:rPr>
        <w:t xml:space="preserve"> </w:t>
      </w:r>
      <w:r w:rsidRPr="00580BEF">
        <w:rPr>
          <w:rFonts w:asciiTheme="minorHAnsi" w:hAnsiTheme="minorHAnsi" w:cstheme="minorHAnsi"/>
          <w:w w:val="125"/>
        </w:rPr>
        <w:t>vigente</w:t>
      </w:r>
      <w:r w:rsidRPr="00580BEF">
        <w:rPr>
          <w:rFonts w:asciiTheme="minorHAnsi" w:hAnsiTheme="minorHAnsi" w:cstheme="minorHAnsi"/>
          <w:spacing w:val="11"/>
          <w:w w:val="125"/>
        </w:rPr>
        <w:t xml:space="preserve"> </w:t>
      </w:r>
      <w:r w:rsidRPr="00580BEF">
        <w:rPr>
          <w:rFonts w:asciiTheme="minorHAnsi" w:hAnsiTheme="minorHAnsi" w:cstheme="minorHAnsi"/>
          <w:u w:val="single"/>
        </w:rPr>
        <w:tab/>
      </w:r>
    </w:p>
    <w:p w:rsidR="004155DE" w:rsidRPr="00580BEF" w:rsidRDefault="004155DE">
      <w:pPr>
        <w:pStyle w:val="Corpotesto"/>
        <w:spacing w:before="48"/>
        <w:ind w:left="0"/>
        <w:rPr>
          <w:rFonts w:asciiTheme="minorHAnsi" w:hAnsiTheme="minorHAnsi" w:cstheme="minorHAnsi"/>
        </w:rPr>
      </w:pPr>
    </w:p>
    <w:p w:rsidR="004155DE" w:rsidRPr="00580BEF" w:rsidRDefault="00CB0CA2">
      <w:pPr>
        <w:pStyle w:val="Titolo1"/>
        <w:rPr>
          <w:rFonts w:asciiTheme="minorHAnsi" w:hAnsiTheme="minorHAnsi" w:cstheme="minorHAnsi"/>
        </w:rPr>
      </w:pPr>
      <w:r w:rsidRPr="00580BEF">
        <w:rPr>
          <w:rFonts w:asciiTheme="minorHAnsi" w:hAnsiTheme="minorHAnsi" w:cstheme="minorHAnsi"/>
          <w:spacing w:val="-2"/>
          <w:w w:val="105"/>
        </w:rPr>
        <w:t>PRECISATO</w:t>
      </w:r>
      <w:r w:rsidRPr="00580BEF">
        <w:rPr>
          <w:rFonts w:asciiTheme="minorHAnsi" w:hAnsiTheme="minorHAnsi" w:cstheme="minorHAnsi"/>
          <w:spacing w:val="-6"/>
          <w:w w:val="105"/>
        </w:rPr>
        <w:t xml:space="preserve"> </w:t>
      </w:r>
      <w:r w:rsidRPr="00580BEF">
        <w:rPr>
          <w:rFonts w:asciiTheme="minorHAnsi" w:hAnsiTheme="minorHAnsi" w:cstheme="minorHAnsi"/>
          <w:spacing w:val="-5"/>
          <w:w w:val="105"/>
        </w:rPr>
        <w:t>CHE</w:t>
      </w:r>
    </w:p>
    <w:p w:rsidR="004155DE" w:rsidRPr="00580BEF" w:rsidRDefault="004155DE">
      <w:pPr>
        <w:pStyle w:val="Corpotesto"/>
        <w:ind w:left="0"/>
        <w:rPr>
          <w:rFonts w:asciiTheme="minorHAnsi" w:hAnsiTheme="minorHAnsi" w:cstheme="minorHAnsi"/>
          <w:b/>
        </w:rPr>
      </w:pPr>
    </w:p>
    <w:p w:rsidR="004155DE" w:rsidRPr="00580BEF" w:rsidRDefault="00CB0CA2">
      <w:pPr>
        <w:pStyle w:val="Paragrafoelenco"/>
        <w:numPr>
          <w:ilvl w:val="0"/>
          <w:numId w:val="6"/>
        </w:numPr>
        <w:tabs>
          <w:tab w:val="left" w:pos="809"/>
        </w:tabs>
        <w:ind w:left="809" w:right="88"/>
        <w:jc w:val="both"/>
        <w:rPr>
          <w:rFonts w:asciiTheme="minorHAnsi" w:hAnsiTheme="minorHAnsi" w:cstheme="minorHAnsi"/>
          <w:sz w:val="20"/>
          <w:szCs w:val="20"/>
        </w:rPr>
      </w:pPr>
      <w:r w:rsidRPr="00580BEF">
        <w:rPr>
          <w:rFonts w:asciiTheme="minorHAnsi" w:hAnsiTheme="minorHAnsi" w:cstheme="minorHAnsi"/>
          <w:w w:val="125"/>
          <w:sz w:val="20"/>
          <w:szCs w:val="20"/>
        </w:rPr>
        <w:t>la co-progettazione, in applicazione del principio di sussidiarietà orizzontale, ha la finalità di sostenere l’attivazione di speciali forme di partenariato pubblico-privato sociale, in attuazione di quanto previsto dal CTS, al fine di assicurare il coinvo</w:t>
      </w:r>
      <w:r w:rsidRPr="00580BEF">
        <w:rPr>
          <w:rFonts w:asciiTheme="minorHAnsi" w:hAnsiTheme="minorHAnsi" w:cstheme="minorHAnsi"/>
          <w:w w:val="125"/>
          <w:sz w:val="20"/>
          <w:szCs w:val="20"/>
        </w:rPr>
        <w:t xml:space="preserve">lgimento attivo degli </w:t>
      </w:r>
      <w:r w:rsidRPr="00580BEF">
        <w:rPr>
          <w:rFonts w:asciiTheme="minorHAnsi" w:hAnsiTheme="minorHAnsi" w:cstheme="minorHAnsi"/>
          <w:spacing w:val="-4"/>
          <w:w w:val="125"/>
          <w:sz w:val="20"/>
          <w:szCs w:val="20"/>
        </w:rPr>
        <w:t>ETS;</w:t>
      </w:r>
    </w:p>
    <w:p w:rsidR="004155DE" w:rsidRPr="00580BEF" w:rsidRDefault="00CB0CA2">
      <w:pPr>
        <w:pStyle w:val="Paragrafoelenco"/>
        <w:numPr>
          <w:ilvl w:val="0"/>
          <w:numId w:val="6"/>
        </w:numPr>
        <w:tabs>
          <w:tab w:val="left" w:pos="809"/>
        </w:tabs>
        <w:spacing w:before="3"/>
        <w:ind w:left="809" w:right="93"/>
        <w:jc w:val="both"/>
        <w:rPr>
          <w:rFonts w:asciiTheme="minorHAnsi" w:hAnsiTheme="minorHAnsi" w:cstheme="minorHAnsi"/>
          <w:sz w:val="20"/>
          <w:szCs w:val="20"/>
        </w:rPr>
      </w:pPr>
      <w:r w:rsidRPr="00580BEF">
        <w:rPr>
          <w:rFonts w:asciiTheme="minorHAnsi" w:hAnsiTheme="minorHAnsi" w:cstheme="minorHAnsi"/>
          <w:w w:val="125"/>
          <w:sz w:val="20"/>
          <w:szCs w:val="20"/>
        </w:rPr>
        <w:t>nell’ambito della co-progettazione, il perseguimento degli interessi della comunità locale si basa sull’aggregazione di risorse pubbliche e private e non, invece, sulla</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corresponsione</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di</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prezzi</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o</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w w:val="125"/>
          <w:sz w:val="20"/>
          <w:szCs w:val="20"/>
        </w:rPr>
        <w:t>sul</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riconoscimento</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w w:val="125"/>
          <w:sz w:val="20"/>
          <w:szCs w:val="20"/>
        </w:rPr>
        <w:t>di</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corrispettivi</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in</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w w:val="125"/>
          <w:sz w:val="20"/>
          <w:szCs w:val="20"/>
        </w:rPr>
        <w:t>favore</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w w:val="125"/>
          <w:sz w:val="20"/>
          <w:szCs w:val="20"/>
        </w:rPr>
        <w:t>degli</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ETS.</w:t>
      </w:r>
    </w:p>
    <w:p w:rsidR="004155DE" w:rsidRPr="00580BEF" w:rsidRDefault="004155DE">
      <w:pPr>
        <w:pStyle w:val="Corpotesto"/>
        <w:spacing w:before="4"/>
        <w:ind w:left="0"/>
        <w:rPr>
          <w:rFonts w:asciiTheme="minorHAnsi" w:hAnsiTheme="minorHAnsi" w:cstheme="minorHAnsi"/>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spacing w:val="-2"/>
          <w:w w:val="115"/>
        </w:rPr>
        <w:t>Tanto</w:t>
      </w:r>
      <w:r w:rsidRPr="00580BEF">
        <w:rPr>
          <w:rFonts w:asciiTheme="minorHAnsi" w:hAnsiTheme="minorHAnsi" w:cstheme="minorHAnsi"/>
          <w:spacing w:val="-12"/>
          <w:w w:val="115"/>
        </w:rPr>
        <w:t xml:space="preserve"> </w:t>
      </w:r>
      <w:r w:rsidRPr="00580BEF">
        <w:rPr>
          <w:rFonts w:asciiTheme="minorHAnsi" w:hAnsiTheme="minorHAnsi" w:cstheme="minorHAnsi"/>
          <w:spacing w:val="-2"/>
          <w:w w:val="115"/>
        </w:rPr>
        <w:t>premesso,</w:t>
      </w:r>
    </w:p>
    <w:p w:rsidR="004155DE" w:rsidRPr="00580BEF" w:rsidRDefault="00CB0CA2">
      <w:pPr>
        <w:pStyle w:val="Titolo1"/>
        <w:ind w:left="9"/>
        <w:rPr>
          <w:rFonts w:asciiTheme="minorHAnsi" w:hAnsiTheme="minorHAnsi" w:cstheme="minorHAnsi"/>
        </w:rPr>
      </w:pPr>
      <w:r w:rsidRPr="00580BEF">
        <w:rPr>
          <w:rFonts w:asciiTheme="minorHAnsi" w:hAnsiTheme="minorHAnsi" w:cstheme="minorHAnsi"/>
        </w:rPr>
        <w:t>SI</w:t>
      </w:r>
      <w:r w:rsidRPr="00580BEF">
        <w:rPr>
          <w:rFonts w:asciiTheme="minorHAnsi" w:hAnsiTheme="minorHAnsi" w:cstheme="minorHAnsi"/>
          <w:spacing w:val="15"/>
        </w:rPr>
        <w:t xml:space="preserve"> </w:t>
      </w:r>
      <w:r w:rsidRPr="00580BEF">
        <w:rPr>
          <w:rFonts w:asciiTheme="minorHAnsi" w:hAnsiTheme="minorHAnsi" w:cstheme="minorHAnsi"/>
        </w:rPr>
        <w:t>CONVIENE</w:t>
      </w:r>
      <w:r w:rsidRPr="00580BEF">
        <w:rPr>
          <w:rFonts w:asciiTheme="minorHAnsi" w:hAnsiTheme="minorHAnsi" w:cstheme="minorHAnsi"/>
          <w:spacing w:val="17"/>
        </w:rPr>
        <w:t xml:space="preserve"> </w:t>
      </w:r>
      <w:r w:rsidRPr="00580BEF">
        <w:rPr>
          <w:rFonts w:asciiTheme="minorHAnsi" w:hAnsiTheme="minorHAnsi" w:cstheme="minorHAnsi"/>
        </w:rPr>
        <w:t>QUANTO</w:t>
      </w:r>
      <w:r w:rsidRPr="00580BEF">
        <w:rPr>
          <w:rFonts w:asciiTheme="minorHAnsi" w:hAnsiTheme="minorHAnsi" w:cstheme="minorHAnsi"/>
          <w:spacing w:val="16"/>
        </w:rPr>
        <w:t xml:space="preserve"> </w:t>
      </w:r>
      <w:r w:rsidRPr="00580BEF">
        <w:rPr>
          <w:rFonts w:asciiTheme="minorHAnsi" w:hAnsiTheme="minorHAnsi" w:cstheme="minorHAnsi"/>
          <w:spacing w:val="-4"/>
        </w:rPr>
        <w:t>SEGUE</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Titolo2"/>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10"/>
          <w:w w:val="120"/>
        </w:rPr>
        <w:t xml:space="preserve"> </w:t>
      </w:r>
      <w:r w:rsidRPr="00580BEF">
        <w:rPr>
          <w:rFonts w:asciiTheme="minorHAnsi" w:hAnsiTheme="minorHAnsi" w:cstheme="minorHAnsi"/>
          <w:w w:val="120"/>
        </w:rPr>
        <w:t>1</w:t>
      </w:r>
      <w:r w:rsidRPr="00580BEF">
        <w:rPr>
          <w:rFonts w:asciiTheme="minorHAnsi" w:hAnsiTheme="minorHAnsi" w:cstheme="minorHAnsi"/>
          <w:spacing w:val="-9"/>
          <w:w w:val="120"/>
        </w:rPr>
        <w:t xml:space="preserve"> </w:t>
      </w:r>
      <w:r w:rsidRPr="00580BEF">
        <w:rPr>
          <w:rFonts w:asciiTheme="minorHAnsi" w:hAnsiTheme="minorHAnsi" w:cstheme="minorHAnsi"/>
          <w:w w:val="120"/>
        </w:rPr>
        <w:t>–</w:t>
      </w:r>
      <w:r w:rsidRPr="00580BEF">
        <w:rPr>
          <w:rFonts w:asciiTheme="minorHAnsi" w:hAnsiTheme="minorHAnsi" w:cstheme="minorHAnsi"/>
          <w:spacing w:val="-9"/>
          <w:w w:val="120"/>
        </w:rPr>
        <w:t xml:space="preserve"> </w:t>
      </w:r>
      <w:r w:rsidRPr="00580BEF">
        <w:rPr>
          <w:rFonts w:asciiTheme="minorHAnsi" w:hAnsiTheme="minorHAnsi" w:cstheme="minorHAnsi"/>
          <w:w w:val="120"/>
        </w:rPr>
        <w:t>Oggetto</w:t>
      </w:r>
      <w:r w:rsidRPr="00580BEF">
        <w:rPr>
          <w:rFonts w:asciiTheme="minorHAnsi" w:hAnsiTheme="minorHAnsi" w:cstheme="minorHAnsi"/>
          <w:spacing w:val="-9"/>
          <w:w w:val="120"/>
        </w:rPr>
        <w:t xml:space="preserve"> </w:t>
      </w:r>
      <w:r w:rsidRPr="00580BEF">
        <w:rPr>
          <w:rFonts w:asciiTheme="minorHAnsi" w:hAnsiTheme="minorHAnsi" w:cstheme="minorHAnsi"/>
          <w:w w:val="120"/>
        </w:rPr>
        <w:t>della</w:t>
      </w:r>
      <w:r w:rsidRPr="00580BEF">
        <w:rPr>
          <w:rFonts w:asciiTheme="minorHAnsi" w:hAnsiTheme="minorHAnsi" w:cstheme="minorHAnsi"/>
          <w:spacing w:val="-10"/>
          <w:w w:val="120"/>
        </w:rPr>
        <w:t xml:space="preserve"> </w:t>
      </w:r>
      <w:r w:rsidRPr="00580BEF">
        <w:rPr>
          <w:rFonts w:asciiTheme="minorHAnsi" w:hAnsiTheme="minorHAnsi" w:cstheme="minorHAnsi"/>
          <w:spacing w:val="-2"/>
          <w:w w:val="120"/>
        </w:rPr>
        <w:t>Convenzione</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spacing w:val="-5"/>
          <w:w w:val="135"/>
        </w:rPr>
        <w:t>1.1</w:t>
      </w:r>
    </w:p>
    <w:p w:rsidR="004155DE" w:rsidRPr="00580BEF" w:rsidRDefault="004155DE">
      <w:pPr>
        <w:pStyle w:val="Corpotesto"/>
        <w:rPr>
          <w:rFonts w:asciiTheme="minorHAnsi" w:hAnsiTheme="minorHAnsi" w:cstheme="minorHAnsi"/>
        </w:rPr>
        <w:sectPr w:rsidR="004155DE" w:rsidRPr="00580BEF">
          <w:type w:val="continuous"/>
          <w:pgSz w:w="11900" w:h="16840"/>
          <w:pgMar w:top="1480" w:right="992" w:bottom="280" w:left="992" w:header="710" w:footer="0" w:gutter="0"/>
          <w:cols w:space="720"/>
        </w:sectPr>
      </w:pPr>
    </w:p>
    <w:p w:rsidR="004155DE" w:rsidRPr="00580BEF" w:rsidRDefault="00CB0CA2">
      <w:pPr>
        <w:pStyle w:val="Corpotesto"/>
        <w:spacing w:line="242" w:lineRule="auto"/>
        <w:ind w:right="89"/>
        <w:jc w:val="both"/>
        <w:rPr>
          <w:rFonts w:asciiTheme="minorHAnsi" w:hAnsiTheme="minorHAnsi" w:cstheme="minorHAnsi"/>
        </w:rPr>
      </w:pPr>
      <w:r w:rsidRPr="00580BEF">
        <w:rPr>
          <w:rFonts w:asciiTheme="minorHAnsi" w:hAnsiTheme="minorHAnsi" w:cstheme="minorHAnsi"/>
          <w:w w:val="125"/>
        </w:rPr>
        <w:lastRenderedPageBreak/>
        <w:t>Oggetto della Convenzione, sottoscritta fra le Parti, è l’accordo per l’attivazione di una collaborazione</w:t>
      </w:r>
      <w:r w:rsidRPr="00580BEF">
        <w:rPr>
          <w:rFonts w:asciiTheme="minorHAnsi" w:hAnsiTheme="minorHAnsi" w:cstheme="minorHAnsi"/>
          <w:spacing w:val="30"/>
          <w:w w:val="125"/>
        </w:rPr>
        <w:t xml:space="preserve">  </w:t>
      </w:r>
      <w:r w:rsidRPr="00580BEF">
        <w:rPr>
          <w:rFonts w:asciiTheme="minorHAnsi" w:hAnsiTheme="minorHAnsi" w:cstheme="minorHAnsi"/>
          <w:w w:val="125"/>
        </w:rPr>
        <w:t>mediante</w:t>
      </w:r>
      <w:r w:rsidRPr="00580BEF">
        <w:rPr>
          <w:rFonts w:asciiTheme="minorHAnsi" w:hAnsiTheme="minorHAnsi" w:cstheme="minorHAnsi"/>
          <w:spacing w:val="31"/>
          <w:w w:val="125"/>
        </w:rPr>
        <w:t xml:space="preserve">  </w:t>
      </w:r>
      <w:r w:rsidRPr="00580BEF">
        <w:rPr>
          <w:rFonts w:asciiTheme="minorHAnsi" w:hAnsiTheme="minorHAnsi" w:cstheme="minorHAnsi"/>
          <w:w w:val="125"/>
        </w:rPr>
        <w:t>co-progettazione</w:t>
      </w:r>
      <w:r w:rsidRPr="00580BEF">
        <w:rPr>
          <w:rFonts w:asciiTheme="minorHAnsi" w:hAnsiTheme="minorHAnsi" w:cstheme="minorHAnsi"/>
          <w:spacing w:val="31"/>
          <w:w w:val="125"/>
        </w:rPr>
        <w:t xml:space="preserve">  </w:t>
      </w:r>
      <w:r w:rsidRPr="00580BEF">
        <w:rPr>
          <w:rFonts w:asciiTheme="minorHAnsi" w:hAnsiTheme="minorHAnsi" w:cstheme="minorHAnsi"/>
          <w:w w:val="125"/>
        </w:rPr>
        <w:t>per</w:t>
      </w:r>
      <w:r w:rsidRPr="00580BEF">
        <w:rPr>
          <w:rFonts w:asciiTheme="minorHAnsi" w:hAnsiTheme="minorHAnsi" w:cstheme="minorHAnsi"/>
          <w:spacing w:val="30"/>
          <w:w w:val="125"/>
        </w:rPr>
        <w:t xml:space="preserve">  </w:t>
      </w:r>
      <w:r w:rsidRPr="00580BEF">
        <w:rPr>
          <w:rFonts w:asciiTheme="minorHAnsi" w:hAnsiTheme="minorHAnsi" w:cstheme="minorHAnsi"/>
          <w:w w:val="125"/>
        </w:rPr>
        <w:t>lo</w:t>
      </w:r>
      <w:r w:rsidRPr="00580BEF">
        <w:rPr>
          <w:rFonts w:asciiTheme="minorHAnsi" w:hAnsiTheme="minorHAnsi" w:cstheme="minorHAnsi"/>
          <w:spacing w:val="30"/>
          <w:w w:val="125"/>
        </w:rPr>
        <w:t xml:space="preserve">  </w:t>
      </w:r>
      <w:r w:rsidRPr="00580BEF">
        <w:rPr>
          <w:rFonts w:asciiTheme="minorHAnsi" w:hAnsiTheme="minorHAnsi" w:cstheme="minorHAnsi"/>
          <w:w w:val="125"/>
        </w:rPr>
        <w:t>svolgimento</w:t>
      </w:r>
      <w:r w:rsidRPr="00580BEF">
        <w:rPr>
          <w:rFonts w:asciiTheme="minorHAnsi" w:hAnsiTheme="minorHAnsi" w:cstheme="minorHAnsi"/>
          <w:spacing w:val="31"/>
          <w:w w:val="125"/>
        </w:rPr>
        <w:t xml:space="preserve">  </w:t>
      </w:r>
      <w:r w:rsidRPr="00580BEF">
        <w:rPr>
          <w:rFonts w:asciiTheme="minorHAnsi" w:hAnsiTheme="minorHAnsi" w:cstheme="minorHAnsi"/>
          <w:w w:val="125"/>
        </w:rPr>
        <w:t>di</w:t>
      </w:r>
      <w:r w:rsidRPr="00580BEF">
        <w:rPr>
          <w:rFonts w:asciiTheme="minorHAnsi" w:hAnsiTheme="minorHAnsi" w:cstheme="minorHAnsi"/>
          <w:spacing w:val="31"/>
          <w:w w:val="125"/>
        </w:rPr>
        <w:t xml:space="preserve">  </w:t>
      </w:r>
      <w:r w:rsidRPr="00580BEF">
        <w:rPr>
          <w:rFonts w:asciiTheme="minorHAnsi" w:hAnsiTheme="minorHAnsi" w:cstheme="minorHAnsi"/>
          <w:w w:val="125"/>
        </w:rPr>
        <w:t>attività</w:t>
      </w:r>
      <w:r w:rsidRPr="00580BEF">
        <w:rPr>
          <w:rFonts w:asciiTheme="minorHAnsi" w:hAnsiTheme="minorHAnsi" w:cstheme="minorHAnsi"/>
          <w:spacing w:val="30"/>
          <w:w w:val="125"/>
        </w:rPr>
        <w:t xml:space="preserve">  </w:t>
      </w:r>
      <w:r w:rsidRPr="00580BEF">
        <w:rPr>
          <w:rFonts w:asciiTheme="minorHAnsi" w:hAnsiTheme="minorHAnsi" w:cstheme="minorHAnsi"/>
          <w:w w:val="125"/>
        </w:rPr>
        <w:t>finalizzate</w:t>
      </w:r>
      <w:r w:rsidRPr="00580BEF">
        <w:rPr>
          <w:rFonts w:asciiTheme="minorHAnsi" w:hAnsiTheme="minorHAnsi" w:cstheme="minorHAnsi"/>
          <w:spacing w:val="31"/>
          <w:w w:val="125"/>
        </w:rPr>
        <w:t xml:space="preserve">  </w:t>
      </w:r>
      <w:r w:rsidRPr="00580BEF">
        <w:rPr>
          <w:rFonts w:asciiTheme="minorHAnsi" w:hAnsiTheme="minorHAnsi" w:cstheme="minorHAnsi"/>
          <w:spacing w:val="-10"/>
          <w:w w:val="125"/>
        </w:rPr>
        <w:t>a</w:t>
      </w:r>
    </w:p>
    <w:p w:rsidR="004155DE" w:rsidRPr="00580BEF" w:rsidRDefault="00CB0CA2">
      <w:pPr>
        <w:tabs>
          <w:tab w:val="left" w:pos="1089"/>
        </w:tabs>
        <w:spacing w:line="242" w:lineRule="auto"/>
        <w:ind w:left="90" w:right="7516" w:hanging="2"/>
        <w:rPr>
          <w:rFonts w:asciiTheme="minorHAnsi" w:hAnsiTheme="minorHAnsi" w:cstheme="minorHAnsi"/>
          <w:sz w:val="20"/>
          <w:szCs w:val="20"/>
        </w:rPr>
      </w:pPr>
      <w:r w:rsidRPr="00580BEF">
        <w:rPr>
          <w:rFonts w:asciiTheme="minorHAnsi" w:hAnsiTheme="minorHAnsi" w:cstheme="minorHAnsi"/>
          <w:color w:val="000000"/>
          <w:sz w:val="20"/>
          <w:szCs w:val="20"/>
          <w:highlight w:val="yellow"/>
          <w:u w:val="single"/>
        </w:rPr>
        <w:tab/>
      </w:r>
      <w:r w:rsidRPr="00580BEF">
        <w:rPr>
          <w:rFonts w:asciiTheme="minorHAnsi" w:hAnsiTheme="minorHAnsi" w:cstheme="minorHAnsi"/>
          <w:color w:val="000000"/>
          <w:sz w:val="20"/>
          <w:szCs w:val="20"/>
          <w:highlight w:val="yellow"/>
          <w:u w:val="single"/>
        </w:rPr>
        <w:tab/>
      </w:r>
      <w:r w:rsidRPr="00580BEF">
        <w:rPr>
          <w:rFonts w:asciiTheme="minorHAnsi" w:hAnsiTheme="minorHAnsi" w:cstheme="minorHAnsi"/>
          <w:color w:val="000000"/>
          <w:spacing w:val="-2"/>
          <w:w w:val="110"/>
          <w:sz w:val="20"/>
          <w:szCs w:val="20"/>
          <w:highlight w:val="yellow"/>
        </w:rPr>
        <w:t>(</w:t>
      </w:r>
      <w:r w:rsidRPr="00580BEF">
        <w:rPr>
          <w:rFonts w:asciiTheme="minorHAnsi" w:hAnsiTheme="minorHAnsi" w:cstheme="minorHAnsi"/>
          <w:i/>
          <w:color w:val="000000"/>
          <w:spacing w:val="-2"/>
          <w:w w:val="110"/>
          <w:sz w:val="20"/>
          <w:szCs w:val="20"/>
          <w:highlight w:val="yellow"/>
        </w:rPr>
        <w:t>specificare</w:t>
      </w:r>
      <w:r w:rsidRPr="00580BEF">
        <w:rPr>
          <w:rFonts w:asciiTheme="minorHAnsi" w:hAnsiTheme="minorHAnsi" w:cstheme="minorHAnsi"/>
          <w:color w:val="000000"/>
          <w:spacing w:val="-2"/>
          <w:w w:val="110"/>
          <w:sz w:val="20"/>
          <w:szCs w:val="20"/>
          <w:highlight w:val="yellow"/>
        </w:rPr>
        <w:t>).</w:t>
      </w:r>
      <w:r w:rsidRPr="00580BEF">
        <w:rPr>
          <w:rFonts w:asciiTheme="minorHAnsi" w:hAnsiTheme="minorHAnsi" w:cstheme="minorHAnsi"/>
          <w:color w:val="000000"/>
          <w:spacing w:val="-2"/>
          <w:w w:val="110"/>
          <w:sz w:val="20"/>
          <w:szCs w:val="20"/>
        </w:rPr>
        <w:t xml:space="preserve"> </w:t>
      </w:r>
      <w:r w:rsidRPr="00580BEF">
        <w:rPr>
          <w:rFonts w:asciiTheme="minorHAnsi" w:hAnsiTheme="minorHAnsi" w:cstheme="minorHAnsi"/>
          <w:color w:val="000000"/>
          <w:spacing w:val="-4"/>
          <w:w w:val="120"/>
          <w:sz w:val="20"/>
          <w:szCs w:val="20"/>
        </w:rPr>
        <w:t>1.2</w:t>
      </w:r>
    </w:p>
    <w:p w:rsidR="004155DE" w:rsidRPr="00580BEF" w:rsidRDefault="00CB0CA2">
      <w:pPr>
        <w:pStyle w:val="Corpotesto"/>
        <w:tabs>
          <w:tab w:val="left" w:pos="1203"/>
        </w:tabs>
        <w:ind w:right="86" w:hanging="2"/>
        <w:jc w:val="both"/>
        <w:rPr>
          <w:rFonts w:asciiTheme="minorHAnsi" w:hAnsiTheme="minorHAnsi" w:cstheme="minorHAnsi"/>
        </w:rPr>
      </w:pPr>
      <w:r w:rsidRPr="00580BEF">
        <w:rPr>
          <w:rFonts w:asciiTheme="minorHAnsi" w:hAnsiTheme="minorHAnsi" w:cstheme="minorHAnsi"/>
          <w:color w:val="000000"/>
          <w:highlight w:val="yellow"/>
          <w:u w:val="single"/>
        </w:rPr>
        <w:tab/>
      </w:r>
      <w:r w:rsidRPr="00580BEF">
        <w:rPr>
          <w:rFonts w:asciiTheme="minorHAnsi" w:hAnsiTheme="minorHAnsi" w:cstheme="minorHAnsi"/>
          <w:color w:val="000000"/>
          <w:highlight w:val="yellow"/>
          <w:u w:val="single"/>
        </w:rPr>
        <w:tab/>
      </w:r>
      <w:r w:rsidRPr="00580BEF">
        <w:rPr>
          <w:rFonts w:asciiTheme="minorHAnsi" w:hAnsiTheme="minorHAnsi" w:cstheme="minorHAnsi"/>
          <w:color w:val="000000"/>
          <w:w w:val="125"/>
          <w:highlight w:val="yellow"/>
        </w:rPr>
        <w:t>(</w:t>
      </w:r>
      <w:r w:rsidRPr="00580BEF">
        <w:rPr>
          <w:rFonts w:asciiTheme="minorHAnsi" w:hAnsiTheme="minorHAnsi" w:cstheme="minorHAnsi"/>
          <w:i/>
          <w:color w:val="000000"/>
          <w:w w:val="125"/>
          <w:highlight w:val="yellow"/>
        </w:rPr>
        <w:t>specificare ETS</w:t>
      </w:r>
      <w:r w:rsidRPr="00580BEF">
        <w:rPr>
          <w:rFonts w:asciiTheme="minorHAnsi" w:hAnsiTheme="minorHAnsi" w:cstheme="minorHAnsi"/>
          <w:color w:val="000000"/>
          <w:w w:val="125"/>
          <w:highlight w:val="yellow"/>
        </w:rPr>
        <w:t>)</w:t>
      </w:r>
      <w:r w:rsidRPr="00580BEF">
        <w:rPr>
          <w:rFonts w:asciiTheme="minorHAnsi" w:hAnsiTheme="minorHAnsi" w:cstheme="minorHAnsi"/>
          <w:color w:val="000000"/>
          <w:w w:val="125"/>
        </w:rPr>
        <w:t xml:space="preserve"> con la sottoscrizione della presente Convenzione, si impegna/no affinché</w:t>
      </w:r>
      <w:r w:rsidRPr="00580BEF">
        <w:rPr>
          <w:rFonts w:asciiTheme="minorHAnsi" w:hAnsiTheme="minorHAnsi" w:cstheme="minorHAnsi"/>
          <w:color w:val="000000"/>
          <w:spacing w:val="-6"/>
          <w:w w:val="125"/>
        </w:rPr>
        <w:t xml:space="preserve"> </w:t>
      </w:r>
      <w:r w:rsidRPr="00580BEF">
        <w:rPr>
          <w:rFonts w:asciiTheme="minorHAnsi" w:hAnsiTheme="minorHAnsi" w:cstheme="minorHAnsi"/>
          <w:color w:val="000000"/>
          <w:w w:val="125"/>
        </w:rPr>
        <w:t>le</w:t>
      </w:r>
      <w:r w:rsidRPr="00580BEF">
        <w:rPr>
          <w:rFonts w:asciiTheme="minorHAnsi" w:hAnsiTheme="minorHAnsi" w:cstheme="minorHAnsi"/>
          <w:color w:val="000000"/>
          <w:spacing w:val="-6"/>
          <w:w w:val="125"/>
        </w:rPr>
        <w:t xml:space="preserve"> </w:t>
      </w:r>
      <w:r w:rsidRPr="00580BEF">
        <w:rPr>
          <w:rFonts w:asciiTheme="minorHAnsi" w:hAnsiTheme="minorHAnsi" w:cstheme="minorHAnsi"/>
          <w:color w:val="000000"/>
          <w:w w:val="125"/>
        </w:rPr>
        <w:t>attività</w:t>
      </w:r>
      <w:r w:rsidRPr="00580BEF">
        <w:rPr>
          <w:rFonts w:asciiTheme="minorHAnsi" w:hAnsiTheme="minorHAnsi" w:cstheme="minorHAnsi"/>
          <w:color w:val="000000"/>
          <w:spacing w:val="-7"/>
          <w:w w:val="125"/>
        </w:rPr>
        <w:t xml:space="preserve"> </w:t>
      </w:r>
      <w:r w:rsidRPr="00580BEF">
        <w:rPr>
          <w:rFonts w:asciiTheme="minorHAnsi" w:hAnsiTheme="minorHAnsi" w:cstheme="minorHAnsi"/>
          <w:color w:val="000000"/>
          <w:w w:val="125"/>
        </w:rPr>
        <w:t>co-progettate</w:t>
      </w:r>
      <w:r w:rsidRPr="00580BEF">
        <w:rPr>
          <w:rFonts w:asciiTheme="minorHAnsi" w:hAnsiTheme="minorHAnsi" w:cstheme="minorHAnsi"/>
          <w:color w:val="000000"/>
          <w:spacing w:val="-6"/>
          <w:w w:val="125"/>
        </w:rPr>
        <w:t xml:space="preserve"> </w:t>
      </w:r>
      <w:r w:rsidRPr="00580BEF">
        <w:rPr>
          <w:rFonts w:asciiTheme="minorHAnsi" w:hAnsiTheme="minorHAnsi" w:cstheme="minorHAnsi"/>
          <w:color w:val="000000"/>
          <w:w w:val="125"/>
        </w:rPr>
        <w:t>con</w:t>
      </w:r>
      <w:r w:rsidRPr="00580BEF">
        <w:rPr>
          <w:rFonts w:asciiTheme="minorHAnsi" w:hAnsiTheme="minorHAnsi" w:cstheme="minorHAnsi"/>
          <w:color w:val="000000"/>
          <w:spacing w:val="-5"/>
          <w:w w:val="125"/>
        </w:rPr>
        <w:t xml:space="preserve"> </w:t>
      </w:r>
      <w:r w:rsidRPr="00580BEF">
        <w:rPr>
          <w:rFonts w:asciiTheme="minorHAnsi" w:hAnsiTheme="minorHAnsi" w:cstheme="minorHAnsi"/>
          <w:color w:val="000000"/>
          <w:w w:val="125"/>
        </w:rPr>
        <w:t>l’Amministrazione</w:t>
      </w:r>
      <w:r w:rsidRPr="00580BEF">
        <w:rPr>
          <w:rFonts w:asciiTheme="minorHAnsi" w:hAnsiTheme="minorHAnsi" w:cstheme="minorHAnsi"/>
          <w:color w:val="000000"/>
          <w:spacing w:val="-4"/>
          <w:w w:val="125"/>
        </w:rPr>
        <w:t xml:space="preserve"> </w:t>
      </w:r>
      <w:r w:rsidRPr="00580BEF">
        <w:rPr>
          <w:rFonts w:asciiTheme="minorHAnsi" w:hAnsiTheme="minorHAnsi" w:cstheme="minorHAnsi"/>
          <w:color w:val="000000"/>
          <w:w w:val="125"/>
        </w:rPr>
        <w:t>siano</w:t>
      </w:r>
      <w:r w:rsidRPr="00580BEF">
        <w:rPr>
          <w:rFonts w:asciiTheme="minorHAnsi" w:hAnsiTheme="minorHAnsi" w:cstheme="minorHAnsi"/>
          <w:color w:val="000000"/>
          <w:spacing w:val="-5"/>
          <w:w w:val="125"/>
        </w:rPr>
        <w:t xml:space="preserve"> </w:t>
      </w:r>
      <w:r w:rsidRPr="00580BEF">
        <w:rPr>
          <w:rFonts w:asciiTheme="minorHAnsi" w:hAnsiTheme="minorHAnsi" w:cstheme="minorHAnsi"/>
          <w:color w:val="000000"/>
          <w:w w:val="125"/>
        </w:rPr>
        <w:t>svolte</w:t>
      </w:r>
      <w:r w:rsidRPr="00580BEF">
        <w:rPr>
          <w:rFonts w:asciiTheme="minorHAnsi" w:hAnsiTheme="minorHAnsi" w:cstheme="minorHAnsi"/>
          <w:color w:val="000000"/>
          <w:spacing w:val="-4"/>
          <w:w w:val="125"/>
        </w:rPr>
        <w:t xml:space="preserve"> </w:t>
      </w:r>
      <w:r w:rsidRPr="00580BEF">
        <w:rPr>
          <w:rFonts w:asciiTheme="minorHAnsi" w:hAnsiTheme="minorHAnsi" w:cstheme="minorHAnsi"/>
          <w:color w:val="000000"/>
          <w:w w:val="125"/>
        </w:rPr>
        <w:t>con</w:t>
      </w:r>
      <w:r w:rsidRPr="00580BEF">
        <w:rPr>
          <w:rFonts w:asciiTheme="minorHAnsi" w:hAnsiTheme="minorHAnsi" w:cstheme="minorHAnsi"/>
          <w:color w:val="000000"/>
          <w:spacing w:val="-5"/>
          <w:w w:val="125"/>
        </w:rPr>
        <w:t xml:space="preserve"> </w:t>
      </w:r>
      <w:r w:rsidRPr="00580BEF">
        <w:rPr>
          <w:rFonts w:asciiTheme="minorHAnsi" w:hAnsiTheme="minorHAnsi" w:cstheme="minorHAnsi"/>
          <w:color w:val="000000"/>
          <w:w w:val="125"/>
        </w:rPr>
        <w:t>le</w:t>
      </w:r>
      <w:r w:rsidRPr="00580BEF">
        <w:rPr>
          <w:rFonts w:asciiTheme="minorHAnsi" w:hAnsiTheme="minorHAnsi" w:cstheme="minorHAnsi"/>
          <w:color w:val="000000"/>
          <w:spacing w:val="-6"/>
          <w:w w:val="125"/>
        </w:rPr>
        <w:t xml:space="preserve"> </w:t>
      </w:r>
      <w:r w:rsidRPr="00580BEF">
        <w:rPr>
          <w:rFonts w:asciiTheme="minorHAnsi" w:hAnsiTheme="minorHAnsi" w:cstheme="minorHAnsi"/>
          <w:color w:val="000000"/>
          <w:w w:val="125"/>
        </w:rPr>
        <w:t>modalità</w:t>
      </w:r>
      <w:r w:rsidRPr="00580BEF">
        <w:rPr>
          <w:rFonts w:asciiTheme="minorHAnsi" w:hAnsiTheme="minorHAnsi" w:cstheme="minorHAnsi"/>
          <w:color w:val="000000"/>
          <w:spacing w:val="-5"/>
          <w:w w:val="125"/>
        </w:rPr>
        <w:t xml:space="preserve"> </w:t>
      </w:r>
      <w:r w:rsidRPr="00580BEF">
        <w:rPr>
          <w:rFonts w:asciiTheme="minorHAnsi" w:hAnsiTheme="minorHAnsi" w:cstheme="minorHAnsi"/>
          <w:color w:val="000000"/>
          <w:w w:val="125"/>
        </w:rPr>
        <w:t>convenute</w:t>
      </w:r>
      <w:r w:rsidRPr="00580BEF">
        <w:rPr>
          <w:rFonts w:asciiTheme="minorHAnsi" w:hAnsiTheme="minorHAnsi" w:cstheme="minorHAnsi"/>
          <w:color w:val="000000"/>
          <w:spacing w:val="-4"/>
          <w:w w:val="125"/>
        </w:rPr>
        <w:t xml:space="preserve"> </w:t>
      </w:r>
      <w:r w:rsidRPr="00580BEF">
        <w:rPr>
          <w:rFonts w:asciiTheme="minorHAnsi" w:hAnsiTheme="minorHAnsi" w:cstheme="minorHAnsi"/>
          <w:color w:val="000000"/>
          <w:w w:val="125"/>
        </w:rPr>
        <w:t>e per il periodo concordato.</w:t>
      </w:r>
    </w:p>
    <w:p w:rsidR="004155DE" w:rsidRPr="00580BEF" w:rsidRDefault="00CB0CA2">
      <w:pPr>
        <w:pStyle w:val="Corpotesto"/>
        <w:rPr>
          <w:rFonts w:asciiTheme="minorHAnsi" w:hAnsiTheme="minorHAnsi" w:cstheme="minorHAnsi"/>
        </w:rPr>
      </w:pPr>
      <w:r w:rsidRPr="00580BEF">
        <w:rPr>
          <w:rFonts w:asciiTheme="minorHAnsi" w:hAnsiTheme="minorHAnsi" w:cstheme="minorHAnsi"/>
          <w:spacing w:val="-5"/>
          <w:w w:val="135"/>
        </w:rPr>
        <w:t>1.3</w:t>
      </w:r>
    </w:p>
    <w:p w:rsidR="004155DE" w:rsidRPr="00580BEF" w:rsidRDefault="00CB0CA2">
      <w:pPr>
        <w:pStyle w:val="Corpotesto"/>
        <w:ind w:right="90"/>
        <w:jc w:val="both"/>
        <w:rPr>
          <w:rFonts w:asciiTheme="minorHAnsi" w:hAnsiTheme="minorHAnsi" w:cstheme="minorHAnsi"/>
        </w:rPr>
      </w:pPr>
      <w:r w:rsidRPr="00580BEF">
        <w:rPr>
          <w:rFonts w:asciiTheme="minorHAnsi" w:hAnsiTheme="minorHAnsi" w:cstheme="minorHAnsi"/>
          <w:w w:val="125"/>
        </w:rPr>
        <w:t>In ragione di quanto precede, l’/gli ETS assume/no l’impegno di apportare agli interventi tutte le necessarie migliorie, che saranno concordate, nel corso del rapporto convenzionale per assicurare la migl</w:t>
      </w:r>
      <w:r w:rsidRPr="00580BEF">
        <w:rPr>
          <w:rFonts w:asciiTheme="minorHAnsi" w:hAnsiTheme="minorHAnsi" w:cstheme="minorHAnsi"/>
          <w:w w:val="125"/>
        </w:rPr>
        <w:t>iore tutela dell’interesse pubblico, fermo restando quanto previsto dall’Avviso pubblico</w:t>
      </w:r>
      <w:r w:rsidRPr="00580BEF">
        <w:rPr>
          <w:rFonts w:asciiTheme="minorHAnsi" w:hAnsiTheme="minorHAnsi" w:cstheme="minorHAnsi"/>
          <w:spacing w:val="-9"/>
          <w:w w:val="125"/>
        </w:rPr>
        <w:t xml:space="preserve"> </w:t>
      </w:r>
      <w:r w:rsidRPr="00580BEF">
        <w:rPr>
          <w:rFonts w:asciiTheme="minorHAnsi" w:hAnsiTheme="minorHAnsi" w:cstheme="minorHAnsi"/>
          <w:w w:val="125"/>
        </w:rPr>
        <w:t>e</w:t>
      </w:r>
      <w:r w:rsidRPr="00580BEF">
        <w:rPr>
          <w:rFonts w:asciiTheme="minorHAnsi" w:hAnsiTheme="minorHAnsi" w:cstheme="minorHAnsi"/>
          <w:spacing w:val="-8"/>
          <w:w w:val="125"/>
        </w:rPr>
        <w:t xml:space="preserve"> </w:t>
      </w:r>
      <w:r w:rsidRPr="00580BEF">
        <w:rPr>
          <w:rFonts w:asciiTheme="minorHAnsi" w:hAnsiTheme="minorHAnsi" w:cstheme="minorHAnsi"/>
          <w:w w:val="125"/>
        </w:rPr>
        <w:t>dai</w:t>
      </w:r>
      <w:r w:rsidRPr="00580BEF">
        <w:rPr>
          <w:rFonts w:asciiTheme="minorHAnsi" w:hAnsiTheme="minorHAnsi" w:cstheme="minorHAnsi"/>
          <w:spacing w:val="-6"/>
          <w:w w:val="125"/>
        </w:rPr>
        <w:t xml:space="preserve"> </w:t>
      </w:r>
      <w:r w:rsidRPr="00580BEF">
        <w:rPr>
          <w:rFonts w:asciiTheme="minorHAnsi" w:hAnsiTheme="minorHAnsi" w:cstheme="minorHAnsi"/>
          <w:w w:val="125"/>
        </w:rPr>
        <w:t>relativi</w:t>
      </w:r>
      <w:r w:rsidRPr="00580BEF">
        <w:rPr>
          <w:rFonts w:asciiTheme="minorHAnsi" w:hAnsiTheme="minorHAnsi" w:cstheme="minorHAnsi"/>
          <w:spacing w:val="-8"/>
          <w:w w:val="125"/>
        </w:rPr>
        <w:t xml:space="preserve"> </w:t>
      </w:r>
      <w:r w:rsidRPr="00580BEF">
        <w:rPr>
          <w:rFonts w:asciiTheme="minorHAnsi" w:hAnsiTheme="minorHAnsi" w:cstheme="minorHAnsi"/>
          <w:w w:val="125"/>
        </w:rPr>
        <w:t>Allegati</w:t>
      </w:r>
      <w:r w:rsidRPr="00580BEF">
        <w:rPr>
          <w:rFonts w:asciiTheme="minorHAnsi" w:hAnsiTheme="minorHAnsi" w:cstheme="minorHAnsi"/>
          <w:spacing w:val="-6"/>
          <w:w w:val="125"/>
        </w:rPr>
        <w:t xml:space="preserve"> </w:t>
      </w:r>
      <w:r w:rsidRPr="00580BEF">
        <w:rPr>
          <w:rFonts w:asciiTheme="minorHAnsi" w:hAnsiTheme="minorHAnsi" w:cstheme="minorHAnsi"/>
          <w:w w:val="125"/>
        </w:rPr>
        <w:t>e</w:t>
      </w:r>
      <w:r w:rsidRPr="00580BEF">
        <w:rPr>
          <w:rFonts w:asciiTheme="minorHAnsi" w:hAnsiTheme="minorHAnsi" w:cstheme="minorHAnsi"/>
          <w:spacing w:val="-10"/>
          <w:w w:val="125"/>
        </w:rPr>
        <w:t xml:space="preserve"> </w:t>
      </w:r>
      <w:r w:rsidRPr="00580BEF">
        <w:rPr>
          <w:rFonts w:asciiTheme="minorHAnsi" w:hAnsiTheme="minorHAnsi" w:cstheme="minorHAnsi"/>
          <w:w w:val="125"/>
        </w:rPr>
        <w:t>il</w:t>
      </w:r>
      <w:r w:rsidRPr="00580BEF">
        <w:rPr>
          <w:rFonts w:asciiTheme="minorHAnsi" w:hAnsiTheme="minorHAnsi" w:cstheme="minorHAnsi"/>
          <w:spacing w:val="-8"/>
          <w:w w:val="125"/>
        </w:rPr>
        <w:t xml:space="preserve"> </w:t>
      </w:r>
      <w:r w:rsidRPr="00580BEF">
        <w:rPr>
          <w:rFonts w:asciiTheme="minorHAnsi" w:hAnsiTheme="minorHAnsi" w:cstheme="minorHAnsi"/>
          <w:w w:val="125"/>
        </w:rPr>
        <w:t>divieto</w:t>
      </w:r>
      <w:r w:rsidRPr="00580BEF">
        <w:rPr>
          <w:rFonts w:asciiTheme="minorHAnsi" w:hAnsiTheme="minorHAnsi" w:cstheme="minorHAnsi"/>
          <w:spacing w:val="-9"/>
          <w:w w:val="125"/>
        </w:rPr>
        <w:t xml:space="preserve"> </w:t>
      </w:r>
      <w:r w:rsidRPr="00580BEF">
        <w:rPr>
          <w:rFonts w:asciiTheme="minorHAnsi" w:hAnsiTheme="minorHAnsi" w:cstheme="minorHAnsi"/>
          <w:w w:val="125"/>
        </w:rPr>
        <w:t>di</w:t>
      </w:r>
      <w:r w:rsidRPr="00580BEF">
        <w:rPr>
          <w:rFonts w:asciiTheme="minorHAnsi" w:hAnsiTheme="minorHAnsi" w:cstheme="minorHAnsi"/>
          <w:spacing w:val="-6"/>
          <w:w w:val="125"/>
        </w:rPr>
        <w:t xml:space="preserve"> </w:t>
      </w:r>
      <w:r w:rsidRPr="00580BEF">
        <w:rPr>
          <w:rFonts w:asciiTheme="minorHAnsi" w:hAnsiTheme="minorHAnsi" w:cstheme="minorHAnsi"/>
          <w:w w:val="125"/>
        </w:rPr>
        <w:t>modifiche</w:t>
      </w:r>
      <w:r w:rsidRPr="00580BEF">
        <w:rPr>
          <w:rFonts w:asciiTheme="minorHAnsi" w:hAnsiTheme="minorHAnsi" w:cstheme="minorHAnsi"/>
          <w:spacing w:val="-8"/>
          <w:w w:val="125"/>
        </w:rPr>
        <w:t xml:space="preserve"> </w:t>
      </w:r>
      <w:r w:rsidRPr="00580BEF">
        <w:rPr>
          <w:rFonts w:asciiTheme="minorHAnsi" w:hAnsiTheme="minorHAnsi" w:cstheme="minorHAnsi"/>
          <w:w w:val="125"/>
        </w:rPr>
        <w:t>sostanziali</w:t>
      </w:r>
      <w:r w:rsidRPr="00580BEF">
        <w:rPr>
          <w:rFonts w:asciiTheme="minorHAnsi" w:hAnsiTheme="minorHAnsi" w:cstheme="minorHAnsi"/>
          <w:spacing w:val="-8"/>
          <w:w w:val="125"/>
        </w:rPr>
        <w:t xml:space="preserve"> </w:t>
      </w:r>
      <w:r w:rsidRPr="00580BEF">
        <w:rPr>
          <w:rFonts w:asciiTheme="minorHAnsi" w:hAnsiTheme="minorHAnsi" w:cstheme="minorHAnsi"/>
          <w:w w:val="125"/>
        </w:rPr>
        <w:t>del</w:t>
      </w:r>
      <w:r w:rsidRPr="00580BEF">
        <w:rPr>
          <w:rFonts w:asciiTheme="minorHAnsi" w:hAnsiTheme="minorHAnsi" w:cstheme="minorHAnsi"/>
          <w:spacing w:val="-8"/>
          <w:w w:val="125"/>
        </w:rPr>
        <w:t xml:space="preserve"> </w:t>
      </w:r>
      <w:r w:rsidRPr="00580BEF">
        <w:rPr>
          <w:rFonts w:asciiTheme="minorHAnsi" w:hAnsiTheme="minorHAnsi" w:cstheme="minorHAnsi"/>
          <w:w w:val="125"/>
        </w:rPr>
        <w:t>progetto,</w:t>
      </w:r>
      <w:r w:rsidRPr="00580BEF">
        <w:rPr>
          <w:rFonts w:asciiTheme="minorHAnsi" w:hAnsiTheme="minorHAnsi" w:cstheme="minorHAnsi"/>
          <w:spacing w:val="-6"/>
          <w:w w:val="125"/>
        </w:rPr>
        <w:t xml:space="preserve"> </w:t>
      </w:r>
      <w:r w:rsidRPr="00580BEF">
        <w:rPr>
          <w:rFonts w:asciiTheme="minorHAnsi" w:hAnsiTheme="minorHAnsi" w:cstheme="minorHAnsi"/>
          <w:w w:val="125"/>
        </w:rPr>
        <w:t>nello</w:t>
      </w:r>
      <w:r w:rsidRPr="00580BEF">
        <w:rPr>
          <w:rFonts w:asciiTheme="minorHAnsi" w:hAnsiTheme="minorHAnsi" w:cstheme="minorHAnsi"/>
          <w:spacing w:val="-7"/>
          <w:w w:val="125"/>
        </w:rPr>
        <w:t xml:space="preserve"> </w:t>
      </w:r>
      <w:r w:rsidRPr="00580BEF">
        <w:rPr>
          <w:rFonts w:asciiTheme="minorHAnsi" w:hAnsiTheme="minorHAnsi" w:cstheme="minorHAnsi"/>
          <w:w w:val="125"/>
        </w:rPr>
        <w:t>spirito</w:t>
      </w:r>
      <w:r w:rsidRPr="00580BEF">
        <w:rPr>
          <w:rFonts w:asciiTheme="minorHAnsi" w:hAnsiTheme="minorHAnsi" w:cstheme="minorHAnsi"/>
          <w:spacing w:val="-9"/>
          <w:w w:val="125"/>
        </w:rPr>
        <w:t xml:space="preserve"> </w:t>
      </w:r>
      <w:r w:rsidRPr="00580BEF">
        <w:rPr>
          <w:rFonts w:asciiTheme="minorHAnsi" w:hAnsiTheme="minorHAnsi" w:cstheme="minorHAnsi"/>
          <w:w w:val="125"/>
        </w:rPr>
        <w:t>tipico del rapporto di collaborazione attivato con</w:t>
      </w:r>
      <w:r w:rsidRPr="00580BEF">
        <w:rPr>
          <w:rFonts w:asciiTheme="minorHAnsi" w:hAnsiTheme="minorHAnsi" w:cstheme="minorHAnsi"/>
          <w:spacing w:val="-1"/>
          <w:w w:val="125"/>
        </w:rPr>
        <w:t xml:space="preserve"> </w:t>
      </w:r>
      <w:r w:rsidRPr="00580BEF">
        <w:rPr>
          <w:rFonts w:asciiTheme="minorHAnsi" w:hAnsiTheme="minorHAnsi" w:cstheme="minorHAnsi"/>
          <w:w w:val="125"/>
        </w:rPr>
        <w:t>la</w:t>
      </w:r>
      <w:r w:rsidRPr="00580BEF">
        <w:rPr>
          <w:rFonts w:asciiTheme="minorHAnsi" w:hAnsiTheme="minorHAnsi" w:cstheme="minorHAnsi"/>
          <w:spacing w:val="-1"/>
          <w:w w:val="125"/>
        </w:rPr>
        <w:t xml:space="preserve"> </w:t>
      </w:r>
      <w:r w:rsidRPr="00580BEF">
        <w:rPr>
          <w:rFonts w:asciiTheme="minorHAnsi" w:hAnsiTheme="minorHAnsi" w:cstheme="minorHAnsi"/>
          <w:w w:val="125"/>
        </w:rPr>
        <w:t>co-progettazione.</w:t>
      </w:r>
    </w:p>
    <w:p w:rsidR="004155DE" w:rsidRPr="00580BEF" w:rsidRDefault="00CB0CA2">
      <w:pPr>
        <w:pStyle w:val="Corpotesto"/>
        <w:spacing w:before="2"/>
        <w:rPr>
          <w:rFonts w:asciiTheme="minorHAnsi" w:hAnsiTheme="minorHAnsi" w:cstheme="minorHAnsi"/>
        </w:rPr>
      </w:pPr>
      <w:r w:rsidRPr="00580BEF">
        <w:rPr>
          <w:rFonts w:asciiTheme="minorHAnsi" w:hAnsiTheme="minorHAnsi" w:cstheme="minorHAnsi"/>
          <w:spacing w:val="-4"/>
          <w:w w:val="135"/>
        </w:rPr>
        <w:t>1.4.</w:t>
      </w:r>
    </w:p>
    <w:p w:rsidR="004155DE" w:rsidRPr="00580BEF" w:rsidRDefault="00CB0CA2">
      <w:pPr>
        <w:pStyle w:val="Corpotesto"/>
        <w:spacing w:line="242" w:lineRule="auto"/>
        <w:ind w:right="89"/>
        <w:rPr>
          <w:rFonts w:asciiTheme="minorHAnsi" w:hAnsiTheme="minorHAnsi" w:cstheme="minorHAnsi"/>
        </w:rPr>
      </w:pPr>
      <w:r w:rsidRPr="00580BEF">
        <w:rPr>
          <w:rFonts w:asciiTheme="minorHAnsi" w:hAnsiTheme="minorHAnsi" w:cstheme="minorHAnsi"/>
          <w:w w:val="125"/>
        </w:rPr>
        <w:t>L’/Gli</w:t>
      </w:r>
      <w:r w:rsidRPr="00580BEF">
        <w:rPr>
          <w:rFonts w:asciiTheme="minorHAnsi" w:hAnsiTheme="minorHAnsi" w:cstheme="minorHAnsi"/>
          <w:spacing w:val="35"/>
          <w:w w:val="125"/>
        </w:rPr>
        <w:t xml:space="preserve"> </w:t>
      </w:r>
      <w:r w:rsidRPr="00580BEF">
        <w:rPr>
          <w:rFonts w:asciiTheme="minorHAnsi" w:hAnsiTheme="minorHAnsi" w:cstheme="minorHAnsi"/>
          <w:w w:val="125"/>
        </w:rPr>
        <w:t>ETS</w:t>
      </w:r>
      <w:r w:rsidRPr="00580BEF">
        <w:rPr>
          <w:rFonts w:asciiTheme="minorHAnsi" w:hAnsiTheme="minorHAnsi" w:cstheme="minorHAnsi"/>
          <w:spacing w:val="36"/>
          <w:w w:val="125"/>
        </w:rPr>
        <w:t xml:space="preserve"> </w:t>
      </w:r>
      <w:r w:rsidRPr="00580BEF">
        <w:rPr>
          <w:rFonts w:asciiTheme="minorHAnsi" w:hAnsiTheme="minorHAnsi" w:cstheme="minorHAnsi"/>
          <w:w w:val="125"/>
        </w:rPr>
        <w:t>si</w:t>
      </w:r>
      <w:r w:rsidRPr="00580BEF">
        <w:rPr>
          <w:rFonts w:asciiTheme="minorHAnsi" w:hAnsiTheme="minorHAnsi" w:cstheme="minorHAnsi"/>
          <w:spacing w:val="33"/>
          <w:w w:val="125"/>
        </w:rPr>
        <w:t xml:space="preserve"> </w:t>
      </w:r>
      <w:r w:rsidRPr="00580BEF">
        <w:rPr>
          <w:rFonts w:asciiTheme="minorHAnsi" w:hAnsiTheme="minorHAnsi" w:cstheme="minorHAnsi"/>
          <w:w w:val="125"/>
        </w:rPr>
        <w:t>obbliga/no</w:t>
      </w:r>
      <w:r w:rsidRPr="00580BEF">
        <w:rPr>
          <w:rFonts w:asciiTheme="minorHAnsi" w:hAnsiTheme="minorHAnsi" w:cstheme="minorHAnsi"/>
          <w:spacing w:val="37"/>
          <w:w w:val="125"/>
        </w:rPr>
        <w:t xml:space="preserve"> </w:t>
      </w:r>
      <w:r w:rsidRPr="00580BEF">
        <w:rPr>
          <w:rFonts w:asciiTheme="minorHAnsi" w:hAnsiTheme="minorHAnsi" w:cstheme="minorHAnsi"/>
          <w:w w:val="125"/>
        </w:rPr>
        <w:t>a</w:t>
      </w:r>
      <w:r w:rsidRPr="00580BEF">
        <w:rPr>
          <w:rFonts w:asciiTheme="minorHAnsi" w:hAnsiTheme="minorHAnsi" w:cstheme="minorHAnsi"/>
          <w:spacing w:val="34"/>
          <w:w w:val="125"/>
        </w:rPr>
        <w:t xml:space="preserve"> </w:t>
      </w:r>
      <w:r w:rsidRPr="00580BEF">
        <w:rPr>
          <w:rFonts w:asciiTheme="minorHAnsi" w:hAnsiTheme="minorHAnsi" w:cstheme="minorHAnsi"/>
          <w:w w:val="125"/>
        </w:rPr>
        <w:t>rispettare</w:t>
      </w:r>
      <w:r w:rsidRPr="00580BEF">
        <w:rPr>
          <w:rFonts w:asciiTheme="minorHAnsi" w:hAnsiTheme="minorHAnsi" w:cstheme="minorHAnsi"/>
          <w:spacing w:val="36"/>
          <w:w w:val="125"/>
        </w:rPr>
        <w:t xml:space="preserve"> </w:t>
      </w:r>
      <w:r w:rsidRPr="00580BEF">
        <w:rPr>
          <w:rFonts w:asciiTheme="minorHAnsi" w:hAnsiTheme="minorHAnsi" w:cstheme="minorHAnsi"/>
          <w:w w:val="125"/>
        </w:rPr>
        <w:t>le</w:t>
      </w:r>
      <w:r w:rsidRPr="00580BEF">
        <w:rPr>
          <w:rFonts w:asciiTheme="minorHAnsi" w:hAnsiTheme="minorHAnsi" w:cstheme="minorHAnsi"/>
          <w:spacing w:val="36"/>
          <w:w w:val="125"/>
        </w:rPr>
        <w:t xml:space="preserve"> </w:t>
      </w:r>
      <w:r w:rsidRPr="00580BEF">
        <w:rPr>
          <w:rFonts w:asciiTheme="minorHAnsi" w:hAnsiTheme="minorHAnsi" w:cstheme="minorHAnsi"/>
          <w:w w:val="125"/>
        </w:rPr>
        <w:t>previsioni</w:t>
      </w:r>
      <w:r w:rsidRPr="00580BEF">
        <w:rPr>
          <w:rFonts w:asciiTheme="minorHAnsi" w:hAnsiTheme="minorHAnsi" w:cstheme="minorHAnsi"/>
          <w:spacing w:val="35"/>
          <w:w w:val="125"/>
        </w:rPr>
        <w:t xml:space="preserve"> </w:t>
      </w:r>
      <w:r w:rsidRPr="00580BEF">
        <w:rPr>
          <w:rFonts w:asciiTheme="minorHAnsi" w:hAnsiTheme="minorHAnsi" w:cstheme="minorHAnsi"/>
          <w:w w:val="125"/>
        </w:rPr>
        <w:t>del</w:t>
      </w:r>
      <w:r w:rsidRPr="00580BEF">
        <w:rPr>
          <w:rFonts w:asciiTheme="minorHAnsi" w:hAnsiTheme="minorHAnsi" w:cstheme="minorHAnsi"/>
          <w:spacing w:val="35"/>
          <w:w w:val="125"/>
        </w:rPr>
        <w:t xml:space="preserve"> </w:t>
      </w:r>
      <w:r w:rsidRPr="00580BEF">
        <w:rPr>
          <w:rFonts w:asciiTheme="minorHAnsi" w:hAnsiTheme="minorHAnsi" w:cstheme="minorHAnsi"/>
          <w:w w:val="125"/>
        </w:rPr>
        <w:t>Patto</w:t>
      </w:r>
      <w:r w:rsidRPr="00580BEF">
        <w:rPr>
          <w:rFonts w:asciiTheme="minorHAnsi" w:hAnsiTheme="minorHAnsi" w:cstheme="minorHAnsi"/>
          <w:spacing w:val="35"/>
          <w:w w:val="125"/>
        </w:rPr>
        <w:t xml:space="preserve"> </w:t>
      </w:r>
      <w:r w:rsidRPr="00580BEF">
        <w:rPr>
          <w:rFonts w:asciiTheme="minorHAnsi" w:hAnsiTheme="minorHAnsi" w:cstheme="minorHAnsi"/>
          <w:w w:val="125"/>
        </w:rPr>
        <w:t>di</w:t>
      </w:r>
      <w:r w:rsidRPr="00580BEF">
        <w:rPr>
          <w:rFonts w:asciiTheme="minorHAnsi" w:hAnsiTheme="minorHAnsi" w:cstheme="minorHAnsi"/>
          <w:spacing w:val="35"/>
          <w:w w:val="125"/>
        </w:rPr>
        <w:t xml:space="preserve"> </w:t>
      </w:r>
      <w:r w:rsidRPr="00580BEF">
        <w:rPr>
          <w:rFonts w:asciiTheme="minorHAnsi" w:hAnsiTheme="minorHAnsi" w:cstheme="minorHAnsi"/>
          <w:w w:val="125"/>
        </w:rPr>
        <w:t>Integrità</w:t>
      </w:r>
      <w:r w:rsidRPr="00580BEF">
        <w:rPr>
          <w:rFonts w:asciiTheme="minorHAnsi" w:hAnsiTheme="minorHAnsi" w:cstheme="minorHAnsi"/>
          <w:spacing w:val="36"/>
          <w:w w:val="125"/>
        </w:rPr>
        <w:t xml:space="preserve"> </w:t>
      </w:r>
      <w:r w:rsidRPr="00580BEF">
        <w:rPr>
          <w:rFonts w:asciiTheme="minorHAnsi" w:hAnsiTheme="minorHAnsi" w:cstheme="minorHAnsi"/>
          <w:w w:val="125"/>
        </w:rPr>
        <w:t>allegato</w:t>
      </w:r>
      <w:r w:rsidRPr="00580BEF">
        <w:rPr>
          <w:rFonts w:asciiTheme="minorHAnsi" w:hAnsiTheme="minorHAnsi" w:cstheme="minorHAnsi"/>
          <w:spacing w:val="37"/>
          <w:w w:val="125"/>
        </w:rPr>
        <w:t xml:space="preserve"> </w:t>
      </w:r>
      <w:r w:rsidRPr="00580BEF">
        <w:rPr>
          <w:rFonts w:asciiTheme="minorHAnsi" w:hAnsiTheme="minorHAnsi" w:cstheme="minorHAnsi"/>
          <w:w w:val="125"/>
        </w:rPr>
        <w:t>alla</w:t>
      </w:r>
      <w:r w:rsidRPr="00580BEF">
        <w:rPr>
          <w:rFonts w:asciiTheme="minorHAnsi" w:hAnsiTheme="minorHAnsi" w:cstheme="minorHAnsi"/>
          <w:spacing w:val="34"/>
          <w:w w:val="125"/>
        </w:rPr>
        <w:t xml:space="preserve"> </w:t>
      </w:r>
      <w:r w:rsidRPr="00580BEF">
        <w:rPr>
          <w:rFonts w:asciiTheme="minorHAnsi" w:hAnsiTheme="minorHAnsi" w:cstheme="minorHAnsi"/>
          <w:w w:val="125"/>
        </w:rPr>
        <w:t xml:space="preserve">presente </w:t>
      </w:r>
      <w:r w:rsidRPr="00580BEF">
        <w:rPr>
          <w:rFonts w:asciiTheme="minorHAnsi" w:hAnsiTheme="minorHAnsi" w:cstheme="minorHAnsi"/>
          <w:spacing w:val="-2"/>
          <w:w w:val="125"/>
        </w:rPr>
        <w:t>Convenzione.</w:t>
      </w:r>
    </w:p>
    <w:p w:rsidR="004155DE" w:rsidRPr="00580BEF" w:rsidRDefault="00CB0CA2">
      <w:pPr>
        <w:pStyle w:val="Titolo2"/>
        <w:spacing w:before="231"/>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8"/>
          <w:w w:val="120"/>
        </w:rPr>
        <w:t xml:space="preserve"> </w:t>
      </w:r>
      <w:r w:rsidRPr="00580BEF">
        <w:rPr>
          <w:rFonts w:asciiTheme="minorHAnsi" w:hAnsiTheme="minorHAnsi" w:cstheme="minorHAnsi"/>
          <w:w w:val="120"/>
        </w:rPr>
        <w:t>2</w:t>
      </w:r>
      <w:r w:rsidRPr="00580BEF">
        <w:rPr>
          <w:rFonts w:asciiTheme="minorHAnsi" w:hAnsiTheme="minorHAnsi" w:cstheme="minorHAnsi"/>
          <w:spacing w:val="-9"/>
          <w:w w:val="120"/>
        </w:rPr>
        <w:t xml:space="preserve"> </w:t>
      </w:r>
      <w:r w:rsidRPr="00580BEF">
        <w:rPr>
          <w:rFonts w:asciiTheme="minorHAnsi" w:hAnsiTheme="minorHAnsi" w:cstheme="minorHAnsi"/>
          <w:w w:val="120"/>
        </w:rPr>
        <w:t>–</w:t>
      </w:r>
      <w:r w:rsidRPr="00580BEF">
        <w:rPr>
          <w:rFonts w:asciiTheme="minorHAnsi" w:hAnsiTheme="minorHAnsi" w:cstheme="minorHAnsi"/>
          <w:spacing w:val="-8"/>
          <w:w w:val="120"/>
        </w:rPr>
        <w:t xml:space="preserve"> </w:t>
      </w:r>
      <w:r w:rsidRPr="00580BEF">
        <w:rPr>
          <w:rFonts w:asciiTheme="minorHAnsi" w:hAnsiTheme="minorHAnsi" w:cstheme="minorHAnsi"/>
          <w:w w:val="120"/>
        </w:rPr>
        <w:t>Durata</w:t>
      </w:r>
      <w:r w:rsidRPr="00580BEF">
        <w:rPr>
          <w:rFonts w:asciiTheme="minorHAnsi" w:hAnsiTheme="minorHAnsi" w:cstheme="minorHAnsi"/>
          <w:spacing w:val="-9"/>
          <w:w w:val="120"/>
        </w:rPr>
        <w:t xml:space="preserve"> </w:t>
      </w:r>
      <w:r w:rsidRPr="00580BEF">
        <w:rPr>
          <w:rFonts w:asciiTheme="minorHAnsi" w:hAnsiTheme="minorHAnsi" w:cstheme="minorHAnsi"/>
          <w:w w:val="120"/>
        </w:rPr>
        <w:t>della</w:t>
      </w:r>
      <w:r w:rsidRPr="00580BEF">
        <w:rPr>
          <w:rFonts w:asciiTheme="minorHAnsi" w:hAnsiTheme="minorHAnsi" w:cstheme="minorHAnsi"/>
          <w:spacing w:val="-9"/>
          <w:w w:val="120"/>
        </w:rPr>
        <w:t xml:space="preserve"> </w:t>
      </w:r>
      <w:r w:rsidRPr="00580BEF">
        <w:rPr>
          <w:rFonts w:asciiTheme="minorHAnsi" w:hAnsiTheme="minorHAnsi" w:cstheme="minorHAnsi"/>
          <w:spacing w:val="-2"/>
          <w:w w:val="120"/>
        </w:rPr>
        <w:t>Convenzione</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spacing w:val="-5"/>
          <w:w w:val="135"/>
        </w:rPr>
        <w:t>2.1</w:t>
      </w:r>
    </w:p>
    <w:p w:rsidR="004155DE" w:rsidRPr="00580BEF" w:rsidRDefault="00CB0CA2">
      <w:pPr>
        <w:pStyle w:val="Corpotesto"/>
        <w:ind w:right="80"/>
        <w:jc w:val="both"/>
        <w:rPr>
          <w:rFonts w:asciiTheme="minorHAnsi" w:hAnsiTheme="minorHAnsi" w:cstheme="minorHAnsi"/>
        </w:rPr>
      </w:pPr>
      <w:r w:rsidRPr="00580BEF">
        <w:rPr>
          <w:rFonts w:asciiTheme="minorHAnsi" w:hAnsiTheme="minorHAnsi" w:cstheme="minorHAnsi"/>
          <w:w w:val="130"/>
        </w:rPr>
        <w:t xml:space="preserve">La Convenzione avrà una durata complessiva massima di n. </w:t>
      </w:r>
      <w:r w:rsidRPr="00580BEF">
        <w:rPr>
          <w:rFonts w:asciiTheme="minorHAnsi" w:hAnsiTheme="minorHAnsi" w:cstheme="minorHAnsi"/>
          <w:b/>
          <w:w w:val="130"/>
        </w:rPr>
        <w:t xml:space="preserve">48 </w:t>
      </w:r>
      <w:r w:rsidRPr="00580BEF">
        <w:rPr>
          <w:rFonts w:asciiTheme="minorHAnsi" w:hAnsiTheme="minorHAnsi" w:cstheme="minorHAnsi"/>
          <w:w w:val="130"/>
        </w:rPr>
        <w:t>mesi dalla sottoscrizione. Un’eventuale</w:t>
      </w:r>
      <w:r w:rsidRPr="00580BEF">
        <w:rPr>
          <w:rFonts w:asciiTheme="minorHAnsi" w:hAnsiTheme="minorHAnsi" w:cstheme="minorHAnsi"/>
          <w:w w:val="130"/>
        </w:rPr>
        <w:t xml:space="preserve"> proroga è ammessa solo per motivate ragioni necessità e per il tempo </w:t>
      </w:r>
      <w:r w:rsidRPr="00580BEF">
        <w:rPr>
          <w:rFonts w:asciiTheme="minorHAnsi" w:hAnsiTheme="minorHAnsi" w:cstheme="minorHAnsi"/>
          <w:spacing w:val="-2"/>
          <w:w w:val="130"/>
        </w:rPr>
        <w:t>strettamente</w:t>
      </w:r>
      <w:r w:rsidRPr="00580BEF">
        <w:rPr>
          <w:rFonts w:asciiTheme="minorHAnsi" w:hAnsiTheme="minorHAnsi" w:cstheme="minorHAnsi"/>
          <w:spacing w:val="-7"/>
          <w:w w:val="130"/>
        </w:rPr>
        <w:t xml:space="preserve"> </w:t>
      </w:r>
      <w:r w:rsidRPr="00580BEF">
        <w:rPr>
          <w:rFonts w:asciiTheme="minorHAnsi" w:hAnsiTheme="minorHAnsi" w:cstheme="minorHAnsi"/>
          <w:spacing w:val="-2"/>
          <w:w w:val="130"/>
        </w:rPr>
        <w:t>necessario</w:t>
      </w:r>
      <w:r w:rsidRPr="00580BEF">
        <w:rPr>
          <w:rFonts w:asciiTheme="minorHAnsi" w:hAnsiTheme="minorHAnsi" w:cstheme="minorHAnsi"/>
          <w:spacing w:val="-8"/>
          <w:w w:val="130"/>
        </w:rPr>
        <w:t xml:space="preserve"> </w:t>
      </w:r>
      <w:r w:rsidRPr="00580BEF">
        <w:rPr>
          <w:rFonts w:asciiTheme="minorHAnsi" w:hAnsiTheme="minorHAnsi" w:cstheme="minorHAnsi"/>
          <w:spacing w:val="-2"/>
          <w:w w:val="130"/>
        </w:rPr>
        <w:t>all’espletamento</w:t>
      </w:r>
      <w:r w:rsidRPr="00580BEF">
        <w:rPr>
          <w:rFonts w:asciiTheme="minorHAnsi" w:hAnsiTheme="minorHAnsi" w:cstheme="minorHAnsi"/>
          <w:spacing w:val="-8"/>
          <w:w w:val="130"/>
        </w:rPr>
        <w:t xml:space="preserve"> </w:t>
      </w:r>
      <w:r w:rsidRPr="00580BEF">
        <w:rPr>
          <w:rFonts w:asciiTheme="minorHAnsi" w:hAnsiTheme="minorHAnsi" w:cstheme="minorHAnsi"/>
          <w:spacing w:val="-2"/>
          <w:w w:val="130"/>
        </w:rPr>
        <w:t>di</w:t>
      </w:r>
      <w:r w:rsidRPr="00580BEF">
        <w:rPr>
          <w:rFonts w:asciiTheme="minorHAnsi" w:hAnsiTheme="minorHAnsi" w:cstheme="minorHAnsi"/>
          <w:spacing w:val="-7"/>
          <w:w w:val="130"/>
        </w:rPr>
        <w:t xml:space="preserve"> </w:t>
      </w:r>
      <w:r w:rsidRPr="00580BEF">
        <w:rPr>
          <w:rFonts w:asciiTheme="minorHAnsi" w:hAnsiTheme="minorHAnsi" w:cstheme="minorHAnsi"/>
          <w:spacing w:val="-2"/>
          <w:w w:val="130"/>
        </w:rPr>
        <w:t>nuove</w:t>
      </w:r>
      <w:r w:rsidRPr="00580BEF">
        <w:rPr>
          <w:rFonts w:asciiTheme="minorHAnsi" w:hAnsiTheme="minorHAnsi" w:cstheme="minorHAnsi"/>
          <w:spacing w:val="-8"/>
          <w:w w:val="130"/>
        </w:rPr>
        <w:t xml:space="preserve"> </w:t>
      </w:r>
      <w:r w:rsidRPr="00580BEF">
        <w:rPr>
          <w:rFonts w:asciiTheme="minorHAnsi" w:hAnsiTheme="minorHAnsi" w:cstheme="minorHAnsi"/>
          <w:spacing w:val="-2"/>
          <w:w w:val="130"/>
        </w:rPr>
        <w:t>procedure.</w:t>
      </w:r>
    </w:p>
    <w:p w:rsidR="004155DE" w:rsidRPr="00580BEF" w:rsidRDefault="00CB0CA2">
      <w:pPr>
        <w:pStyle w:val="Corpotesto"/>
        <w:spacing w:before="4"/>
        <w:rPr>
          <w:rFonts w:asciiTheme="minorHAnsi" w:hAnsiTheme="minorHAnsi" w:cstheme="minorHAnsi"/>
        </w:rPr>
      </w:pPr>
      <w:r w:rsidRPr="00580BEF">
        <w:rPr>
          <w:rFonts w:asciiTheme="minorHAnsi" w:hAnsiTheme="minorHAnsi" w:cstheme="minorHAnsi"/>
          <w:spacing w:val="-5"/>
          <w:w w:val="135"/>
        </w:rPr>
        <w:t>2.2</w:t>
      </w:r>
    </w:p>
    <w:p w:rsidR="004155DE" w:rsidRPr="00580BEF" w:rsidRDefault="00CB0CA2">
      <w:pPr>
        <w:pStyle w:val="Corpotesto"/>
        <w:spacing w:before="1" w:line="242" w:lineRule="auto"/>
        <w:ind w:right="89"/>
        <w:rPr>
          <w:rFonts w:asciiTheme="minorHAnsi" w:hAnsiTheme="minorHAnsi" w:cstheme="minorHAnsi"/>
        </w:rPr>
      </w:pPr>
      <w:r w:rsidRPr="00580BEF">
        <w:rPr>
          <w:rFonts w:asciiTheme="minorHAnsi" w:hAnsiTheme="minorHAnsi" w:cstheme="minorHAnsi"/>
          <w:w w:val="125"/>
        </w:rPr>
        <w:t>L’efficacia della medesima Convenzione è subordinata alla comunicazione dell’esito positivo dei controlli di legge.</w:t>
      </w:r>
    </w:p>
    <w:p w:rsidR="004155DE" w:rsidRPr="00580BEF" w:rsidRDefault="00CB0CA2">
      <w:pPr>
        <w:pStyle w:val="Titolo2"/>
        <w:spacing w:before="231"/>
        <w:rPr>
          <w:rFonts w:asciiTheme="minorHAnsi" w:hAnsiTheme="minorHAnsi" w:cstheme="minorHAnsi"/>
        </w:rPr>
      </w:pPr>
      <w:r w:rsidRPr="00580BEF">
        <w:rPr>
          <w:rFonts w:asciiTheme="minorHAnsi" w:hAnsiTheme="minorHAnsi" w:cstheme="minorHAnsi"/>
          <w:spacing w:val="-2"/>
          <w:w w:val="125"/>
        </w:rPr>
        <w:t>Art.</w:t>
      </w:r>
      <w:r w:rsidRPr="00580BEF">
        <w:rPr>
          <w:rFonts w:asciiTheme="minorHAnsi" w:hAnsiTheme="minorHAnsi" w:cstheme="minorHAnsi"/>
          <w:spacing w:val="-11"/>
          <w:w w:val="125"/>
        </w:rPr>
        <w:t xml:space="preserve"> </w:t>
      </w:r>
      <w:r w:rsidRPr="00580BEF">
        <w:rPr>
          <w:rFonts w:asciiTheme="minorHAnsi" w:hAnsiTheme="minorHAnsi" w:cstheme="minorHAnsi"/>
          <w:spacing w:val="-2"/>
          <w:w w:val="125"/>
        </w:rPr>
        <w:t>3</w:t>
      </w:r>
      <w:r w:rsidRPr="00580BEF">
        <w:rPr>
          <w:rFonts w:asciiTheme="minorHAnsi" w:hAnsiTheme="minorHAnsi" w:cstheme="minorHAnsi"/>
          <w:spacing w:val="-11"/>
          <w:w w:val="125"/>
        </w:rPr>
        <w:t xml:space="preserve"> </w:t>
      </w:r>
      <w:r w:rsidRPr="00580BEF">
        <w:rPr>
          <w:rFonts w:asciiTheme="minorHAnsi" w:hAnsiTheme="minorHAnsi" w:cstheme="minorHAnsi"/>
          <w:spacing w:val="-2"/>
          <w:w w:val="125"/>
        </w:rPr>
        <w:t>–</w:t>
      </w:r>
      <w:r w:rsidRPr="00580BEF">
        <w:rPr>
          <w:rFonts w:asciiTheme="minorHAnsi" w:hAnsiTheme="minorHAnsi" w:cstheme="minorHAnsi"/>
          <w:spacing w:val="-10"/>
          <w:w w:val="125"/>
        </w:rPr>
        <w:t xml:space="preserve"> </w:t>
      </w:r>
      <w:r w:rsidRPr="00580BEF">
        <w:rPr>
          <w:rFonts w:asciiTheme="minorHAnsi" w:hAnsiTheme="minorHAnsi" w:cstheme="minorHAnsi"/>
          <w:spacing w:val="-2"/>
          <w:w w:val="125"/>
        </w:rPr>
        <w:t>Risorse</w:t>
      </w:r>
      <w:r w:rsidRPr="00580BEF">
        <w:rPr>
          <w:rFonts w:asciiTheme="minorHAnsi" w:hAnsiTheme="minorHAnsi" w:cstheme="minorHAnsi"/>
          <w:spacing w:val="-11"/>
          <w:w w:val="125"/>
        </w:rPr>
        <w:t xml:space="preserve"> </w:t>
      </w:r>
      <w:r w:rsidRPr="00580BEF">
        <w:rPr>
          <w:rFonts w:asciiTheme="minorHAnsi" w:hAnsiTheme="minorHAnsi" w:cstheme="minorHAnsi"/>
          <w:spacing w:val="-2"/>
          <w:w w:val="125"/>
        </w:rPr>
        <w:t>messe</w:t>
      </w:r>
      <w:r w:rsidRPr="00580BEF">
        <w:rPr>
          <w:rFonts w:asciiTheme="minorHAnsi" w:hAnsiTheme="minorHAnsi" w:cstheme="minorHAnsi"/>
          <w:spacing w:val="-10"/>
          <w:w w:val="125"/>
        </w:rPr>
        <w:t xml:space="preserve"> </w:t>
      </w:r>
      <w:r w:rsidRPr="00580BEF">
        <w:rPr>
          <w:rFonts w:asciiTheme="minorHAnsi" w:hAnsiTheme="minorHAnsi" w:cstheme="minorHAnsi"/>
          <w:spacing w:val="-2"/>
          <w:w w:val="125"/>
        </w:rPr>
        <w:t>a</w:t>
      </w:r>
      <w:r w:rsidRPr="00580BEF">
        <w:rPr>
          <w:rFonts w:asciiTheme="minorHAnsi" w:hAnsiTheme="minorHAnsi" w:cstheme="minorHAnsi"/>
          <w:spacing w:val="-11"/>
          <w:w w:val="125"/>
        </w:rPr>
        <w:t xml:space="preserve"> </w:t>
      </w:r>
      <w:r w:rsidRPr="00580BEF">
        <w:rPr>
          <w:rFonts w:asciiTheme="minorHAnsi" w:hAnsiTheme="minorHAnsi" w:cstheme="minorHAnsi"/>
          <w:spacing w:val="-2"/>
          <w:w w:val="125"/>
        </w:rPr>
        <w:t>disposizioni</w:t>
      </w:r>
      <w:r w:rsidRPr="00580BEF">
        <w:rPr>
          <w:rFonts w:asciiTheme="minorHAnsi" w:hAnsiTheme="minorHAnsi" w:cstheme="minorHAnsi"/>
          <w:spacing w:val="-10"/>
          <w:w w:val="125"/>
        </w:rPr>
        <w:t xml:space="preserve"> </w:t>
      </w:r>
      <w:r w:rsidRPr="00580BEF">
        <w:rPr>
          <w:rFonts w:asciiTheme="minorHAnsi" w:hAnsiTheme="minorHAnsi" w:cstheme="minorHAnsi"/>
          <w:spacing w:val="-2"/>
          <w:w w:val="125"/>
        </w:rPr>
        <w:t>dalle</w:t>
      </w:r>
      <w:r w:rsidRPr="00580BEF">
        <w:rPr>
          <w:rFonts w:asciiTheme="minorHAnsi" w:hAnsiTheme="minorHAnsi" w:cstheme="minorHAnsi"/>
          <w:spacing w:val="-10"/>
          <w:w w:val="125"/>
        </w:rPr>
        <w:t xml:space="preserve"> </w:t>
      </w:r>
      <w:r w:rsidRPr="00580BEF">
        <w:rPr>
          <w:rFonts w:asciiTheme="minorHAnsi" w:hAnsiTheme="minorHAnsi" w:cstheme="minorHAnsi"/>
          <w:spacing w:val="-2"/>
          <w:w w:val="125"/>
        </w:rPr>
        <w:t>parti</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spacing w:val="-5"/>
          <w:w w:val="135"/>
        </w:rPr>
        <w:t>3.1</w:t>
      </w:r>
    </w:p>
    <w:p w:rsidR="004155DE" w:rsidRPr="00580BEF" w:rsidRDefault="00CB0CA2">
      <w:pPr>
        <w:pStyle w:val="Corpotesto"/>
        <w:tabs>
          <w:tab w:val="left" w:pos="4064"/>
        </w:tabs>
        <w:spacing w:line="242" w:lineRule="auto"/>
        <w:ind w:right="89"/>
        <w:rPr>
          <w:rFonts w:asciiTheme="minorHAnsi" w:hAnsiTheme="minorHAnsi" w:cstheme="minorHAnsi"/>
        </w:rPr>
      </w:pPr>
      <w:r w:rsidRPr="00580BEF">
        <w:rPr>
          <w:rFonts w:asciiTheme="minorHAnsi" w:hAnsiTheme="minorHAnsi" w:cstheme="minorHAnsi"/>
          <w:w w:val="125"/>
        </w:rPr>
        <w:t xml:space="preserve">Le risorse messe a disposizione per l’attuazione del progetto definitivo oggetto della presente convenzione ammontano a € </w:t>
      </w:r>
      <w:r w:rsidRPr="00580BEF">
        <w:rPr>
          <w:rFonts w:asciiTheme="minorHAnsi" w:hAnsiTheme="minorHAnsi" w:cstheme="minorHAnsi"/>
          <w:color w:val="000000"/>
          <w:highlight w:val="yellow"/>
          <w:u w:val="single"/>
        </w:rPr>
        <w:tab/>
      </w:r>
      <w:r w:rsidRPr="00580BEF">
        <w:rPr>
          <w:rFonts w:asciiTheme="minorHAnsi" w:hAnsiTheme="minorHAnsi" w:cstheme="minorHAnsi"/>
          <w:color w:val="000000"/>
          <w:spacing w:val="-10"/>
          <w:w w:val="125"/>
          <w:highlight w:val="yellow"/>
        </w:rPr>
        <w:t>.</w:t>
      </w:r>
    </w:p>
    <w:p w:rsidR="004155DE" w:rsidRPr="00580BEF" w:rsidRDefault="00CB0CA2">
      <w:pPr>
        <w:pStyle w:val="Corpotesto"/>
        <w:spacing w:line="242" w:lineRule="auto"/>
        <w:ind w:right="89"/>
        <w:rPr>
          <w:rFonts w:asciiTheme="minorHAnsi" w:hAnsiTheme="minorHAnsi" w:cstheme="minorHAnsi"/>
        </w:rPr>
      </w:pPr>
      <w:r w:rsidRPr="00580BEF">
        <w:rPr>
          <w:rFonts w:asciiTheme="minorHAnsi" w:hAnsiTheme="minorHAnsi" w:cstheme="minorHAnsi"/>
          <w:noProof/>
          <w:lang w:eastAsia="it-IT"/>
        </w:rPr>
        <mc:AlternateContent>
          <mc:Choice Requires="wps">
            <w:drawing>
              <wp:anchor distT="0" distB="0" distL="0" distR="0" simplePos="0" relativeHeight="487413760" behindDoc="1" locked="0" layoutInCell="1" allowOverlap="1" wp14:anchorId="431487ED" wp14:editId="05AF5C0E">
                <wp:simplePos x="0" y="0"/>
                <wp:positionH relativeFrom="page">
                  <wp:posOffset>3185160</wp:posOffset>
                </wp:positionH>
                <wp:positionV relativeFrom="paragraph">
                  <wp:posOffset>294569</wp:posOffset>
                </wp:positionV>
                <wp:extent cx="1127760" cy="29591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7760" cy="295910"/>
                          <a:chOff x="0" y="0"/>
                          <a:chExt cx="1127760" cy="295910"/>
                        </a:xfrm>
                      </wpg:grpSpPr>
                      <wps:wsp>
                        <wps:cNvPr id="29" name="Graphic 29"/>
                        <wps:cNvSpPr/>
                        <wps:spPr>
                          <a:xfrm>
                            <a:off x="0" y="0"/>
                            <a:ext cx="635000" cy="148590"/>
                          </a:xfrm>
                          <a:custGeom>
                            <a:avLst/>
                            <a:gdLst/>
                            <a:ahLst/>
                            <a:cxnLst/>
                            <a:rect l="l" t="t" r="r" b="b"/>
                            <a:pathLst>
                              <a:path w="635000" h="148590">
                                <a:moveTo>
                                  <a:pt x="635000" y="0"/>
                                </a:moveTo>
                                <a:lnTo>
                                  <a:pt x="0" y="0"/>
                                </a:lnTo>
                                <a:lnTo>
                                  <a:pt x="0" y="148589"/>
                                </a:lnTo>
                                <a:lnTo>
                                  <a:pt x="635000" y="148589"/>
                                </a:lnTo>
                                <a:lnTo>
                                  <a:pt x="635000" y="0"/>
                                </a:lnTo>
                                <a:close/>
                              </a:path>
                            </a:pathLst>
                          </a:custGeom>
                          <a:solidFill>
                            <a:srgbClr val="FFFF00"/>
                          </a:solidFill>
                        </wps:spPr>
                        <wps:bodyPr wrap="square" lIns="0" tIns="0" rIns="0" bIns="0" rtlCol="0">
                          <a:prstTxWarp prst="textNoShape">
                            <a:avLst/>
                          </a:prstTxWarp>
                          <a:noAutofit/>
                        </wps:bodyPr>
                      </wps:wsp>
                      <wps:wsp>
                        <wps:cNvPr id="30" name="Graphic 30"/>
                        <wps:cNvSpPr/>
                        <wps:spPr>
                          <a:xfrm>
                            <a:off x="1270" y="143636"/>
                            <a:ext cx="635000" cy="1270"/>
                          </a:xfrm>
                          <a:custGeom>
                            <a:avLst/>
                            <a:gdLst/>
                            <a:ahLst/>
                            <a:cxnLst/>
                            <a:rect l="l" t="t" r="r" b="b"/>
                            <a:pathLst>
                              <a:path w="635000">
                                <a:moveTo>
                                  <a:pt x="0" y="0"/>
                                </a:moveTo>
                                <a:lnTo>
                                  <a:pt x="635000" y="0"/>
                                </a:lnTo>
                              </a:path>
                            </a:pathLst>
                          </a:custGeom>
                          <a:ln w="8890">
                            <a:solidFill>
                              <a:srgbClr val="000000"/>
                            </a:solidFill>
                            <a:prstDash val="solid"/>
                          </a:ln>
                        </wps:spPr>
                        <wps:bodyPr wrap="square" lIns="0" tIns="0" rIns="0" bIns="0" rtlCol="0">
                          <a:prstTxWarp prst="textNoShape">
                            <a:avLst/>
                          </a:prstTxWarp>
                          <a:noAutofit/>
                        </wps:bodyPr>
                      </wps:wsp>
                      <wps:wsp>
                        <wps:cNvPr id="31" name="Graphic 31"/>
                        <wps:cNvSpPr/>
                        <wps:spPr>
                          <a:xfrm>
                            <a:off x="492759" y="148589"/>
                            <a:ext cx="635000" cy="147320"/>
                          </a:xfrm>
                          <a:custGeom>
                            <a:avLst/>
                            <a:gdLst/>
                            <a:ahLst/>
                            <a:cxnLst/>
                            <a:rect l="l" t="t" r="r" b="b"/>
                            <a:pathLst>
                              <a:path w="635000" h="147320">
                                <a:moveTo>
                                  <a:pt x="635000" y="0"/>
                                </a:moveTo>
                                <a:lnTo>
                                  <a:pt x="0" y="0"/>
                                </a:lnTo>
                                <a:lnTo>
                                  <a:pt x="0" y="147320"/>
                                </a:lnTo>
                                <a:lnTo>
                                  <a:pt x="635000" y="147320"/>
                                </a:lnTo>
                                <a:lnTo>
                                  <a:pt x="635000"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50.800003pt;margin-top:23.194483pt;width:88.8pt;height:23.3pt;mso-position-horizontal-relative:page;mso-position-vertical-relative:paragraph;z-index:-15902720" id="docshapegroup19" coordorigin="5016,464" coordsize="1776,466">
                <v:rect style="position:absolute;left:5016;top:463;width:1000;height:234" id="docshape20" filled="true" fillcolor="#ffff00" stroked="false">
                  <v:fill type="solid"/>
                </v:rect>
                <v:line style="position:absolute" from="5018,690" to="6018,690" stroked="true" strokeweight=".7pt" strokecolor="#000000">
                  <v:stroke dashstyle="solid"/>
                </v:line>
                <v:rect style="position:absolute;left:5792;top:697;width:1000;height:232" id="docshape21" filled="true" fillcolor="#ffff00" stroked="false">
                  <v:fill type="solid"/>
                </v:rect>
                <w10:wrap type="none"/>
              </v:group>
            </w:pict>
          </mc:Fallback>
        </mc:AlternateContent>
      </w:r>
      <w:r w:rsidRPr="00580BEF">
        <w:rPr>
          <w:rFonts w:asciiTheme="minorHAnsi" w:hAnsiTheme="minorHAnsi" w:cstheme="minorHAnsi"/>
          <w:w w:val="125"/>
        </w:rPr>
        <w:t>Tali</w:t>
      </w:r>
      <w:r w:rsidRPr="00580BEF">
        <w:rPr>
          <w:rFonts w:asciiTheme="minorHAnsi" w:hAnsiTheme="minorHAnsi" w:cstheme="minorHAnsi"/>
          <w:spacing w:val="40"/>
          <w:w w:val="125"/>
        </w:rPr>
        <w:t xml:space="preserve"> </w:t>
      </w:r>
      <w:r w:rsidRPr="00580BEF">
        <w:rPr>
          <w:rFonts w:asciiTheme="minorHAnsi" w:hAnsiTheme="minorHAnsi" w:cstheme="minorHAnsi"/>
          <w:w w:val="125"/>
        </w:rPr>
        <w:t>risorse</w:t>
      </w:r>
      <w:r w:rsidRPr="00580BEF">
        <w:rPr>
          <w:rFonts w:asciiTheme="minorHAnsi" w:hAnsiTheme="minorHAnsi" w:cstheme="minorHAnsi"/>
          <w:spacing w:val="40"/>
          <w:w w:val="125"/>
        </w:rPr>
        <w:t xml:space="preserve"> </w:t>
      </w:r>
      <w:r w:rsidRPr="00580BEF">
        <w:rPr>
          <w:rFonts w:asciiTheme="minorHAnsi" w:hAnsiTheme="minorHAnsi" w:cstheme="minorHAnsi"/>
          <w:w w:val="125"/>
        </w:rPr>
        <w:t>derivano</w:t>
      </w:r>
      <w:r w:rsidRPr="00580BEF">
        <w:rPr>
          <w:rFonts w:asciiTheme="minorHAnsi" w:hAnsiTheme="minorHAnsi" w:cstheme="minorHAnsi"/>
          <w:spacing w:val="40"/>
          <w:w w:val="125"/>
        </w:rPr>
        <w:t xml:space="preserve"> </w:t>
      </w:r>
      <w:r w:rsidRPr="00580BEF">
        <w:rPr>
          <w:rFonts w:asciiTheme="minorHAnsi" w:hAnsiTheme="minorHAnsi" w:cstheme="minorHAnsi"/>
          <w:w w:val="125"/>
        </w:rPr>
        <w:t>dalla</w:t>
      </w:r>
      <w:r w:rsidRPr="00580BEF">
        <w:rPr>
          <w:rFonts w:asciiTheme="minorHAnsi" w:hAnsiTheme="minorHAnsi" w:cstheme="minorHAnsi"/>
          <w:spacing w:val="40"/>
          <w:w w:val="125"/>
        </w:rPr>
        <w:t xml:space="preserve"> </w:t>
      </w:r>
      <w:r w:rsidRPr="00580BEF">
        <w:rPr>
          <w:rFonts w:asciiTheme="minorHAnsi" w:hAnsiTheme="minorHAnsi" w:cstheme="minorHAnsi"/>
          <w:w w:val="125"/>
        </w:rPr>
        <w:t>somma</w:t>
      </w:r>
      <w:r w:rsidRPr="00580BEF">
        <w:rPr>
          <w:rFonts w:asciiTheme="minorHAnsi" w:hAnsiTheme="minorHAnsi" w:cstheme="minorHAnsi"/>
          <w:spacing w:val="40"/>
          <w:w w:val="125"/>
        </w:rPr>
        <w:t xml:space="preserve"> </w:t>
      </w:r>
      <w:r w:rsidRPr="00580BEF">
        <w:rPr>
          <w:rFonts w:asciiTheme="minorHAnsi" w:hAnsiTheme="minorHAnsi" w:cstheme="minorHAnsi"/>
          <w:w w:val="125"/>
        </w:rPr>
        <w:t>degli</w:t>
      </w:r>
      <w:r w:rsidRPr="00580BEF">
        <w:rPr>
          <w:rFonts w:asciiTheme="minorHAnsi" w:hAnsiTheme="minorHAnsi" w:cstheme="minorHAnsi"/>
          <w:spacing w:val="40"/>
          <w:w w:val="125"/>
        </w:rPr>
        <w:t xml:space="preserve"> </w:t>
      </w:r>
      <w:r w:rsidRPr="00580BEF">
        <w:rPr>
          <w:rFonts w:asciiTheme="minorHAnsi" w:hAnsiTheme="minorHAnsi" w:cstheme="minorHAnsi"/>
          <w:w w:val="125"/>
        </w:rPr>
        <w:t>importi</w:t>
      </w:r>
      <w:r w:rsidRPr="00580BEF">
        <w:rPr>
          <w:rFonts w:asciiTheme="minorHAnsi" w:hAnsiTheme="minorHAnsi" w:cstheme="minorHAnsi"/>
          <w:spacing w:val="40"/>
          <w:w w:val="125"/>
        </w:rPr>
        <w:t xml:space="preserve"> </w:t>
      </w:r>
      <w:r w:rsidRPr="00580BEF">
        <w:rPr>
          <w:rFonts w:asciiTheme="minorHAnsi" w:hAnsiTheme="minorHAnsi" w:cstheme="minorHAnsi"/>
          <w:w w:val="125"/>
        </w:rPr>
        <w:t>messi</w:t>
      </w:r>
      <w:r w:rsidRPr="00580BEF">
        <w:rPr>
          <w:rFonts w:asciiTheme="minorHAnsi" w:hAnsiTheme="minorHAnsi" w:cstheme="minorHAnsi"/>
          <w:spacing w:val="40"/>
          <w:w w:val="125"/>
        </w:rPr>
        <w:t xml:space="preserve"> </w:t>
      </w:r>
      <w:r w:rsidRPr="00580BEF">
        <w:rPr>
          <w:rFonts w:asciiTheme="minorHAnsi" w:hAnsiTheme="minorHAnsi" w:cstheme="minorHAnsi"/>
          <w:w w:val="125"/>
        </w:rPr>
        <w:t>a</w:t>
      </w:r>
      <w:r w:rsidRPr="00580BEF">
        <w:rPr>
          <w:rFonts w:asciiTheme="minorHAnsi" w:hAnsiTheme="minorHAnsi" w:cstheme="minorHAnsi"/>
          <w:spacing w:val="40"/>
          <w:w w:val="125"/>
        </w:rPr>
        <w:t xml:space="preserve"> </w:t>
      </w:r>
      <w:r w:rsidRPr="00580BEF">
        <w:rPr>
          <w:rFonts w:asciiTheme="minorHAnsi" w:hAnsiTheme="minorHAnsi" w:cstheme="minorHAnsi"/>
          <w:w w:val="125"/>
        </w:rPr>
        <w:t>disposizione</w:t>
      </w:r>
      <w:r w:rsidRPr="00580BEF">
        <w:rPr>
          <w:rFonts w:asciiTheme="minorHAnsi" w:hAnsiTheme="minorHAnsi" w:cstheme="minorHAnsi"/>
          <w:spacing w:val="40"/>
          <w:w w:val="125"/>
        </w:rPr>
        <w:t xml:space="preserve"> </w:t>
      </w:r>
      <w:r w:rsidRPr="00580BEF">
        <w:rPr>
          <w:rFonts w:asciiTheme="minorHAnsi" w:hAnsiTheme="minorHAnsi" w:cstheme="minorHAnsi"/>
          <w:w w:val="125"/>
        </w:rPr>
        <w:t>dai</w:t>
      </w:r>
      <w:r w:rsidRPr="00580BEF">
        <w:rPr>
          <w:rFonts w:asciiTheme="minorHAnsi" w:hAnsiTheme="minorHAnsi" w:cstheme="minorHAnsi"/>
          <w:spacing w:val="40"/>
          <w:w w:val="125"/>
        </w:rPr>
        <w:t xml:space="preserve"> </w:t>
      </w:r>
      <w:r w:rsidRPr="00580BEF">
        <w:rPr>
          <w:rFonts w:asciiTheme="minorHAnsi" w:hAnsiTheme="minorHAnsi" w:cstheme="minorHAnsi"/>
          <w:w w:val="125"/>
        </w:rPr>
        <w:t>diversi</w:t>
      </w:r>
      <w:r w:rsidRPr="00580BEF">
        <w:rPr>
          <w:rFonts w:asciiTheme="minorHAnsi" w:hAnsiTheme="minorHAnsi" w:cstheme="minorHAnsi"/>
          <w:spacing w:val="40"/>
          <w:w w:val="125"/>
        </w:rPr>
        <w:t xml:space="preserve"> </w:t>
      </w:r>
      <w:r w:rsidRPr="00580BEF">
        <w:rPr>
          <w:rFonts w:asciiTheme="minorHAnsi" w:hAnsiTheme="minorHAnsi" w:cstheme="minorHAnsi"/>
          <w:w w:val="125"/>
        </w:rPr>
        <w:t>partner</w:t>
      </w:r>
      <w:r w:rsidRPr="00580BEF">
        <w:rPr>
          <w:rFonts w:asciiTheme="minorHAnsi" w:hAnsiTheme="minorHAnsi" w:cstheme="minorHAnsi"/>
          <w:spacing w:val="40"/>
          <w:w w:val="125"/>
        </w:rPr>
        <w:t xml:space="preserve"> </w:t>
      </w:r>
      <w:r w:rsidRPr="00580BEF">
        <w:rPr>
          <w:rFonts w:asciiTheme="minorHAnsi" w:hAnsiTheme="minorHAnsi" w:cstheme="minorHAnsi"/>
          <w:w w:val="125"/>
        </w:rPr>
        <w:t>di progetto ed in particolare:</w:t>
      </w:r>
    </w:p>
    <w:p w:rsidR="004155DE" w:rsidRPr="00580BEF" w:rsidRDefault="00CB0CA2">
      <w:pPr>
        <w:pStyle w:val="Paragrafoelenco"/>
        <w:numPr>
          <w:ilvl w:val="0"/>
          <w:numId w:val="5"/>
        </w:numPr>
        <w:tabs>
          <w:tab w:val="left" w:pos="808"/>
          <w:tab w:val="left" w:pos="5025"/>
        </w:tabs>
        <w:spacing w:line="229" w:lineRule="exact"/>
        <w:ind w:left="808" w:hanging="359"/>
        <w:rPr>
          <w:rFonts w:asciiTheme="minorHAnsi" w:hAnsiTheme="minorHAnsi" w:cstheme="minorHAnsi"/>
          <w:sz w:val="20"/>
          <w:szCs w:val="20"/>
        </w:rPr>
      </w:pPr>
      <w:r w:rsidRPr="00580BEF">
        <w:rPr>
          <w:rFonts w:asciiTheme="minorHAnsi" w:hAnsiTheme="minorHAnsi" w:cstheme="minorHAnsi"/>
          <w:spacing w:val="-2"/>
          <w:w w:val="125"/>
          <w:sz w:val="20"/>
          <w:szCs w:val="20"/>
        </w:rPr>
        <w:t>dall'A.P.</w:t>
      </w:r>
      <w:r w:rsidRPr="00580BEF">
        <w:rPr>
          <w:rFonts w:asciiTheme="minorHAnsi" w:hAnsiTheme="minorHAnsi" w:cstheme="minorHAnsi"/>
          <w:spacing w:val="-13"/>
          <w:w w:val="125"/>
          <w:sz w:val="20"/>
          <w:szCs w:val="20"/>
        </w:rPr>
        <w:t xml:space="preserve"> </w:t>
      </w:r>
      <w:r w:rsidRPr="00580BEF">
        <w:rPr>
          <w:rFonts w:asciiTheme="minorHAnsi" w:hAnsiTheme="minorHAnsi" w:cstheme="minorHAnsi"/>
          <w:spacing w:val="-2"/>
          <w:w w:val="125"/>
          <w:sz w:val="20"/>
          <w:szCs w:val="20"/>
        </w:rPr>
        <w:t>per</w:t>
      </w:r>
      <w:r w:rsidRPr="00580BEF">
        <w:rPr>
          <w:rFonts w:asciiTheme="minorHAnsi" w:hAnsiTheme="minorHAnsi" w:cstheme="minorHAnsi"/>
          <w:spacing w:val="-13"/>
          <w:w w:val="125"/>
          <w:sz w:val="20"/>
          <w:szCs w:val="20"/>
        </w:rPr>
        <w:t xml:space="preserve"> </w:t>
      </w:r>
      <w:r w:rsidRPr="00580BEF">
        <w:rPr>
          <w:rFonts w:asciiTheme="minorHAnsi" w:hAnsiTheme="minorHAnsi" w:cstheme="minorHAnsi"/>
          <w:spacing w:val="-2"/>
          <w:w w:val="125"/>
          <w:sz w:val="20"/>
          <w:szCs w:val="20"/>
        </w:rPr>
        <w:t>un</w:t>
      </w:r>
      <w:r w:rsidRPr="00580BEF">
        <w:rPr>
          <w:rFonts w:asciiTheme="minorHAnsi" w:hAnsiTheme="minorHAnsi" w:cstheme="minorHAnsi"/>
          <w:spacing w:val="-13"/>
          <w:w w:val="125"/>
          <w:sz w:val="20"/>
          <w:szCs w:val="20"/>
        </w:rPr>
        <w:t xml:space="preserve"> </w:t>
      </w:r>
      <w:r w:rsidRPr="00580BEF">
        <w:rPr>
          <w:rFonts w:asciiTheme="minorHAnsi" w:hAnsiTheme="minorHAnsi" w:cstheme="minorHAnsi"/>
          <w:spacing w:val="-2"/>
          <w:w w:val="125"/>
          <w:sz w:val="20"/>
          <w:szCs w:val="20"/>
        </w:rPr>
        <w:t>importo</w:t>
      </w:r>
      <w:r w:rsidRPr="00580BEF">
        <w:rPr>
          <w:rFonts w:asciiTheme="minorHAnsi" w:hAnsiTheme="minorHAnsi" w:cstheme="minorHAnsi"/>
          <w:spacing w:val="-14"/>
          <w:w w:val="125"/>
          <w:sz w:val="20"/>
          <w:szCs w:val="20"/>
        </w:rPr>
        <w:t xml:space="preserve"> </w:t>
      </w:r>
      <w:r w:rsidRPr="00580BEF">
        <w:rPr>
          <w:rFonts w:asciiTheme="minorHAnsi" w:hAnsiTheme="minorHAnsi" w:cstheme="minorHAnsi"/>
          <w:spacing w:val="-2"/>
          <w:w w:val="125"/>
          <w:sz w:val="20"/>
          <w:szCs w:val="20"/>
        </w:rPr>
        <w:t>pari</w:t>
      </w:r>
      <w:r w:rsidRPr="00580BEF">
        <w:rPr>
          <w:rFonts w:asciiTheme="minorHAnsi" w:hAnsiTheme="minorHAnsi" w:cstheme="minorHAnsi"/>
          <w:spacing w:val="-12"/>
          <w:w w:val="125"/>
          <w:sz w:val="20"/>
          <w:szCs w:val="20"/>
        </w:rPr>
        <w:t xml:space="preserve"> </w:t>
      </w:r>
      <w:r w:rsidRPr="00580BEF">
        <w:rPr>
          <w:rFonts w:asciiTheme="minorHAnsi" w:hAnsiTheme="minorHAnsi" w:cstheme="minorHAnsi"/>
          <w:spacing w:val="-2"/>
          <w:w w:val="125"/>
          <w:sz w:val="20"/>
          <w:szCs w:val="20"/>
        </w:rPr>
        <w:t>a</w:t>
      </w:r>
      <w:r w:rsidRPr="00580BEF">
        <w:rPr>
          <w:rFonts w:asciiTheme="minorHAnsi" w:hAnsiTheme="minorHAnsi" w:cstheme="minorHAnsi"/>
          <w:spacing w:val="-14"/>
          <w:w w:val="125"/>
          <w:sz w:val="20"/>
          <w:szCs w:val="20"/>
        </w:rPr>
        <w:t xml:space="preserve"> </w:t>
      </w:r>
      <w:r w:rsidRPr="00580BEF">
        <w:rPr>
          <w:rFonts w:asciiTheme="minorHAnsi" w:hAnsiTheme="minorHAnsi" w:cstheme="minorHAnsi"/>
          <w:spacing w:val="-10"/>
          <w:w w:val="125"/>
          <w:sz w:val="20"/>
          <w:szCs w:val="20"/>
        </w:rPr>
        <w:t>€</w:t>
      </w:r>
      <w:r w:rsidRPr="00580BEF">
        <w:rPr>
          <w:rFonts w:asciiTheme="minorHAnsi" w:hAnsiTheme="minorHAnsi" w:cstheme="minorHAnsi"/>
          <w:sz w:val="20"/>
          <w:szCs w:val="20"/>
        </w:rPr>
        <w:tab/>
      </w:r>
      <w:r w:rsidRPr="00580BEF">
        <w:rPr>
          <w:rFonts w:asciiTheme="minorHAnsi" w:hAnsiTheme="minorHAnsi" w:cstheme="minorHAnsi"/>
          <w:spacing w:val="-10"/>
          <w:w w:val="130"/>
          <w:sz w:val="20"/>
          <w:szCs w:val="20"/>
        </w:rPr>
        <w:t>;</w:t>
      </w:r>
    </w:p>
    <w:p w:rsidR="004155DE" w:rsidRPr="00580BEF" w:rsidRDefault="00CB0CA2">
      <w:pPr>
        <w:pStyle w:val="Paragrafoelenco"/>
        <w:numPr>
          <w:ilvl w:val="0"/>
          <w:numId w:val="5"/>
        </w:numPr>
        <w:tabs>
          <w:tab w:val="left" w:pos="808"/>
          <w:tab w:val="left" w:pos="3716"/>
          <w:tab w:val="left" w:pos="5846"/>
          <w:tab w:val="left" w:pos="8520"/>
        </w:tabs>
        <w:ind w:left="808" w:hanging="359"/>
        <w:rPr>
          <w:rFonts w:asciiTheme="minorHAnsi" w:hAnsiTheme="minorHAnsi" w:cstheme="minorHAnsi"/>
          <w:sz w:val="20"/>
          <w:szCs w:val="20"/>
        </w:rPr>
      </w:pPr>
      <w:r w:rsidRPr="00580BEF">
        <w:rPr>
          <w:rFonts w:asciiTheme="minorHAnsi" w:hAnsiTheme="minorHAnsi" w:cstheme="minorHAnsi"/>
          <w:noProof/>
          <w:sz w:val="20"/>
          <w:szCs w:val="20"/>
          <w:lang w:eastAsia="it-IT"/>
        </w:rPr>
        <mc:AlternateContent>
          <mc:Choice Requires="wps">
            <w:drawing>
              <wp:anchor distT="0" distB="0" distL="0" distR="0" simplePos="0" relativeHeight="487414272" behindDoc="1" locked="0" layoutInCell="1" allowOverlap="1" wp14:anchorId="336B271B" wp14:editId="30C7FC1E">
                <wp:simplePos x="0" y="0"/>
                <wp:positionH relativeFrom="page">
                  <wp:posOffset>2325370</wp:posOffset>
                </wp:positionH>
                <wp:positionV relativeFrom="paragraph">
                  <wp:posOffset>-27</wp:posOffset>
                </wp:positionV>
                <wp:extent cx="635000" cy="14732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47320"/>
                        </a:xfrm>
                        <a:custGeom>
                          <a:avLst/>
                          <a:gdLst/>
                          <a:ahLst/>
                          <a:cxnLst/>
                          <a:rect l="l" t="t" r="r" b="b"/>
                          <a:pathLst>
                            <a:path w="635000" h="147320">
                              <a:moveTo>
                                <a:pt x="635000" y="0"/>
                              </a:moveTo>
                              <a:lnTo>
                                <a:pt x="0" y="0"/>
                              </a:lnTo>
                              <a:lnTo>
                                <a:pt x="0" y="147320"/>
                              </a:lnTo>
                              <a:lnTo>
                                <a:pt x="635000" y="147320"/>
                              </a:lnTo>
                              <a:lnTo>
                                <a:pt x="6350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83.100006pt;margin-top:-.002185pt;width:50pt;height:11.6pt;mso-position-horizontal-relative:page;mso-position-vertical-relative:paragraph;z-index:-15902208" id="docshape22" filled="true" fillcolor="#ffff00" stroked="false">
                <v:fill type="solid"/>
                <w10:wrap type="none"/>
              </v:rect>
            </w:pict>
          </mc:Fallback>
        </mc:AlternateContent>
      </w:r>
      <w:r w:rsidRPr="00580BEF">
        <w:rPr>
          <w:rFonts w:asciiTheme="minorHAnsi" w:hAnsiTheme="minorHAnsi" w:cstheme="minorHAnsi"/>
          <w:noProof/>
          <w:sz w:val="20"/>
          <w:szCs w:val="20"/>
          <w:lang w:eastAsia="it-IT"/>
        </w:rPr>
        <mc:AlternateContent>
          <mc:Choice Requires="wps">
            <w:drawing>
              <wp:anchor distT="0" distB="0" distL="0" distR="0" simplePos="0" relativeHeight="487414784" behindDoc="1" locked="0" layoutInCell="1" allowOverlap="1" wp14:anchorId="031FE56A" wp14:editId="79B0D72A">
                <wp:simplePos x="0" y="0"/>
                <wp:positionH relativeFrom="page">
                  <wp:posOffset>5439409</wp:posOffset>
                </wp:positionH>
                <wp:positionV relativeFrom="paragraph">
                  <wp:posOffset>-27</wp:posOffset>
                </wp:positionV>
                <wp:extent cx="571500" cy="14732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147320"/>
                        </a:xfrm>
                        <a:custGeom>
                          <a:avLst/>
                          <a:gdLst/>
                          <a:ahLst/>
                          <a:cxnLst/>
                          <a:rect l="l" t="t" r="r" b="b"/>
                          <a:pathLst>
                            <a:path w="571500" h="147320">
                              <a:moveTo>
                                <a:pt x="571500" y="0"/>
                              </a:moveTo>
                              <a:lnTo>
                                <a:pt x="0" y="0"/>
                              </a:lnTo>
                              <a:lnTo>
                                <a:pt x="0" y="147320"/>
                              </a:lnTo>
                              <a:lnTo>
                                <a:pt x="571500" y="147320"/>
                              </a:lnTo>
                              <a:lnTo>
                                <a:pt x="5715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8.299988pt;margin-top:-.002185pt;width:45pt;height:11.6pt;mso-position-horizontal-relative:page;mso-position-vertical-relative:paragraph;z-index:-15901696" id="docshape23" filled="true" fillcolor="#ffff00" stroked="false">
                <v:fill type="solid"/>
                <w10:wrap type="none"/>
              </v:rect>
            </w:pict>
          </mc:Fallback>
        </mc:AlternateContent>
      </w:r>
      <w:r w:rsidRPr="00580BEF">
        <w:rPr>
          <w:rFonts w:asciiTheme="minorHAnsi" w:hAnsiTheme="minorHAnsi" w:cstheme="minorHAnsi"/>
          <w:w w:val="125"/>
          <w:sz w:val="20"/>
          <w:szCs w:val="20"/>
        </w:rPr>
        <w:t xml:space="preserve">dal/i </w:t>
      </w:r>
      <w:proofErr w:type="spellStart"/>
      <w:r w:rsidRPr="00580BEF">
        <w:rPr>
          <w:rFonts w:asciiTheme="minorHAnsi" w:hAnsiTheme="minorHAnsi" w:cstheme="minorHAnsi"/>
          <w:w w:val="125"/>
          <w:sz w:val="20"/>
          <w:szCs w:val="20"/>
        </w:rPr>
        <w:t>partners</w:t>
      </w:r>
      <w:proofErr w:type="spellEnd"/>
      <w:r w:rsidRPr="00580BEF">
        <w:rPr>
          <w:rFonts w:asciiTheme="minorHAnsi" w:hAnsiTheme="minorHAnsi" w:cstheme="minorHAnsi"/>
          <w:w w:val="125"/>
          <w:sz w:val="20"/>
          <w:szCs w:val="20"/>
        </w:rPr>
        <w:t xml:space="preserve"> ETS </w:t>
      </w:r>
      <w:r w:rsidRPr="00580BEF">
        <w:rPr>
          <w:rFonts w:asciiTheme="minorHAnsi" w:hAnsiTheme="minorHAnsi" w:cstheme="minorHAnsi"/>
          <w:sz w:val="20"/>
          <w:szCs w:val="20"/>
          <w:u w:val="single"/>
        </w:rPr>
        <w:tab/>
      </w:r>
      <w:r w:rsidRPr="00580BEF">
        <w:rPr>
          <w:rFonts w:asciiTheme="minorHAnsi" w:hAnsiTheme="minorHAnsi" w:cstheme="minorHAnsi"/>
          <w:spacing w:val="-16"/>
          <w:sz w:val="20"/>
          <w:szCs w:val="20"/>
        </w:rPr>
        <w:t xml:space="preserve"> </w:t>
      </w:r>
      <w:r w:rsidRPr="00580BEF">
        <w:rPr>
          <w:rFonts w:asciiTheme="minorHAnsi" w:hAnsiTheme="minorHAnsi" w:cstheme="minorHAnsi"/>
          <w:w w:val="125"/>
          <w:sz w:val="20"/>
          <w:szCs w:val="20"/>
        </w:rPr>
        <w:t>quali beni</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sz w:val="20"/>
          <w:szCs w:val="20"/>
          <w:u w:val="single"/>
        </w:rPr>
        <w:tab/>
      </w:r>
      <w:r w:rsidRPr="00580BEF">
        <w:rPr>
          <w:rFonts w:asciiTheme="minorHAnsi" w:hAnsiTheme="minorHAnsi" w:cstheme="minorHAnsi"/>
          <w:spacing w:val="-20"/>
          <w:sz w:val="20"/>
          <w:szCs w:val="20"/>
        </w:rPr>
        <w:t xml:space="preserve"> </w:t>
      </w:r>
      <w:r w:rsidRPr="00580BEF">
        <w:rPr>
          <w:rFonts w:asciiTheme="minorHAnsi" w:hAnsiTheme="minorHAnsi" w:cstheme="minorHAnsi"/>
          <w:w w:val="120"/>
          <w:sz w:val="20"/>
          <w:szCs w:val="20"/>
        </w:rPr>
        <w:t xml:space="preserve">o risorse umane </w:t>
      </w:r>
      <w:r w:rsidRPr="00580BEF">
        <w:rPr>
          <w:rFonts w:asciiTheme="minorHAnsi" w:hAnsiTheme="minorHAnsi" w:cstheme="minorHAnsi"/>
          <w:sz w:val="20"/>
          <w:szCs w:val="20"/>
          <w:u w:val="single"/>
        </w:rPr>
        <w:tab/>
      </w:r>
      <w:r w:rsidRPr="00580BEF">
        <w:rPr>
          <w:rFonts w:asciiTheme="minorHAnsi" w:hAnsiTheme="minorHAnsi" w:cstheme="minorHAnsi"/>
          <w:spacing w:val="-25"/>
          <w:sz w:val="20"/>
          <w:szCs w:val="20"/>
        </w:rPr>
        <w:t xml:space="preserve"> </w:t>
      </w:r>
      <w:r w:rsidRPr="00580BEF">
        <w:rPr>
          <w:rFonts w:asciiTheme="minorHAnsi" w:hAnsiTheme="minorHAnsi" w:cstheme="minorHAnsi"/>
          <w:w w:val="125"/>
          <w:sz w:val="20"/>
          <w:szCs w:val="20"/>
        </w:rPr>
        <w:t>quantificabili</w:t>
      </w:r>
    </w:p>
    <w:p w:rsidR="004155DE" w:rsidRPr="00580BEF" w:rsidRDefault="00CB0CA2">
      <w:pPr>
        <w:spacing w:line="234" w:lineRule="exact"/>
        <w:ind w:left="810"/>
        <w:rPr>
          <w:rFonts w:asciiTheme="minorHAnsi" w:hAnsiTheme="minorHAnsi" w:cstheme="minorHAnsi"/>
          <w:position w:val="-4"/>
          <w:sz w:val="20"/>
          <w:szCs w:val="20"/>
        </w:rPr>
      </w:pPr>
      <w:r w:rsidRPr="00580BEF">
        <w:rPr>
          <w:rFonts w:asciiTheme="minorHAnsi" w:hAnsiTheme="minorHAnsi" w:cstheme="minorHAnsi"/>
          <w:noProof/>
          <w:position w:val="-4"/>
          <w:sz w:val="20"/>
          <w:szCs w:val="20"/>
          <w:lang w:eastAsia="it-IT"/>
        </w:rPr>
        <mc:AlternateContent>
          <mc:Choice Requires="wps">
            <w:drawing>
              <wp:inline distT="0" distB="0" distL="0" distR="0" wp14:anchorId="103B674A" wp14:editId="51F64432">
                <wp:extent cx="915669" cy="148590"/>
                <wp:effectExtent l="0" t="0" r="0" b="381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69" cy="148590"/>
                          <a:chOff x="0" y="0"/>
                          <a:chExt cx="915669" cy="148590"/>
                        </a:xfrm>
                      </wpg:grpSpPr>
                      <wps:wsp>
                        <wps:cNvPr id="35" name="Graphic 35"/>
                        <wps:cNvSpPr/>
                        <wps:spPr>
                          <a:xfrm>
                            <a:off x="236220" y="0"/>
                            <a:ext cx="635000" cy="148590"/>
                          </a:xfrm>
                          <a:custGeom>
                            <a:avLst/>
                            <a:gdLst/>
                            <a:ahLst/>
                            <a:cxnLst/>
                            <a:rect l="l" t="t" r="r" b="b"/>
                            <a:pathLst>
                              <a:path w="635000" h="148590">
                                <a:moveTo>
                                  <a:pt x="634999" y="0"/>
                                </a:moveTo>
                                <a:lnTo>
                                  <a:pt x="0" y="0"/>
                                </a:lnTo>
                                <a:lnTo>
                                  <a:pt x="0" y="148589"/>
                                </a:lnTo>
                                <a:lnTo>
                                  <a:pt x="634999" y="148589"/>
                                </a:lnTo>
                                <a:lnTo>
                                  <a:pt x="634999" y="0"/>
                                </a:lnTo>
                                <a:close/>
                              </a:path>
                            </a:pathLst>
                          </a:custGeom>
                          <a:solidFill>
                            <a:srgbClr val="FFFF00"/>
                          </a:solidFill>
                        </wps:spPr>
                        <wps:bodyPr wrap="square" lIns="0" tIns="0" rIns="0" bIns="0" rtlCol="0">
                          <a:prstTxWarp prst="textNoShape">
                            <a:avLst/>
                          </a:prstTxWarp>
                          <a:noAutofit/>
                        </wps:bodyPr>
                      </wps:wsp>
                      <wps:wsp>
                        <wps:cNvPr id="36" name="Textbox 36"/>
                        <wps:cNvSpPr txBox="1"/>
                        <wps:spPr>
                          <a:xfrm>
                            <a:off x="0" y="0"/>
                            <a:ext cx="915669" cy="148590"/>
                          </a:xfrm>
                          <a:prstGeom prst="rect">
                            <a:avLst/>
                          </a:prstGeom>
                        </wps:spPr>
                        <wps:txbx>
                          <w:txbxContent>
                            <w:p w:rsidR="004155DE" w:rsidRDefault="00CB0CA2">
                              <w:pPr>
                                <w:tabs>
                                  <w:tab w:val="left" w:pos="1373"/>
                                </w:tabs>
                                <w:rPr>
                                  <w:sz w:val="20"/>
                                </w:rPr>
                              </w:pPr>
                              <w:r>
                                <w:rPr>
                                  <w:w w:val="125"/>
                                  <w:sz w:val="20"/>
                                </w:rPr>
                                <w:t>in</w:t>
                              </w:r>
                              <w:r>
                                <w:rPr>
                                  <w:spacing w:val="-8"/>
                                  <w:w w:val="125"/>
                                  <w:sz w:val="20"/>
                                </w:rPr>
                                <w:t xml:space="preserve"> </w:t>
                              </w:r>
                              <w:r>
                                <w:rPr>
                                  <w:spacing w:val="-12"/>
                                  <w:w w:val="125"/>
                                  <w:sz w:val="20"/>
                                </w:rPr>
                                <w:t>€</w:t>
                              </w:r>
                              <w:r>
                                <w:rPr>
                                  <w:rFonts w:ascii="Times New Roman" w:hAnsi="Times New Roman"/>
                                  <w:sz w:val="20"/>
                                  <w:u w:val="single"/>
                                </w:rPr>
                                <w:tab/>
                              </w:r>
                              <w:r>
                                <w:rPr>
                                  <w:spacing w:val="-10"/>
                                  <w:w w:val="125"/>
                                  <w:sz w:val="20"/>
                                </w:rPr>
                                <w:t>;</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72.1pt;height:11.7pt;mso-position-horizontal-relative:char;mso-position-vertical-relative:line" id="docshapegroup24" coordorigin="0,0" coordsize="1442,234">
                <v:rect style="position:absolute;left:372;top:0;width:1000;height:234" id="docshape25" filled="true" fillcolor="#ffff00" stroked="false">
                  <v:fill type="solid"/>
                </v:rect>
                <v:shape style="position:absolute;left:0;top:0;width:1442;height:234" type="#_x0000_t202" id="docshape26" filled="false" stroked="false">
                  <v:textbox inset="0,0,0,0">
                    <w:txbxContent>
                      <w:p>
                        <w:pPr>
                          <w:tabs>
                            <w:tab w:pos="1373" w:val="left" w:leader="none"/>
                          </w:tabs>
                          <w:spacing w:before="0"/>
                          <w:ind w:left="0" w:right="0" w:firstLine="0"/>
                          <w:jc w:val="left"/>
                          <w:rPr>
                            <w:sz w:val="20"/>
                          </w:rPr>
                        </w:pPr>
                        <w:r>
                          <w:rPr>
                            <w:w w:val="125"/>
                            <w:sz w:val="20"/>
                          </w:rPr>
                          <w:t>in</w:t>
                        </w:r>
                        <w:r>
                          <w:rPr>
                            <w:spacing w:val="-8"/>
                            <w:w w:val="125"/>
                            <w:sz w:val="20"/>
                          </w:rPr>
                          <w:t> </w:t>
                        </w:r>
                        <w:r>
                          <w:rPr>
                            <w:spacing w:val="-12"/>
                            <w:w w:val="125"/>
                            <w:sz w:val="20"/>
                          </w:rPr>
                          <w:t>€</w:t>
                        </w:r>
                        <w:r>
                          <w:rPr>
                            <w:rFonts w:ascii="Times New Roman" w:hAnsi="Times New Roman"/>
                            <w:sz w:val="20"/>
                            <w:u w:val="single"/>
                          </w:rPr>
                          <w:tab/>
                        </w:r>
                        <w:r>
                          <w:rPr>
                            <w:spacing w:val="-10"/>
                            <w:w w:val="125"/>
                            <w:sz w:val="20"/>
                          </w:rPr>
                          <w:t>;</w:t>
                        </w:r>
                      </w:p>
                    </w:txbxContent>
                  </v:textbox>
                  <w10:wrap type="none"/>
                </v:shape>
              </v:group>
            </w:pict>
          </mc:Fallback>
        </mc:AlternateContent>
      </w:r>
    </w:p>
    <w:p w:rsidR="004155DE" w:rsidRPr="00580BEF" w:rsidRDefault="00CB0CA2">
      <w:pPr>
        <w:pStyle w:val="Paragrafoelenco"/>
        <w:numPr>
          <w:ilvl w:val="0"/>
          <w:numId w:val="5"/>
        </w:numPr>
        <w:tabs>
          <w:tab w:val="left" w:pos="807"/>
          <w:tab w:val="left" w:pos="4374"/>
          <w:tab w:val="left" w:pos="7715"/>
        </w:tabs>
        <w:ind w:left="807" w:hanging="358"/>
        <w:rPr>
          <w:rFonts w:asciiTheme="minorHAnsi" w:hAnsiTheme="minorHAnsi" w:cstheme="minorHAnsi"/>
          <w:sz w:val="20"/>
          <w:szCs w:val="20"/>
        </w:rPr>
      </w:pPr>
      <w:r w:rsidRPr="00580BEF">
        <w:rPr>
          <w:rFonts w:asciiTheme="minorHAnsi" w:hAnsiTheme="minorHAnsi" w:cstheme="minorHAnsi"/>
          <w:noProof/>
          <w:sz w:val="20"/>
          <w:szCs w:val="20"/>
          <w:lang w:eastAsia="it-IT"/>
        </w:rPr>
        <mc:AlternateContent>
          <mc:Choice Requires="wps">
            <w:drawing>
              <wp:anchor distT="0" distB="0" distL="0" distR="0" simplePos="0" relativeHeight="487415296" behindDoc="1" locked="0" layoutInCell="1" allowOverlap="1" wp14:anchorId="6FA3027C" wp14:editId="5BA34475">
                <wp:simplePos x="0" y="0"/>
                <wp:positionH relativeFrom="page">
                  <wp:posOffset>2806700</wp:posOffset>
                </wp:positionH>
                <wp:positionV relativeFrom="paragraph">
                  <wp:posOffset>0</wp:posOffset>
                </wp:positionV>
                <wp:extent cx="571500" cy="14732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147320"/>
                        </a:xfrm>
                        <a:custGeom>
                          <a:avLst/>
                          <a:gdLst/>
                          <a:ahLst/>
                          <a:cxnLst/>
                          <a:rect l="l" t="t" r="r" b="b"/>
                          <a:pathLst>
                            <a:path w="571500" h="147320">
                              <a:moveTo>
                                <a:pt x="571500" y="0"/>
                              </a:moveTo>
                              <a:lnTo>
                                <a:pt x="0" y="0"/>
                              </a:lnTo>
                              <a:lnTo>
                                <a:pt x="0" y="147320"/>
                              </a:lnTo>
                              <a:lnTo>
                                <a:pt x="571500" y="147320"/>
                              </a:lnTo>
                              <a:lnTo>
                                <a:pt x="5715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21pt;margin-top:0pt;width:45pt;height:11.6pt;mso-position-horizontal-relative:page;mso-position-vertical-relative:paragraph;z-index:-15901184" id="docshape27" filled="true" fillcolor="#ffff00" stroked="false">
                <v:fill type="solid"/>
                <w10:wrap type="none"/>
              </v:rect>
            </w:pict>
          </mc:Fallback>
        </mc:AlternateContent>
      </w:r>
      <w:r w:rsidRPr="00580BEF">
        <w:rPr>
          <w:rFonts w:asciiTheme="minorHAnsi" w:hAnsiTheme="minorHAnsi" w:cstheme="minorHAnsi"/>
          <w:noProof/>
          <w:sz w:val="20"/>
          <w:szCs w:val="20"/>
          <w:lang w:eastAsia="it-IT"/>
        </w:rPr>
        <mc:AlternateContent>
          <mc:Choice Requires="wps">
            <w:drawing>
              <wp:anchor distT="0" distB="0" distL="0" distR="0" simplePos="0" relativeHeight="487415808" behindDoc="1" locked="0" layoutInCell="1" allowOverlap="1" wp14:anchorId="21862E9F" wp14:editId="33B755BD">
                <wp:simplePos x="0" y="0"/>
                <wp:positionH relativeFrom="page">
                  <wp:posOffset>4893309</wp:posOffset>
                </wp:positionH>
                <wp:positionV relativeFrom="paragraph">
                  <wp:posOffset>0</wp:posOffset>
                </wp:positionV>
                <wp:extent cx="635000" cy="14732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47320"/>
                        </a:xfrm>
                        <a:custGeom>
                          <a:avLst/>
                          <a:gdLst/>
                          <a:ahLst/>
                          <a:cxnLst/>
                          <a:rect l="l" t="t" r="r" b="b"/>
                          <a:pathLst>
                            <a:path w="635000" h="147320">
                              <a:moveTo>
                                <a:pt x="635000" y="0"/>
                              </a:moveTo>
                              <a:lnTo>
                                <a:pt x="0" y="0"/>
                              </a:lnTo>
                              <a:lnTo>
                                <a:pt x="0" y="147320"/>
                              </a:lnTo>
                              <a:lnTo>
                                <a:pt x="635000" y="147320"/>
                              </a:lnTo>
                              <a:lnTo>
                                <a:pt x="6350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85.299988pt;margin-top:0pt;width:50pt;height:11.6pt;mso-position-horizontal-relative:page;mso-position-vertical-relative:paragraph;z-index:-15900672" id="docshape28" filled="true" fillcolor="#ffff00" stroked="false">
                <v:fill type="solid"/>
                <w10:wrap type="none"/>
              </v:rect>
            </w:pict>
          </mc:Fallback>
        </mc:AlternateContent>
      </w:r>
      <w:r w:rsidRPr="00580BEF">
        <w:rPr>
          <w:rFonts w:asciiTheme="minorHAnsi" w:hAnsiTheme="minorHAnsi" w:cstheme="minorHAnsi"/>
          <w:w w:val="125"/>
          <w:sz w:val="20"/>
          <w:szCs w:val="20"/>
        </w:rPr>
        <w:t>dal/i</w:t>
      </w:r>
      <w:r w:rsidRPr="00580BEF">
        <w:rPr>
          <w:rFonts w:asciiTheme="minorHAnsi" w:hAnsiTheme="minorHAnsi" w:cstheme="minorHAnsi"/>
          <w:spacing w:val="-2"/>
          <w:w w:val="125"/>
          <w:sz w:val="20"/>
          <w:szCs w:val="20"/>
        </w:rPr>
        <w:t xml:space="preserve"> </w:t>
      </w:r>
      <w:proofErr w:type="spellStart"/>
      <w:r w:rsidRPr="00580BEF">
        <w:rPr>
          <w:rFonts w:asciiTheme="minorHAnsi" w:hAnsiTheme="minorHAnsi" w:cstheme="minorHAnsi"/>
          <w:w w:val="125"/>
          <w:sz w:val="20"/>
          <w:szCs w:val="20"/>
        </w:rPr>
        <w:t>partners</w:t>
      </w:r>
      <w:proofErr w:type="spellEnd"/>
      <w:r w:rsidRPr="00580BEF">
        <w:rPr>
          <w:rFonts w:asciiTheme="minorHAnsi" w:hAnsiTheme="minorHAnsi" w:cstheme="minorHAnsi"/>
          <w:spacing w:val="-2"/>
          <w:w w:val="125"/>
          <w:sz w:val="20"/>
          <w:szCs w:val="20"/>
        </w:rPr>
        <w:t xml:space="preserve"> </w:t>
      </w:r>
      <w:r w:rsidRPr="00580BEF">
        <w:rPr>
          <w:rFonts w:asciiTheme="minorHAnsi" w:hAnsiTheme="minorHAnsi" w:cstheme="minorHAnsi"/>
          <w:w w:val="125"/>
          <w:sz w:val="20"/>
          <w:szCs w:val="20"/>
        </w:rPr>
        <w:t>di</w:t>
      </w:r>
      <w:r w:rsidRPr="00580BEF">
        <w:rPr>
          <w:rFonts w:asciiTheme="minorHAnsi" w:hAnsiTheme="minorHAnsi" w:cstheme="minorHAnsi"/>
          <w:spacing w:val="-2"/>
          <w:w w:val="125"/>
          <w:sz w:val="20"/>
          <w:szCs w:val="20"/>
        </w:rPr>
        <w:t xml:space="preserve"> </w:t>
      </w:r>
      <w:r w:rsidRPr="00580BEF">
        <w:rPr>
          <w:rFonts w:asciiTheme="minorHAnsi" w:hAnsiTheme="minorHAnsi" w:cstheme="minorHAnsi"/>
          <w:w w:val="125"/>
          <w:sz w:val="20"/>
          <w:szCs w:val="20"/>
        </w:rPr>
        <w:t xml:space="preserve">sostegno </w:t>
      </w:r>
      <w:r w:rsidRPr="00580BEF">
        <w:rPr>
          <w:rFonts w:asciiTheme="minorHAnsi" w:hAnsiTheme="minorHAnsi" w:cstheme="minorHAnsi"/>
          <w:sz w:val="20"/>
          <w:szCs w:val="20"/>
          <w:u w:val="single"/>
        </w:rPr>
        <w:tab/>
      </w:r>
      <w:r w:rsidRPr="00580BEF">
        <w:rPr>
          <w:rFonts w:asciiTheme="minorHAnsi" w:hAnsiTheme="minorHAnsi" w:cstheme="minorHAnsi"/>
          <w:spacing w:val="-31"/>
          <w:sz w:val="20"/>
          <w:szCs w:val="20"/>
        </w:rPr>
        <w:t xml:space="preserve"> </w:t>
      </w:r>
      <w:r w:rsidRPr="00580BEF">
        <w:rPr>
          <w:rFonts w:asciiTheme="minorHAnsi" w:hAnsiTheme="minorHAnsi" w:cstheme="minorHAnsi"/>
          <w:spacing w:val="-2"/>
          <w:w w:val="125"/>
          <w:sz w:val="20"/>
          <w:szCs w:val="20"/>
        </w:rPr>
        <w:t>per</w:t>
      </w:r>
      <w:r w:rsidRPr="00580BEF">
        <w:rPr>
          <w:rFonts w:asciiTheme="minorHAnsi" w:hAnsiTheme="minorHAnsi" w:cstheme="minorHAnsi"/>
          <w:spacing w:val="-12"/>
          <w:w w:val="125"/>
          <w:sz w:val="20"/>
          <w:szCs w:val="20"/>
        </w:rPr>
        <w:t xml:space="preserve"> </w:t>
      </w:r>
      <w:r w:rsidRPr="00580BEF">
        <w:rPr>
          <w:rFonts w:asciiTheme="minorHAnsi" w:hAnsiTheme="minorHAnsi" w:cstheme="minorHAnsi"/>
          <w:spacing w:val="-2"/>
          <w:w w:val="125"/>
          <w:sz w:val="20"/>
          <w:szCs w:val="20"/>
        </w:rPr>
        <w:t>un</w:t>
      </w:r>
      <w:r w:rsidRPr="00580BEF">
        <w:rPr>
          <w:rFonts w:asciiTheme="minorHAnsi" w:hAnsiTheme="minorHAnsi" w:cstheme="minorHAnsi"/>
          <w:spacing w:val="-12"/>
          <w:w w:val="125"/>
          <w:sz w:val="20"/>
          <w:szCs w:val="20"/>
        </w:rPr>
        <w:t xml:space="preserve"> </w:t>
      </w:r>
      <w:r w:rsidRPr="00580BEF">
        <w:rPr>
          <w:rFonts w:asciiTheme="minorHAnsi" w:hAnsiTheme="minorHAnsi" w:cstheme="minorHAnsi"/>
          <w:spacing w:val="-2"/>
          <w:w w:val="125"/>
          <w:sz w:val="20"/>
          <w:szCs w:val="20"/>
        </w:rPr>
        <w:t>importo</w:t>
      </w:r>
      <w:r w:rsidRPr="00580BEF">
        <w:rPr>
          <w:rFonts w:asciiTheme="minorHAnsi" w:hAnsiTheme="minorHAnsi" w:cstheme="minorHAnsi"/>
          <w:spacing w:val="-11"/>
          <w:w w:val="125"/>
          <w:sz w:val="20"/>
          <w:szCs w:val="20"/>
        </w:rPr>
        <w:t xml:space="preserve"> </w:t>
      </w:r>
      <w:r w:rsidRPr="00580BEF">
        <w:rPr>
          <w:rFonts w:asciiTheme="minorHAnsi" w:hAnsiTheme="minorHAnsi" w:cstheme="minorHAnsi"/>
          <w:spacing w:val="-2"/>
          <w:w w:val="125"/>
          <w:sz w:val="20"/>
          <w:szCs w:val="20"/>
        </w:rPr>
        <w:t>pari</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spacing w:val="-2"/>
          <w:w w:val="125"/>
          <w:sz w:val="20"/>
          <w:szCs w:val="20"/>
        </w:rPr>
        <w:t>a</w:t>
      </w:r>
      <w:r w:rsidRPr="00580BEF">
        <w:rPr>
          <w:rFonts w:asciiTheme="minorHAnsi" w:hAnsiTheme="minorHAnsi" w:cstheme="minorHAnsi"/>
          <w:spacing w:val="-12"/>
          <w:w w:val="125"/>
          <w:sz w:val="20"/>
          <w:szCs w:val="20"/>
        </w:rPr>
        <w:t xml:space="preserve"> </w:t>
      </w:r>
      <w:r w:rsidRPr="00580BEF">
        <w:rPr>
          <w:rFonts w:asciiTheme="minorHAnsi" w:hAnsiTheme="minorHAnsi" w:cstheme="minorHAnsi"/>
          <w:spacing w:val="-2"/>
          <w:w w:val="125"/>
          <w:sz w:val="20"/>
          <w:szCs w:val="20"/>
        </w:rPr>
        <w:t>€</w:t>
      </w:r>
      <w:r w:rsidRPr="00580BEF">
        <w:rPr>
          <w:rFonts w:asciiTheme="minorHAnsi" w:hAnsiTheme="minorHAnsi" w:cstheme="minorHAnsi"/>
          <w:sz w:val="20"/>
          <w:szCs w:val="20"/>
          <w:u w:val="single"/>
        </w:rPr>
        <w:tab/>
      </w:r>
      <w:r w:rsidRPr="00580BEF">
        <w:rPr>
          <w:rFonts w:asciiTheme="minorHAnsi" w:hAnsiTheme="minorHAnsi" w:cstheme="minorHAnsi"/>
          <w:spacing w:val="-10"/>
          <w:w w:val="125"/>
          <w:sz w:val="20"/>
          <w:szCs w:val="20"/>
        </w:rPr>
        <w:t>;</w:t>
      </w:r>
    </w:p>
    <w:p w:rsidR="004155DE" w:rsidRPr="00580BEF" w:rsidRDefault="00CB0CA2">
      <w:pPr>
        <w:pStyle w:val="Corpotesto"/>
        <w:spacing w:line="242" w:lineRule="auto"/>
        <w:ind w:right="89"/>
        <w:rPr>
          <w:rFonts w:asciiTheme="minorHAnsi" w:hAnsiTheme="minorHAnsi" w:cstheme="minorHAnsi"/>
        </w:rPr>
      </w:pPr>
      <w:r w:rsidRPr="00580BEF">
        <w:rPr>
          <w:rFonts w:asciiTheme="minorHAnsi" w:hAnsiTheme="minorHAnsi" w:cstheme="minorHAnsi"/>
          <w:w w:val="125"/>
        </w:rPr>
        <w:t>L’importo</w:t>
      </w:r>
      <w:r w:rsidRPr="00580BEF">
        <w:rPr>
          <w:rFonts w:asciiTheme="minorHAnsi" w:hAnsiTheme="minorHAnsi" w:cstheme="minorHAnsi"/>
          <w:spacing w:val="38"/>
          <w:w w:val="125"/>
        </w:rPr>
        <w:t xml:space="preserve"> </w:t>
      </w:r>
      <w:r w:rsidRPr="00580BEF">
        <w:rPr>
          <w:rFonts w:asciiTheme="minorHAnsi" w:hAnsiTheme="minorHAnsi" w:cstheme="minorHAnsi"/>
          <w:w w:val="125"/>
        </w:rPr>
        <w:t>complessivo</w:t>
      </w:r>
      <w:r w:rsidRPr="00580BEF">
        <w:rPr>
          <w:rFonts w:asciiTheme="minorHAnsi" w:hAnsiTheme="minorHAnsi" w:cstheme="minorHAnsi"/>
          <w:spacing w:val="38"/>
          <w:w w:val="125"/>
        </w:rPr>
        <w:t xml:space="preserve"> </w:t>
      </w:r>
      <w:r w:rsidRPr="00580BEF">
        <w:rPr>
          <w:rFonts w:asciiTheme="minorHAnsi" w:hAnsiTheme="minorHAnsi" w:cstheme="minorHAnsi"/>
          <w:w w:val="125"/>
        </w:rPr>
        <w:t>andrà</w:t>
      </w:r>
      <w:r w:rsidRPr="00580BEF">
        <w:rPr>
          <w:rFonts w:asciiTheme="minorHAnsi" w:hAnsiTheme="minorHAnsi" w:cstheme="minorHAnsi"/>
          <w:spacing w:val="39"/>
          <w:w w:val="125"/>
        </w:rPr>
        <w:t xml:space="preserve"> </w:t>
      </w:r>
      <w:r w:rsidRPr="00580BEF">
        <w:rPr>
          <w:rFonts w:asciiTheme="minorHAnsi" w:hAnsiTheme="minorHAnsi" w:cstheme="minorHAnsi"/>
          <w:w w:val="125"/>
        </w:rPr>
        <w:t>a</w:t>
      </w:r>
      <w:r w:rsidRPr="00580BEF">
        <w:rPr>
          <w:rFonts w:asciiTheme="minorHAnsi" w:hAnsiTheme="minorHAnsi" w:cstheme="minorHAnsi"/>
          <w:spacing w:val="37"/>
          <w:w w:val="125"/>
        </w:rPr>
        <w:t xml:space="preserve"> </w:t>
      </w:r>
      <w:r w:rsidRPr="00580BEF">
        <w:rPr>
          <w:rFonts w:asciiTheme="minorHAnsi" w:hAnsiTheme="minorHAnsi" w:cstheme="minorHAnsi"/>
          <w:w w:val="125"/>
        </w:rPr>
        <w:t>coprire</w:t>
      </w:r>
      <w:r w:rsidRPr="00580BEF">
        <w:rPr>
          <w:rFonts w:asciiTheme="minorHAnsi" w:hAnsiTheme="minorHAnsi" w:cstheme="minorHAnsi"/>
          <w:spacing w:val="40"/>
          <w:w w:val="125"/>
        </w:rPr>
        <w:t xml:space="preserve"> </w:t>
      </w:r>
      <w:r w:rsidRPr="00580BEF">
        <w:rPr>
          <w:rFonts w:asciiTheme="minorHAnsi" w:hAnsiTheme="minorHAnsi" w:cstheme="minorHAnsi"/>
          <w:w w:val="125"/>
        </w:rPr>
        <w:t>le</w:t>
      </w:r>
      <w:r w:rsidRPr="00580BEF">
        <w:rPr>
          <w:rFonts w:asciiTheme="minorHAnsi" w:hAnsiTheme="minorHAnsi" w:cstheme="minorHAnsi"/>
          <w:spacing w:val="39"/>
          <w:w w:val="125"/>
        </w:rPr>
        <w:t xml:space="preserve"> </w:t>
      </w:r>
      <w:r w:rsidRPr="00580BEF">
        <w:rPr>
          <w:rFonts w:asciiTheme="minorHAnsi" w:hAnsiTheme="minorHAnsi" w:cstheme="minorHAnsi"/>
          <w:w w:val="125"/>
        </w:rPr>
        <w:t>spese</w:t>
      </w:r>
      <w:r w:rsidRPr="00580BEF">
        <w:rPr>
          <w:rFonts w:asciiTheme="minorHAnsi" w:hAnsiTheme="minorHAnsi" w:cstheme="minorHAnsi"/>
          <w:spacing w:val="39"/>
          <w:w w:val="125"/>
        </w:rPr>
        <w:t xml:space="preserve"> </w:t>
      </w:r>
      <w:r w:rsidRPr="00580BEF">
        <w:rPr>
          <w:rFonts w:asciiTheme="minorHAnsi" w:hAnsiTheme="minorHAnsi" w:cstheme="minorHAnsi"/>
          <w:w w:val="125"/>
        </w:rPr>
        <w:t>previste</w:t>
      </w:r>
      <w:r w:rsidRPr="00580BEF">
        <w:rPr>
          <w:rFonts w:asciiTheme="minorHAnsi" w:hAnsiTheme="minorHAnsi" w:cstheme="minorHAnsi"/>
          <w:spacing w:val="39"/>
          <w:w w:val="125"/>
        </w:rPr>
        <w:t xml:space="preserve"> </w:t>
      </w:r>
      <w:r w:rsidRPr="00580BEF">
        <w:rPr>
          <w:rFonts w:asciiTheme="minorHAnsi" w:hAnsiTheme="minorHAnsi" w:cstheme="minorHAnsi"/>
          <w:w w:val="125"/>
        </w:rPr>
        <w:t>dal</w:t>
      </w:r>
      <w:r w:rsidRPr="00580BEF">
        <w:rPr>
          <w:rFonts w:asciiTheme="minorHAnsi" w:hAnsiTheme="minorHAnsi" w:cstheme="minorHAnsi"/>
          <w:spacing w:val="40"/>
          <w:w w:val="125"/>
        </w:rPr>
        <w:t xml:space="preserve"> </w:t>
      </w:r>
      <w:r w:rsidRPr="00580BEF">
        <w:rPr>
          <w:rFonts w:asciiTheme="minorHAnsi" w:hAnsiTheme="minorHAnsi" w:cstheme="minorHAnsi"/>
          <w:w w:val="125"/>
        </w:rPr>
        <w:t>piano</w:t>
      </w:r>
      <w:r w:rsidRPr="00580BEF">
        <w:rPr>
          <w:rFonts w:asciiTheme="minorHAnsi" w:hAnsiTheme="minorHAnsi" w:cstheme="minorHAnsi"/>
          <w:spacing w:val="40"/>
          <w:w w:val="125"/>
        </w:rPr>
        <w:t xml:space="preserve"> </w:t>
      </w:r>
      <w:r w:rsidRPr="00580BEF">
        <w:rPr>
          <w:rFonts w:asciiTheme="minorHAnsi" w:hAnsiTheme="minorHAnsi" w:cstheme="minorHAnsi"/>
          <w:w w:val="125"/>
        </w:rPr>
        <w:t>economico</w:t>
      </w:r>
      <w:r w:rsidRPr="00580BEF">
        <w:rPr>
          <w:rFonts w:asciiTheme="minorHAnsi" w:hAnsiTheme="minorHAnsi" w:cstheme="minorHAnsi"/>
          <w:spacing w:val="40"/>
          <w:w w:val="125"/>
        </w:rPr>
        <w:t xml:space="preserve"> </w:t>
      </w:r>
      <w:r w:rsidRPr="00580BEF">
        <w:rPr>
          <w:rFonts w:asciiTheme="minorHAnsi" w:hAnsiTheme="minorHAnsi" w:cstheme="minorHAnsi"/>
          <w:w w:val="125"/>
        </w:rPr>
        <w:t>definitivo</w:t>
      </w:r>
      <w:r w:rsidRPr="00580BEF">
        <w:rPr>
          <w:rFonts w:asciiTheme="minorHAnsi" w:hAnsiTheme="minorHAnsi" w:cstheme="minorHAnsi"/>
          <w:spacing w:val="40"/>
          <w:w w:val="125"/>
        </w:rPr>
        <w:t xml:space="preserve"> </w:t>
      </w:r>
      <w:r w:rsidRPr="00580BEF">
        <w:rPr>
          <w:rFonts w:asciiTheme="minorHAnsi" w:hAnsiTheme="minorHAnsi" w:cstheme="minorHAnsi"/>
          <w:w w:val="125"/>
        </w:rPr>
        <w:t xml:space="preserve">del </w:t>
      </w:r>
      <w:r w:rsidRPr="00580BEF">
        <w:rPr>
          <w:rFonts w:asciiTheme="minorHAnsi" w:hAnsiTheme="minorHAnsi" w:cstheme="minorHAnsi"/>
          <w:spacing w:val="-2"/>
          <w:w w:val="125"/>
        </w:rPr>
        <w:t>progetto.</w:t>
      </w:r>
    </w:p>
    <w:p w:rsidR="004155DE" w:rsidRPr="00580BEF" w:rsidRDefault="00CB0CA2">
      <w:pPr>
        <w:pStyle w:val="Corpotesto"/>
        <w:spacing w:line="229" w:lineRule="exact"/>
        <w:rPr>
          <w:rFonts w:asciiTheme="minorHAnsi" w:hAnsiTheme="minorHAnsi" w:cstheme="minorHAnsi"/>
        </w:rPr>
      </w:pPr>
      <w:r w:rsidRPr="00580BEF">
        <w:rPr>
          <w:rFonts w:asciiTheme="minorHAnsi" w:hAnsiTheme="minorHAnsi" w:cstheme="minorHAnsi"/>
          <w:spacing w:val="-5"/>
          <w:w w:val="135"/>
        </w:rPr>
        <w:t>3.2</w:t>
      </w:r>
    </w:p>
    <w:p w:rsidR="004155DE" w:rsidRPr="00580BEF" w:rsidRDefault="00CB0CA2">
      <w:pPr>
        <w:pStyle w:val="Corpotesto"/>
        <w:tabs>
          <w:tab w:val="left" w:pos="791"/>
          <w:tab w:val="left" w:pos="1170"/>
          <w:tab w:val="left" w:pos="2018"/>
          <w:tab w:val="left" w:pos="3344"/>
          <w:tab w:val="left" w:pos="4030"/>
          <w:tab w:val="left" w:pos="5109"/>
          <w:tab w:val="left" w:pos="5832"/>
          <w:tab w:val="left" w:pos="6216"/>
          <w:tab w:val="left" w:pos="7848"/>
          <w:tab w:val="left" w:pos="9017"/>
          <w:tab w:val="left" w:pos="9695"/>
        </w:tabs>
        <w:spacing w:before="2"/>
        <w:ind w:right="96"/>
        <w:rPr>
          <w:rFonts w:asciiTheme="minorHAnsi" w:hAnsiTheme="minorHAnsi" w:cstheme="minorHAnsi"/>
        </w:rPr>
      </w:pPr>
      <w:r w:rsidRPr="00580BEF">
        <w:rPr>
          <w:rFonts w:asciiTheme="minorHAnsi" w:hAnsiTheme="minorHAnsi" w:cstheme="minorHAnsi"/>
          <w:spacing w:val="-2"/>
          <w:w w:val="125"/>
        </w:rPr>
        <w:t>Tutte</w:t>
      </w:r>
      <w:r w:rsidRPr="00580BEF">
        <w:rPr>
          <w:rFonts w:asciiTheme="minorHAnsi" w:hAnsiTheme="minorHAnsi" w:cstheme="minorHAnsi"/>
        </w:rPr>
        <w:tab/>
      </w:r>
      <w:r w:rsidRPr="00580BEF">
        <w:rPr>
          <w:rFonts w:asciiTheme="minorHAnsi" w:hAnsiTheme="minorHAnsi" w:cstheme="minorHAnsi"/>
          <w:spacing w:val="-6"/>
          <w:w w:val="125"/>
        </w:rPr>
        <w:t>le</w:t>
      </w:r>
      <w:r w:rsidRPr="00580BEF">
        <w:rPr>
          <w:rFonts w:asciiTheme="minorHAnsi" w:hAnsiTheme="minorHAnsi" w:cstheme="minorHAnsi"/>
        </w:rPr>
        <w:tab/>
      </w:r>
      <w:r w:rsidRPr="00580BEF">
        <w:rPr>
          <w:rFonts w:asciiTheme="minorHAnsi" w:hAnsiTheme="minorHAnsi" w:cstheme="minorHAnsi"/>
          <w:spacing w:val="-2"/>
          <w:w w:val="125"/>
        </w:rPr>
        <w:t>spese,</w:t>
      </w:r>
      <w:r w:rsidRPr="00580BEF">
        <w:rPr>
          <w:rFonts w:asciiTheme="minorHAnsi" w:hAnsiTheme="minorHAnsi" w:cstheme="minorHAnsi"/>
        </w:rPr>
        <w:tab/>
      </w:r>
      <w:r w:rsidRPr="00580BEF">
        <w:rPr>
          <w:rFonts w:asciiTheme="minorHAnsi" w:hAnsiTheme="minorHAnsi" w:cstheme="minorHAnsi"/>
          <w:spacing w:val="-2"/>
          <w:w w:val="125"/>
        </w:rPr>
        <w:t>ammissibili</w:t>
      </w:r>
      <w:r w:rsidRPr="00580BEF">
        <w:rPr>
          <w:rFonts w:asciiTheme="minorHAnsi" w:hAnsiTheme="minorHAnsi" w:cstheme="minorHAnsi"/>
        </w:rPr>
        <w:tab/>
      </w:r>
      <w:r w:rsidRPr="00580BEF">
        <w:rPr>
          <w:rFonts w:asciiTheme="minorHAnsi" w:hAnsiTheme="minorHAnsi" w:cstheme="minorHAnsi"/>
          <w:spacing w:val="-4"/>
          <w:w w:val="125"/>
        </w:rPr>
        <w:t>dalla</w:t>
      </w:r>
      <w:r w:rsidRPr="00580BEF">
        <w:rPr>
          <w:rFonts w:asciiTheme="minorHAnsi" w:hAnsiTheme="minorHAnsi" w:cstheme="minorHAnsi"/>
        </w:rPr>
        <w:tab/>
      </w:r>
      <w:r w:rsidRPr="00580BEF">
        <w:rPr>
          <w:rFonts w:asciiTheme="minorHAnsi" w:hAnsiTheme="minorHAnsi" w:cstheme="minorHAnsi"/>
          <w:spacing w:val="-2"/>
          <w:w w:val="125"/>
        </w:rPr>
        <w:t>specifica</w:t>
      </w:r>
      <w:r w:rsidRPr="00580BEF">
        <w:rPr>
          <w:rFonts w:asciiTheme="minorHAnsi" w:hAnsiTheme="minorHAnsi" w:cstheme="minorHAnsi"/>
        </w:rPr>
        <w:tab/>
      </w:r>
      <w:r w:rsidRPr="00580BEF">
        <w:rPr>
          <w:rFonts w:asciiTheme="minorHAnsi" w:hAnsiTheme="minorHAnsi" w:cstheme="minorHAnsi"/>
          <w:spacing w:val="-2"/>
          <w:w w:val="125"/>
        </w:rPr>
        <w:t>fonte</w:t>
      </w:r>
      <w:r w:rsidRPr="00580BEF">
        <w:rPr>
          <w:rFonts w:asciiTheme="minorHAnsi" w:hAnsiTheme="minorHAnsi" w:cstheme="minorHAnsi"/>
        </w:rPr>
        <w:tab/>
      </w:r>
      <w:r w:rsidRPr="00580BEF">
        <w:rPr>
          <w:rFonts w:asciiTheme="minorHAnsi" w:hAnsiTheme="minorHAnsi" w:cstheme="minorHAnsi"/>
          <w:spacing w:val="-6"/>
          <w:w w:val="125"/>
        </w:rPr>
        <w:t>di</w:t>
      </w:r>
      <w:r w:rsidRPr="00580BEF">
        <w:rPr>
          <w:rFonts w:asciiTheme="minorHAnsi" w:hAnsiTheme="minorHAnsi" w:cstheme="minorHAnsi"/>
        </w:rPr>
        <w:tab/>
      </w:r>
      <w:r w:rsidRPr="00580BEF">
        <w:rPr>
          <w:rFonts w:asciiTheme="minorHAnsi" w:hAnsiTheme="minorHAnsi" w:cstheme="minorHAnsi"/>
          <w:spacing w:val="-2"/>
          <w:w w:val="125"/>
        </w:rPr>
        <w:t>finanziamento</w:t>
      </w:r>
      <w:r w:rsidRPr="00580BEF">
        <w:rPr>
          <w:rFonts w:asciiTheme="minorHAnsi" w:hAnsiTheme="minorHAnsi" w:cstheme="minorHAnsi"/>
        </w:rPr>
        <w:tab/>
      </w:r>
      <w:r w:rsidRPr="00580BEF">
        <w:rPr>
          <w:rFonts w:asciiTheme="minorHAnsi" w:hAnsiTheme="minorHAnsi" w:cstheme="minorHAnsi"/>
          <w:spacing w:val="-2"/>
          <w:w w:val="125"/>
        </w:rPr>
        <w:t>utilizzata,</w:t>
      </w:r>
      <w:r w:rsidRPr="00580BEF">
        <w:rPr>
          <w:rFonts w:asciiTheme="minorHAnsi" w:hAnsiTheme="minorHAnsi" w:cstheme="minorHAnsi"/>
        </w:rPr>
        <w:tab/>
      </w:r>
      <w:r w:rsidRPr="00580BEF">
        <w:rPr>
          <w:rFonts w:asciiTheme="minorHAnsi" w:hAnsiTheme="minorHAnsi" w:cstheme="minorHAnsi"/>
          <w:spacing w:val="-4"/>
          <w:w w:val="125"/>
        </w:rPr>
        <w:t>sono</w:t>
      </w:r>
      <w:r w:rsidRPr="00580BEF">
        <w:rPr>
          <w:rFonts w:asciiTheme="minorHAnsi" w:hAnsiTheme="minorHAnsi" w:cstheme="minorHAnsi"/>
        </w:rPr>
        <w:tab/>
      </w:r>
      <w:r w:rsidRPr="00580BEF">
        <w:rPr>
          <w:rFonts w:asciiTheme="minorHAnsi" w:hAnsiTheme="minorHAnsi" w:cstheme="minorHAnsi"/>
          <w:spacing w:val="-10"/>
          <w:w w:val="125"/>
        </w:rPr>
        <w:t xml:space="preserve">a </w:t>
      </w:r>
      <w:r w:rsidRPr="00580BEF">
        <w:rPr>
          <w:rFonts w:asciiTheme="minorHAnsi" w:hAnsiTheme="minorHAnsi" w:cstheme="minorHAnsi"/>
          <w:w w:val="125"/>
        </w:rPr>
        <w:t xml:space="preserve">rendicontazione e </w:t>
      </w:r>
      <w:r w:rsidRPr="00580BEF">
        <w:rPr>
          <w:rFonts w:asciiTheme="minorHAnsi" w:hAnsiTheme="minorHAnsi" w:cstheme="minorHAnsi"/>
          <w:color w:val="000000"/>
          <w:w w:val="125"/>
          <w:highlight w:val="yellow"/>
        </w:rPr>
        <w:t>non/sono</w:t>
      </w:r>
      <w:r w:rsidRPr="00580BEF">
        <w:rPr>
          <w:rFonts w:asciiTheme="minorHAnsi" w:hAnsiTheme="minorHAnsi" w:cstheme="minorHAnsi"/>
          <w:color w:val="000000"/>
          <w:w w:val="125"/>
        </w:rPr>
        <w:t xml:space="preserve"> soggette alla disciplina IVA di cui al DPR 633/1972.</w:t>
      </w:r>
    </w:p>
    <w:p w:rsidR="004155DE" w:rsidRPr="00580BEF" w:rsidRDefault="004155DE">
      <w:pPr>
        <w:pStyle w:val="Corpotesto"/>
        <w:spacing w:before="2"/>
        <w:ind w:left="0"/>
        <w:rPr>
          <w:rFonts w:asciiTheme="minorHAnsi" w:hAnsiTheme="minorHAnsi" w:cstheme="minorHAnsi"/>
        </w:rPr>
      </w:pPr>
    </w:p>
    <w:p w:rsidR="004155DE" w:rsidRPr="00580BEF" w:rsidRDefault="00CB0CA2">
      <w:pPr>
        <w:pStyle w:val="Titolo2"/>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3"/>
          <w:w w:val="120"/>
        </w:rPr>
        <w:t xml:space="preserve"> </w:t>
      </w:r>
      <w:r w:rsidRPr="00580BEF">
        <w:rPr>
          <w:rFonts w:asciiTheme="minorHAnsi" w:hAnsiTheme="minorHAnsi" w:cstheme="minorHAnsi"/>
          <w:w w:val="120"/>
        </w:rPr>
        <w:t>4</w:t>
      </w:r>
      <w:r w:rsidRPr="00580BEF">
        <w:rPr>
          <w:rFonts w:asciiTheme="minorHAnsi" w:hAnsiTheme="minorHAnsi" w:cstheme="minorHAnsi"/>
          <w:spacing w:val="2"/>
          <w:w w:val="120"/>
        </w:rPr>
        <w:t xml:space="preserve"> </w:t>
      </w:r>
      <w:r w:rsidRPr="00580BEF">
        <w:rPr>
          <w:rFonts w:asciiTheme="minorHAnsi" w:hAnsiTheme="minorHAnsi" w:cstheme="minorHAnsi"/>
          <w:w w:val="120"/>
        </w:rPr>
        <w:t>–</w:t>
      </w:r>
      <w:r w:rsidRPr="00580BEF">
        <w:rPr>
          <w:rFonts w:asciiTheme="minorHAnsi" w:hAnsiTheme="minorHAnsi" w:cstheme="minorHAnsi"/>
          <w:spacing w:val="3"/>
          <w:w w:val="120"/>
        </w:rPr>
        <w:t xml:space="preserve"> </w:t>
      </w:r>
      <w:r w:rsidRPr="00580BEF">
        <w:rPr>
          <w:rFonts w:asciiTheme="minorHAnsi" w:hAnsiTheme="minorHAnsi" w:cstheme="minorHAnsi"/>
          <w:w w:val="120"/>
        </w:rPr>
        <w:t>Risorse</w:t>
      </w:r>
      <w:r w:rsidRPr="00580BEF">
        <w:rPr>
          <w:rFonts w:asciiTheme="minorHAnsi" w:hAnsiTheme="minorHAnsi" w:cstheme="minorHAnsi"/>
          <w:spacing w:val="3"/>
          <w:w w:val="120"/>
        </w:rPr>
        <w:t xml:space="preserve"> </w:t>
      </w:r>
      <w:r w:rsidRPr="00580BEF">
        <w:rPr>
          <w:rFonts w:asciiTheme="minorHAnsi" w:hAnsiTheme="minorHAnsi" w:cstheme="minorHAnsi"/>
          <w:w w:val="120"/>
        </w:rPr>
        <w:t>umane</w:t>
      </w:r>
      <w:r w:rsidRPr="00580BEF">
        <w:rPr>
          <w:rFonts w:asciiTheme="minorHAnsi" w:hAnsiTheme="minorHAnsi" w:cstheme="minorHAnsi"/>
          <w:spacing w:val="6"/>
          <w:w w:val="120"/>
        </w:rPr>
        <w:t xml:space="preserve"> </w:t>
      </w:r>
      <w:r w:rsidRPr="00580BEF">
        <w:rPr>
          <w:rFonts w:asciiTheme="minorHAnsi" w:hAnsiTheme="minorHAnsi" w:cstheme="minorHAnsi"/>
          <w:w w:val="120"/>
        </w:rPr>
        <w:t>adibite</w:t>
      </w:r>
      <w:r w:rsidRPr="00580BEF">
        <w:rPr>
          <w:rFonts w:asciiTheme="minorHAnsi" w:hAnsiTheme="minorHAnsi" w:cstheme="minorHAnsi"/>
          <w:spacing w:val="3"/>
          <w:w w:val="120"/>
        </w:rPr>
        <w:t xml:space="preserve"> </w:t>
      </w:r>
      <w:r w:rsidRPr="00580BEF">
        <w:rPr>
          <w:rFonts w:asciiTheme="minorHAnsi" w:hAnsiTheme="minorHAnsi" w:cstheme="minorHAnsi"/>
          <w:w w:val="120"/>
        </w:rPr>
        <w:t>alle</w:t>
      </w:r>
      <w:r w:rsidRPr="00580BEF">
        <w:rPr>
          <w:rFonts w:asciiTheme="minorHAnsi" w:hAnsiTheme="minorHAnsi" w:cstheme="minorHAnsi"/>
          <w:spacing w:val="3"/>
          <w:w w:val="120"/>
        </w:rPr>
        <w:t xml:space="preserve"> </w:t>
      </w:r>
      <w:r w:rsidRPr="00580BEF">
        <w:rPr>
          <w:rFonts w:asciiTheme="minorHAnsi" w:hAnsiTheme="minorHAnsi" w:cstheme="minorHAnsi"/>
          <w:w w:val="120"/>
        </w:rPr>
        <w:t>attività</w:t>
      </w:r>
      <w:r w:rsidRPr="00580BEF">
        <w:rPr>
          <w:rFonts w:asciiTheme="minorHAnsi" w:hAnsiTheme="minorHAnsi" w:cstheme="minorHAnsi"/>
          <w:spacing w:val="2"/>
          <w:w w:val="120"/>
        </w:rPr>
        <w:t xml:space="preserve"> </w:t>
      </w:r>
      <w:r w:rsidRPr="00580BEF">
        <w:rPr>
          <w:rFonts w:asciiTheme="minorHAnsi" w:hAnsiTheme="minorHAnsi" w:cstheme="minorHAnsi"/>
          <w:w w:val="120"/>
        </w:rPr>
        <w:t>di</w:t>
      </w:r>
      <w:r w:rsidRPr="00580BEF">
        <w:rPr>
          <w:rFonts w:asciiTheme="minorHAnsi" w:hAnsiTheme="minorHAnsi" w:cstheme="minorHAnsi"/>
          <w:spacing w:val="2"/>
          <w:w w:val="120"/>
        </w:rPr>
        <w:t xml:space="preserve"> </w:t>
      </w:r>
      <w:r w:rsidRPr="00580BEF">
        <w:rPr>
          <w:rFonts w:asciiTheme="minorHAnsi" w:hAnsiTheme="minorHAnsi" w:cstheme="minorHAnsi"/>
          <w:spacing w:val="-2"/>
          <w:w w:val="120"/>
        </w:rPr>
        <w:t>Progetto</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spacing w:val="-5"/>
          <w:w w:val="135"/>
        </w:rPr>
        <w:t>4.1</w:t>
      </w:r>
    </w:p>
    <w:p w:rsidR="004155DE" w:rsidRPr="00580BEF" w:rsidRDefault="00CB0CA2">
      <w:pPr>
        <w:pStyle w:val="Corpotesto"/>
        <w:spacing w:before="2"/>
        <w:ind w:right="89"/>
        <w:rPr>
          <w:rFonts w:asciiTheme="minorHAnsi" w:hAnsiTheme="minorHAnsi" w:cstheme="minorHAnsi"/>
        </w:rPr>
      </w:pPr>
      <w:r w:rsidRPr="00580BEF">
        <w:rPr>
          <w:rFonts w:asciiTheme="minorHAnsi" w:hAnsiTheme="minorHAnsi" w:cstheme="minorHAnsi"/>
          <w:w w:val="125"/>
        </w:rPr>
        <w:t>Le</w:t>
      </w:r>
      <w:r w:rsidRPr="00580BEF">
        <w:rPr>
          <w:rFonts w:asciiTheme="minorHAnsi" w:hAnsiTheme="minorHAnsi" w:cstheme="minorHAnsi"/>
          <w:spacing w:val="-2"/>
          <w:w w:val="125"/>
        </w:rPr>
        <w:t xml:space="preserve"> </w:t>
      </w:r>
      <w:r w:rsidRPr="00580BEF">
        <w:rPr>
          <w:rFonts w:asciiTheme="minorHAnsi" w:hAnsiTheme="minorHAnsi" w:cstheme="minorHAnsi"/>
          <w:w w:val="125"/>
        </w:rPr>
        <w:t>risorse umane,</w:t>
      </w:r>
      <w:r w:rsidRPr="00580BEF">
        <w:rPr>
          <w:rFonts w:asciiTheme="minorHAnsi" w:hAnsiTheme="minorHAnsi" w:cstheme="minorHAnsi"/>
          <w:spacing w:val="-2"/>
          <w:w w:val="125"/>
        </w:rPr>
        <w:t xml:space="preserve"> </w:t>
      </w:r>
      <w:r w:rsidRPr="00580BEF">
        <w:rPr>
          <w:rFonts w:asciiTheme="minorHAnsi" w:hAnsiTheme="minorHAnsi" w:cstheme="minorHAnsi"/>
          <w:w w:val="125"/>
        </w:rPr>
        <w:t>impiegate nelle</w:t>
      </w:r>
      <w:r w:rsidRPr="00580BEF">
        <w:rPr>
          <w:rFonts w:asciiTheme="minorHAnsi" w:hAnsiTheme="minorHAnsi" w:cstheme="minorHAnsi"/>
          <w:spacing w:val="-2"/>
          <w:w w:val="125"/>
        </w:rPr>
        <w:t xml:space="preserve"> </w:t>
      </w:r>
      <w:r w:rsidRPr="00580BEF">
        <w:rPr>
          <w:rFonts w:asciiTheme="minorHAnsi" w:hAnsiTheme="minorHAnsi" w:cstheme="minorHAnsi"/>
          <w:w w:val="125"/>
        </w:rPr>
        <w:t>attività, sono</w:t>
      </w:r>
      <w:r w:rsidRPr="00580BEF">
        <w:rPr>
          <w:rFonts w:asciiTheme="minorHAnsi" w:hAnsiTheme="minorHAnsi" w:cstheme="minorHAnsi"/>
          <w:spacing w:val="-1"/>
          <w:w w:val="125"/>
        </w:rPr>
        <w:t xml:space="preserve"> </w:t>
      </w:r>
      <w:r w:rsidRPr="00580BEF">
        <w:rPr>
          <w:rFonts w:asciiTheme="minorHAnsi" w:hAnsiTheme="minorHAnsi" w:cstheme="minorHAnsi"/>
          <w:w w:val="125"/>
        </w:rPr>
        <w:t>quelle</w:t>
      </w:r>
      <w:r w:rsidRPr="00580BEF">
        <w:rPr>
          <w:rFonts w:asciiTheme="minorHAnsi" w:hAnsiTheme="minorHAnsi" w:cstheme="minorHAnsi"/>
          <w:spacing w:val="-2"/>
          <w:w w:val="125"/>
        </w:rPr>
        <w:t xml:space="preserve"> </w:t>
      </w:r>
      <w:r w:rsidRPr="00580BEF">
        <w:rPr>
          <w:rFonts w:asciiTheme="minorHAnsi" w:hAnsiTheme="minorHAnsi" w:cstheme="minorHAnsi"/>
          <w:w w:val="125"/>
        </w:rPr>
        <w:t>risultanti dal Progetto definitivo</w:t>
      </w:r>
      <w:r w:rsidRPr="00580BEF">
        <w:rPr>
          <w:rFonts w:asciiTheme="minorHAnsi" w:hAnsiTheme="minorHAnsi" w:cstheme="minorHAnsi"/>
          <w:spacing w:val="-1"/>
          <w:w w:val="125"/>
        </w:rPr>
        <w:t xml:space="preserve"> </w:t>
      </w:r>
      <w:r w:rsidRPr="00580BEF">
        <w:rPr>
          <w:rFonts w:asciiTheme="minorHAnsi" w:hAnsiTheme="minorHAnsi" w:cstheme="minorHAnsi"/>
          <w:w w:val="125"/>
        </w:rPr>
        <w:t>declinato all’interno del Tavolo di co-progettazione.</w:t>
      </w:r>
    </w:p>
    <w:p w:rsidR="004155DE" w:rsidRPr="00580BEF" w:rsidRDefault="00CB0CA2">
      <w:pPr>
        <w:pStyle w:val="Corpotesto"/>
        <w:spacing w:before="3"/>
        <w:rPr>
          <w:rFonts w:asciiTheme="minorHAnsi" w:hAnsiTheme="minorHAnsi" w:cstheme="minorHAnsi"/>
        </w:rPr>
      </w:pPr>
      <w:r w:rsidRPr="00580BEF">
        <w:rPr>
          <w:rFonts w:asciiTheme="minorHAnsi" w:hAnsiTheme="minorHAnsi" w:cstheme="minorHAnsi"/>
          <w:spacing w:val="-5"/>
          <w:w w:val="135"/>
        </w:rPr>
        <w:t>4.2</w:t>
      </w:r>
    </w:p>
    <w:p w:rsidR="004155DE" w:rsidRPr="00580BEF" w:rsidRDefault="00CB0CA2">
      <w:pPr>
        <w:pStyle w:val="Corpotesto"/>
        <w:spacing w:line="242" w:lineRule="auto"/>
        <w:ind w:right="89"/>
        <w:rPr>
          <w:rFonts w:asciiTheme="minorHAnsi" w:hAnsiTheme="minorHAnsi" w:cstheme="minorHAnsi"/>
        </w:rPr>
      </w:pPr>
      <w:r w:rsidRPr="00580BEF">
        <w:rPr>
          <w:rFonts w:asciiTheme="minorHAnsi" w:hAnsiTheme="minorHAnsi" w:cstheme="minorHAnsi"/>
          <w:w w:val="125"/>
        </w:rPr>
        <w:t>Il</w:t>
      </w:r>
      <w:r w:rsidRPr="00580BEF">
        <w:rPr>
          <w:rFonts w:asciiTheme="minorHAnsi" w:hAnsiTheme="minorHAnsi" w:cstheme="minorHAnsi"/>
          <w:spacing w:val="-13"/>
          <w:w w:val="125"/>
        </w:rPr>
        <w:t xml:space="preserve"> </w:t>
      </w:r>
      <w:r w:rsidRPr="00580BEF">
        <w:rPr>
          <w:rFonts w:asciiTheme="minorHAnsi" w:hAnsiTheme="minorHAnsi" w:cstheme="minorHAnsi"/>
          <w:w w:val="125"/>
        </w:rPr>
        <w:t>personale</w:t>
      </w:r>
      <w:r w:rsidRPr="00580BEF">
        <w:rPr>
          <w:rFonts w:asciiTheme="minorHAnsi" w:hAnsiTheme="minorHAnsi" w:cstheme="minorHAnsi"/>
          <w:spacing w:val="-14"/>
          <w:w w:val="125"/>
        </w:rPr>
        <w:t xml:space="preserve"> </w:t>
      </w:r>
      <w:r w:rsidRPr="00580BEF">
        <w:rPr>
          <w:rFonts w:asciiTheme="minorHAnsi" w:hAnsiTheme="minorHAnsi" w:cstheme="minorHAnsi"/>
          <w:w w:val="125"/>
        </w:rPr>
        <w:t>del/gli</w:t>
      </w:r>
      <w:r w:rsidRPr="00580BEF">
        <w:rPr>
          <w:rFonts w:asciiTheme="minorHAnsi" w:hAnsiTheme="minorHAnsi" w:cstheme="minorHAnsi"/>
          <w:spacing w:val="-15"/>
          <w:w w:val="125"/>
        </w:rPr>
        <w:t xml:space="preserve"> </w:t>
      </w:r>
      <w:r w:rsidRPr="00580BEF">
        <w:rPr>
          <w:rFonts w:asciiTheme="minorHAnsi" w:hAnsiTheme="minorHAnsi" w:cstheme="minorHAnsi"/>
          <w:w w:val="125"/>
        </w:rPr>
        <w:t>ETS,</w:t>
      </w:r>
      <w:r w:rsidRPr="00580BEF">
        <w:rPr>
          <w:rFonts w:asciiTheme="minorHAnsi" w:hAnsiTheme="minorHAnsi" w:cstheme="minorHAnsi"/>
          <w:spacing w:val="-13"/>
          <w:w w:val="125"/>
        </w:rPr>
        <w:t xml:space="preserve"> </w:t>
      </w:r>
      <w:r w:rsidRPr="00580BEF">
        <w:rPr>
          <w:rFonts w:asciiTheme="minorHAnsi" w:hAnsiTheme="minorHAnsi" w:cstheme="minorHAnsi"/>
          <w:w w:val="125"/>
        </w:rPr>
        <w:t>operante</w:t>
      </w:r>
      <w:r w:rsidRPr="00580BEF">
        <w:rPr>
          <w:rFonts w:asciiTheme="minorHAnsi" w:hAnsiTheme="minorHAnsi" w:cstheme="minorHAnsi"/>
          <w:spacing w:val="-13"/>
          <w:w w:val="125"/>
        </w:rPr>
        <w:t xml:space="preserve"> </w:t>
      </w:r>
      <w:r w:rsidRPr="00580BEF">
        <w:rPr>
          <w:rFonts w:asciiTheme="minorHAnsi" w:hAnsiTheme="minorHAnsi" w:cstheme="minorHAnsi"/>
          <w:w w:val="125"/>
        </w:rPr>
        <w:t>a</w:t>
      </w:r>
      <w:r w:rsidRPr="00580BEF">
        <w:rPr>
          <w:rFonts w:asciiTheme="minorHAnsi" w:hAnsiTheme="minorHAnsi" w:cstheme="minorHAnsi"/>
          <w:spacing w:val="-14"/>
          <w:w w:val="125"/>
        </w:rPr>
        <w:t xml:space="preserve"> </w:t>
      </w:r>
      <w:r w:rsidRPr="00580BEF">
        <w:rPr>
          <w:rFonts w:asciiTheme="minorHAnsi" w:hAnsiTheme="minorHAnsi" w:cstheme="minorHAnsi"/>
          <w:w w:val="125"/>
        </w:rPr>
        <w:t>qualunque</w:t>
      </w:r>
      <w:r w:rsidRPr="00580BEF">
        <w:rPr>
          <w:rFonts w:asciiTheme="minorHAnsi" w:hAnsiTheme="minorHAnsi" w:cstheme="minorHAnsi"/>
          <w:spacing w:val="-13"/>
          <w:w w:val="125"/>
        </w:rPr>
        <w:t xml:space="preserve"> </w:t>
      </w:r>
      <w:r w:rsidRPr="00580BEF">
        <w:rPr>
          <w:rFonts w:asciiTheme="minorHAnsi" w:hAnsiTheme="minorHAnsi" w:cstheme="minorHAnsi"/>
          <w:w w:val="125"/>
        </w:rPr>
        <w:t>titolo</w:t>
      </w:r>
      <w:r w:rsidRPr="00580BEF">
        <w:rPr>
          <w:rFonts w:asciiTheme="minorHAnsi" w:hAnsiTheme="minorHAnsi" w:cstheme="minorHAnsi"/>
          <w:spacing w:val="-14"/>
          <w:w w:val="125"/>
        </w:rPr>
        <w:t xml:space="preserve"> </w:t>
      </w:r>
      <w:r w:rsidRPr="00580BEF">
        <w:rPr>
          <w:rFonts w:asciiTheme="minorHAnsi" w:hAnsiTheme="minorHAnsi" w:cstheme="minorHAnsi"/>
          <w:w w:val="125"/>
        </w:rPr>
        <w:t>nelle</w:t>
      </w:r>
      <w:r w:rsidRPr="00580BEF">
        <w:rPr>
          <w:rFonts w:asciiTheme="minorHAnsi" w:hAnsiTheme="minorHAnsi" w:cstheme="minorHAnsi"/>
          <w:spacing w:val="-13"/>
          <w:w w:val="125"/>
        </w:rPr>
        <w:t xml:space="preserve"> </w:t>
      </w:r>
      <w:r w:rsidRPr="00580BEF">
        <w:rPr>
          <w:rFonts w:asciiTheme="minorHAnsi" w:hAnsiTheme="minorHAnsi" w:cstheme="minorHAnsi"/>
          <w:w w:val="125"/>
        </w:rPr>
        <w:t>attività,</w:t>
      </w:r>
      <w:r w:rsidRPr="00580BEF">
        <w:rPr>
          <w:rFonts w:asciiTheme="minorHAnsi" w:hAnsiTheme="minorHAnsi" w:cstheme="minorHAnsi"/>
          <w:spacing w:val="-13"/>
          <w:w w:val="125"/>
        </w:rPr>
        <w:t xml:space="preserve"> </w:t>
      </w:r>
      <w:r w:rsidRPr="00580BEF">
        <w:rPr>
          <w:rFonts w:asciiTheme="minorHAnsi" w:hAnsiTheme="minorHAnsi" w:cstheme="minorHAnsi"/>
          <w:w w:val="125"/>
        </w:rPr>
        <w:t>risponde</w:t>
      </w:r>
      <w:r w:rsidRPr="00580BEF">
        <w:rPr>
          <w:rFonts w:asciiTheme="minorHAnsi" w:hAnsiTheme="minorHAnsi" w:cstheme="minorHAnsi"/>
          <w:spacing w:val="-13"/>
          <w:w w:val="125"/>
        </w:rPr>
        <w:t xml:space="preserve"> </w:t>
      </w:r>
      <w:r w:rsidRPr="00580BEF">
        <w:rPr>
          <w:rFonts w:asciiTheme="minorHAnsi" w:hAnsiTheme="minorHAnsi" w:cstheme="minorHAnsi"/>
          <w:w w:val="125"/>
        </w:rPr>
        <w:t>del</w:t>
      </w:r>
      <w:r w:rsidRPr="00580BEF">
        <w:rPr>
          <w:rFonts w:asciiTheme="minorHAnsi" w:hAnsiTheme="minorHAnsi" w:cstheme="minorHAnsi"/>
          <w:spacing w:val="-15"/>
          <w:w w:val="125"/>
        </w:rPr>
        <w:t xml:space="preserve"> </w:t>
      </w:r>
      <w:r w:rsidRPr="00580BEF">
        <w:rPr>
          <w:rFonts w:asciiTheme="minorHAnsi" w:hAnsiTheme="minorHAnsi" w:cstheme="minorHAnsi"/>
          <w:w w:val="125"/>
        </w:rPr>
        <w:t>proprio</w:t>
      </w:r>
      <w:r w:rsidRPr="00580BEF">
        <w:rPr>
          <w:rFonts w:asciiTheme="minorHAnsi" w:hAnsiTheme="minorHAnsi" w:cstheme="minorHAnsi"/>
          <w:spacing w:val="-14"/>
          <w:w w:val="125"/>
        </w:rPr>
        <w:t xml:space="preserve"> </w:t>
      </w:r>
      <w:r w:rsidRPr="00580BEF">
        <w:rPr>
          <w:rFonts w:asciiTheme="minorHAnsi" w:hAnsiTheme="minorHAnsi" w:cstheme="minorHAnsi"/>
          <w:w w:val="125"/>
        </w:rPr>
        <w:t xml:space="preserve">operato. </w:t>
      </w:r>
      <w:r w:rsidRPr="00580BEF">
        <w:rPr>
          <w:rFonts w:asciiTheme="minorHAnsi" w:hAnsiTheme="minorHAnsi" w:cstheme="minorHAnsi"/>
          <w:spacing w:val="-4"/>
          <w:w w:val="125"/>
        </w:rPr>
        <w:t>4.3</w:t>
      </w:r>
    </w:p>
    <w:p w:rsidR="004155DE" w:rsidRPr="00580BEF" w:rsidRDefault="00CB0CA2">
      <w:pPr>
        <w:pStyle w:val="Corpotesto"/>
        <w:ind w:right="90"/>
        <w:jc w:val="both"/>
        <w:rPr>
          <w:rFonts w:asciiTheme="minorHAnsi" w:hAnsiTheme="minorHAnsi" w:cstheme="minorHAnsi"/>
        </w:rPr>
      </w:pPr>
      <w:r w:rsidRPr="00580BEF">
        <w:rPr>
          <w:rFonts w:asciiTheme="minorHAnsi" w:hAnsiTheme="minorHAnsi" w:cstheme="minorHAnsi"/>
          <w:w w:val="125"/>
        </w:rPr>
        <w:t>Con la sottoscrizione della presente Convenzione l’/gli ETS si impegna/no a rispettare le vigenti norme contrattuali, regolamentari, previdenziali, assicurative e di sicurezza dei luoghi di lavoro. Il rapporto co</w:t>
      </w:r>
      <w:r w:rsidRPr="00580BEF">
        <w:rPr>
          <w:rFonts w:asciiTheme="minorHAnsi" w:hAnsiTheme="minorHAnsi" w:cstheme="minorHAnsi"/>
          <w:w w:val="125"/>
        </w:rPr>
        <w:t>n il personale dipendente o prestatori d’opera intellettuale o di servizio o di collaboratori ad altro titolo è regolato dalle normative contrattali, previdenziali, assicurative e fiscali vigenti in materia.</w:t>
      </w:r>
    </w:p>
    <w:p w:rsidR="004155DE" w:rsidRPr="00580BEF" w:rsidRDefault="00CB0CA2">
      <w:pPr>
        <w:pStyle w:val="Corpotesto"/>
        <w:spacing w:before="3"/>
        <w:rPr>
          <w:rFonts w:asciiTheme="minorHAnsi" w:hAnsiTheme="minorHAnsi" w:cstheme="minorHAnsi"/>
        </w:rPr>
      </w:pPr>
      <w:r w:rsidRPr="00580BEF">
        <w:rPr>
          <w:rFonts w:asciiTheme="minorHAnsi" w:hAnsiTheme="minorHAnsi" w:cstheme="minorHAnsi"/>
          <w:spacing w:val="-5"/>
          <w:w w:val="135"/>
        </w:rPr>
        <w:t>4.5</w:t>
      </w:r>
    </w:p>
    <w:p w:rsidR="004155DE" w:rsidRPr="00580BEF" w:rsidRDefault="004155DE">
      <w:pPr>
        <w:pStyle w:val="Corpotesto"/>
        <w:rPr>
          <w:rFonts w:asciiTheme="minorHAnsi" w:hAnsiTheme="minorHAnsi" w:cstheme="minorHAnsi"/>
        </w:rPr>
        <w:sectPr w:rsidR="004155DE" w:rsidRPr="00580BEF">
          <w:pgSz w:w="11900" w:h="16840"/>
          <w:pgMar w:top="1480" w:right="992" w:bottom="280" w:left="992" w:header="710" w:footer="0" w:gutter="0"/>
          <w:cols w:space="720"/>
        </w:sectPr>
      </w:pPr>
    </w:p>
    <w:p w:rsidR="004155DE" w:rsidRPr="00580BEF" w:rsidRDefault="00CB0CA2">
      <w:pPr>
        <w:pStyle w:val="Corpotesto"/>
        <w:spacing w:line="242" w:lineRule="auto"/>
        <w:ind w:right="89"/>
        <w:rPr>
          <w:rFonts w:asciiTheme="minorHAnsi" w:hAnsiTheme="minorHAnsi" w:cstheme="minorHAnsi"/>
        </w:rPr>
      </w:pPr>
      <w:r w:rsidRPr="00580BEF">
        <w:rPr>
          <w:rFonts w:asciiTheme="minorHAnsi" w:hAnsiTheme="minorHAnsi" w:cstheme="minorHAnsi"/>
          <w:w w:val="125"/>
        </w:rPr>
        <w:lastRenderedPageBreak/>
        <w:t>Si</w:t>
      </w:r>
      <w:r w:rsidRPr="00580BEF">
        <w:rPr>
          <w:rFonts w:asciiTheme="minorHAnsi" w:hAnsiTheme="minorHAnsi" w:cstheme="minorHAnsi"/>
          <w:spacing w:val="-2"/>
          <w:w w:val="125"/>
        </w:rPr>
        <w:t xml:space="preserve"> </w:t>
      </w:r>
      <w:r w:rsidRPr="00580BEF">
        <w:rPr>
          <w:rFonts w:asciiTheme="minorHAnsi" w:hAnsiTheme="minorHAnsi" w:cstheme="minorHAnsi"/>
          <w:w w:val="125"/>
        </w:rPr>
        <w:t>applica,</w:t>
      </w:r>
      <w:r w:rsidRPr="00580BEF">
        <w:rPr>
          <w:rFonts w:asciiTheme="minorHAnsi" w:hAnsiTheme="minorHAnsi" w:cstheme="minorHAnsi"/>
          <w:spacing w:val="-4"/>
          <w:w w:val="125"/>
        </w:rPr>
        <w:t xml:space="preserve"> </w:t>
      </w:r>
      <w:r w:rsidRPr="00580BEF">
        <w:rPr>
          <w:rFonts w:asciiTheme="minorHAnsi" w:hAnsiTheme="minorHAnsi" w:cstheme="minorHAnsi"/>
          <w:w w:val="125"/>
        </w:rPr>
        <w:t>altresì,</w:t>
      </w:r>
      <w:r w:rsidRPr="00580BEF">
        <w:rPr>
          <w:rFonts w:asciiTheme="minorHAnsi" w:hAnsiTheme="minorHAnsi" w:cstheme="minorHAnsi"/>
          <w:spacing w:val="-4"/>
          <w:w w:val="125"/>
        </w:rPr>
        <w:t xml:space="preserve"> </w:t>
      </w:r>
      <w:r w:rsidRPr="00580BEF">
        <w:rPr>
          <w:rFonts w:asciiTheme="minorHAnsi" w:hAnsiTheme="minorHAnsi" w:cstheme="minorHAnsi"/>
          <w:w w:val="125"/>
        </w:rPr>
        <w:t>per</w:t>
      </w:r>
      <w:r w:rsidRPr="00580BEF">
        <w:rPr>
          <w:rFonts w:asciiTheme="minorHAnsi" w:hAnsiTheme="minorHAnsi" w:cstheme="minorHAnsi"/>
          <w:spacing w:val="-3"/>
          <w:w w:val="125"/>
        </w:rPr>
        <w:t xml:space="preserve"> </w:t>
      </w:r>
      <w:r w:rsidRPr="00580BEF">
        <w:rPr>
          <w:rFonts w:asciiTheme="minorHAnsi" w:hAnsiTheme="minorHAnsi" w:cstheme="minorHAnsi"/>
          <w:w w:val="125"/>
        </w:rPr>
        <w:t>i</w:t>
      </w:r>
      <w:r w:rsidRPr="00580BEF">
        <w:rPr>
          <w:rFonts w:asciiTheme="minorHAnsi" w:hAnsiTheme="minorHAnsi" w:cstheme="minorHAnsi"/>
          <w:spacing w:val="-4"/>
          <w:w w:val="125"/>
        </w:rPr>
        <w:t xml:space="preserve"> </w:t>
      </w:r>
      <w:r w:rsidRPr="00580BEF">
        <w:rPr>
          <w:rFonts w:asciiTheme="minorHAnsi" w:hAnsiTheme="minorHAnsi" w:cstheme="minorHAnsi"/>
          <w:w w:val="125"/>
        </w:rPr>
        <w:t>soggetti</w:t>
      </w:r>
      <w:r w:rsidRPr="00580BEF">
        <w:rPr>
          <w:rFonts w:asciiTheme="minorHAnsi" w:hAnsiTheme="minorHAnsi" w:cstheme="minorHAnsi"/>
          <w:spacing w:val="-2"/>
          <w:w w:val="125"/>
        </w:rPr>
        <w:t xml:space="preserve"> </w:t>
      </w:r>
      <w:r w:rsidRPr="00580BEF">
        <w:rPr>
          <w:rFonts w:asciiTheme="minorHAnsi" w:hAnsiTheme="minorHAnsi" w:cstheme="minorHAnsi"/>
          <w:w w:val="125"/>
        </w:rPr>
        <w:t>tenuti</w:t>
      </w:r>
      <w:r w:rsidRPr="00580BEF">
        <w:rPr>
          <w:rFonts w:asciiTheme="minorHAnsi" w:hAnsiTheme="minorHAnsi" w:cstheme="minorHAnsi"/>
          <w:spacing w:val="-2"/>
          <w:w w:val="125"/>
        </w:rPr>
        <w:t xml:space="preserve"> </w:t>
      </w:r>
      <w:r w:rsidRPr="00580BEF">
        <w:rPr>
          <w:rFonts w:asciiTheme="minorHAnsi" w:hAnsiTheme="minorHAnsi" w:cstheme="minorHAnsi"/>
          <w:w w:val="125"/>
        </w:rPr>
        <w:t>alla</w:t>
      </w:r>
      <w:r w:rsidRPr="00580BEF">
        <w:rPr>
          <w:rFonts w:asciiTheme="minorHAnsi" w:hAnsiTheme="minorHAnsi" w:cstheme="minorHAnsi"/>
          <w:spacing w:val="-3"/>
          <w:w w:val="125"/>
        </w:rPr>
        <w:t xml:space="preserve"> </w:t>
      </w:r>
      <w:r w:rsidRPr="00580BEF">
        <w:rPr>
          <w:rFonts w:asciiTheme="minorHAnsi" w:hAnsiTheme="minorHAnsi" w:cstheme="minorHAnsi"/>
          <w:w w:val="125"/>
        </w:rPr>
        <w:t>relativa</w:t>
      </w:r>
      <w:r w:rsidRPr="00580BEF">
        <w:rPr>
          <w:rFonts w:asciiTheme="minorHAnsi" w:hAnsiTheme="minorHAnsi" w:cstheme="minorHAnsi"/>
          <w:spacing w:val="-3"/>
          <w:w w:val="125"/>
        </w:rPr>
        <w:t xml:space="preserve"> </w:t>
      </w:r>
      <w:r w:rsidRPr="00580BEF">
        <w:rPr>
          <w:rFonts w:asciiTheme="minorHAnsi" w:hAnsiTheme="minorHAnsi" w:cstheme="minorHAnsi"/>
          <w:w w:val="125"/>
        </w:rPr>
        <w:t>osservanza,</w:t>
      </w:r>
      <w:r w:rsidRPr="00580BEF">
        <w:rPr>
          <w:rFonts w:asciiTheme="minorHAnsi" w:hAnsiTheme="minorHAnsi" w:cstheme="minorHAnsi"/>
          <w:spacing w:val="-2"/>
          <w:w w:val="125"/>
        </w:rPr>
        <w:t xml:space="preserve"> </w:t>
      </w:r>
      <w:r w:rsidRPr="00580BEF">
        <w:rPr>
          <w:rFonts w:asciiTheme="minorHAnsi" w:hAnsiTheme="minorHAnsi" w:cstheme="minorHAnsi"/>
          <w:w w:val="125"/>
        </w:rPr>
        <w:t>il</w:t>
      </w:r>
      <w:r w:rsidRPr="00580BEF">
        <w:rPr>
          <w:rFonts w:asciiTheme="minorHAnsi" w:hAnsiTheme="minorHAnsi" w:cstheme="minorHAnsi"/>
          <w:spacing w:val="-4"/>
          <w:w w:val="125"/>
        </w:rPr>
        <w:t xml:space="preserve"> </w:t>
      </w:r>
      <w:r w:rsidRPr="00580BEF">
        <w:rPr>
          <w:rFonts w:asciiTheme="minorHAnsi" w:hAnsiTheme="minorHAnsi" w:cstheme="minorHAnsi"/>
          <w:w w:val="125"/>
        </w:rPr>
        <w:t>CCNL</w:t>
      </w:r>
      <w:r w:rsidRPr="00580BEF">
        <w:rPr>
          <w:rFonts w:asciiTheme="minorHAnsi" w:hAnsiTheme="minorHAnsi" w:cstheme="minorHAnsi"/>
          <w:spacing w:val="-4"/>
          <w:w w:val="125"/>
        </w:rPr>
        <w:t xml:space="preserve"> </w:t>
      </w:r>
      <w:r w:rsidRPr="00580BEF">
        <w:rPr>
          <w:rFonts w:asciiTheme="minorHAnsi" w:hAnsiTheme="minorHAnsi" w:cstheme="minorHAnsi"/>
          <w:w w:val="125"/>
        </w:rPr>
        <w:t>sottoscritto</w:t>
      </w:r>
      <w:r w:rsidRPr="00580BEF">
        <w:rPr>
          <w:rFonts w:asciiTheme="minorHAnsi" w:hAnsiTheme="minorHAnsi" w:cstheme="minorHAnsi"/>
          <w:spacing w:val="-3"/>
          <w:w w:val="125"/>
        </w:rPr>
        <w:t xml:space="preserve"> </w:t>
      </w:r>
      <w:r w:rsidRPr="00580BEF">
        <w:rPr>
          <w:rFonts w:asciiTheme="minorHAnsi" w:hAnsiTheme="minorHAnsi" w:cstheme="minorHAnsi"/>
          <w:w w:val="125"/>
        </w:rPr>
        <w:t>dalle</w:t>
      </w:r>
      <w:r w:rsidRPr="00580BEF">
        <w:rPr>
          <w:rFonts w:asciiTheme="minorHAnsi" w:hAnsiTheme="minorHAnsi" w:cstheme="minorHAnsi"/>
          <w:spacing w:val="-2"/>
          <w:w w:val="125"/>
        </w:rPr>
        <w:t xml:space="preserve"> </w:t>
      </w:r>
      <w:r w:rsidRPr="00580BEF">
        <w:rPr>
          <w:rFonts w:asciiTheme="minorHAnsi" w:hAnsiTheme="minorHAnsi" w:cstheme="minorHAnsi"/>
          <w:w w:val="125"/>
        </w:rPr>
        <w:t>OO.SS. maggiormente rappresentative.</w:t>
      </w:r>
    </w:p>
    <w:p w:rsidR="004155DE" w:rsidRPr="00580BEF" w:rsidRDefault="00CB0CA2">
      <w:pPr>
        <w:pStyle w:val="Corpotesto"/>
        <w:spacing w:line="229" w:lineRule="exact"/>
        <w:rPr>
          <w:rFonts w:asciiTheme="minorHAnsi" w:hAnsiTheme="minorHAnsi" w:cstheme="minorHAnsi"/>
        </w:rPr>
      </w:pPr>
      <w:r w:rsidRPr="00580BEF">
        <w:rPr>
          <w:rFonts w:asciiTheme="minorHAnsi" w:hAnsiTheme="minorHAnsi" w:cstheme="minorHAnsi"/>
          <w:spacing w:val="-5"/>
          <w:w w:val="135"/>
        </w:rPr>
        <w:t>4.6</w:t>
      </w:r>
    </w:p>
    <w:p w:rsidR="004155DE" w:rsidRPr="00580BEF" w:rsidRDefault="00CB0CA2">
      <w:pPr>
        <w:pStyle w:val="Corpotesto"/>
        <w:spacing w:before="2"/>
        <w:ind w:right="89"/>
        <w:jc w:val="both"/>
        <w:rPr>
          <w:rFonts w:asciiTheme="minorHAnsi" w:hAnsiTheme="minorHAnsi" w:cstheme="minorHAnsi"/>
        </w:rPr>
      </w:pPr>
      <w:r w:rsidRPr="00580BEF">
        <w:rPr>
          <w:rFonts w:asciiTheme="minorHAnsi" w:hAnsiTheme="minorHAnsi" w:cstheme="minorHAnsi"/>
          <w:w w:val="125"/>
        </w:rPr>
        <w:t>Nessun rapporto intercorrerà, sotto tale profilo, con l’Amministrazione, restando quindi ad esclusivo carico dell’ETS tutti gli oneri relativi</w:t>
      </w:r>
      <w:r w:rsidRPr="00580BEF">
        <w:rPr>
          <w:rFonts w:asciiTheme="minorHAnsi" w:hAnsiTheme="minorHAnsi" w:cstheme="minorHAnsi"/>
          <w:w w:val="125"/>
        </w:rPr>
        <w:t xml:space="preserve"> alla gestione del rapporto di lavoro con il personale impiegato nelle attività.</w:t>
      </w:r>
    </w:p>
    <w:p w:rsidR="004155DE" w:rsidRPr="00580BEF" w:rsidRDefault="00CB0CA2">
      <w:pPr>
        <w:pStyle w:val="Corpotesto"/>
        <w:spacing w:before="2"/>
        <w:rPr>
          <w:rFonts w:asciiTheme="minorHAnsi" w:hAnsiTheme="minorHAnsi" w:cstheme="minorHAnsi"/>
        </w:rPr>
      </w:pPr>
      <w:r w:rsidRPr="00580BEF">
        <w:rPr>
          <w:rFonts w:asciiTheme="minorHAnsi" w:hAnsiTheme="minorHAnsi" w:cstheme="minorHAnsi"/>
          <w:spacing w:val="-5"/>
          <w:w w:val="135"/>
        </w:rPr>
        <w:t>4.7</w:t>
      </w:r>
    </w:p>
    <w:p w:rsidR="004155DE" w:rsidRPr="00580BEF" w:rsidRDefault="00CB0CA2">
      <w:pPr>
        <w:pStyle w:val="Corpotesto"/>
        <w:spacing w:before="2"/>
        <w:rPr>
          <w:rFonts w:asciiTheme="minorHAnsi" w:hAnsiTheme="minorHAnsi" w:cstheme="minorHAnsi"/>
        </w:rPr>
      </w:pPr>
      <w:r w:rsidRPr="00580BEF">
        <w:rPr>
          <w:rFonts w:asciiTheme="minorHAnsi" w:hAnsiTheme="minorHAnsi" w:cstheme="minorHAnsi"/>
          <w:w w:val="125"/>
        </w:rPr>
        <w:t>L’/gli</w:t>
      </w:r>
      <w:r w:rsidRPr="00580BEF">
        <w:rPr>
          <w:rFonts w:asciiTheme="minorHAnsi" w:hAnsiTheme="minorHAnsi" w:cstheme="minorHAnsi"/>
          <w:spacing w:val="22"/>
          <w:w w:val="125"/>
        </w:rPr>
        <w:t xml:space="preserve"> </w:t>
      </w:r>
      <w:r w:rsidRPr="00580BEF">
        <w:rPr>
          <w:rFonts w:asciiTheme="minorHAnsi" w:hAnsiTheme="minorHAnsi" w:cstheme="minorHAnsi"/>
          <w:w w:val="125"/>
        </w:rPr>
        <w:t>ETS è/sono</w:t>
      </w:r>
      <w:r w:rsidRPr="00580BEF">
        <w:rPr>
          <w:rFonts w:asciiTheme="minorHAnsi" w:hAnsiTheme="minorHAnsi" w:cstheme="minorHAnsi"/>
          <w:spacing w:val="22"/>
          <w:w w:val="125"/>
        </w:rPr>
        <w:t xml:space="preserve"> </w:t>
      </w:r>
      <w:r w:rsidRPr="00580BEF">
        <w:rPr>
          <w:rFonts w:asciiTheme="minorHAnsi" w:hAnsiTheme="minorHAnsi" w:cstheme="minorHAnsi"/>
          <w:w w:val="125"/>
        </w:rPr>
        <w:t>inoltre tenuto/i</w:t>
      </w:r>
      <w:r w:rsidRPr="00580BEF">
        <w:rPr>
          <w:rFonts w:asciiTheme="minorHAnsi" w:hAnsiTheme="minorHAnsi" w:cstheme="minorHAnsi"/>
          <w:spacing w:val="22"/>
          <w:w w:val="125"/>
        </w:rPr>
        <w:t xml:space="preserve"> </w:t>
      </w:r>
      <w:r w:rsidRPr="00580BEF">
        <w:rPr>
          <w:rFonts w:asciiTheme="minorHAnsi" w:hAnsiTheme="minorHAnsi" w:cstheme="minorHAnsi"/>
          <w:w w:val="125"/>
        </w:rPr>
        <w:t>a garantire, in caso</w:t>
      </w:r>
      <w:r w:rsidRPr="00580BEF">
        <w:rPr>
          <w:rFonts w:asciiTheme="minorHAnsi" w:hAnsiTheme="minorHAnsi" w:cstheme="minorHAnsi"/>
          <w:spacing w:val="22"/>
          <w:w w:val="125"/>
        </w:rPr>
        <w:t xml:space="preserve"> </w:t>
      </w:r>
      <w:r w:rsidRPr="00580BEF">
        <w:rPr>
          <w:rFonts w:asciiTheme="minorHAnsi" w:hAnsiTheme="minorHAnsi" w:cstheme="minorHAnsi"/>
          <w:w w:val="125"/>
        </w:rPr>
        <w:t>di</w:t>
      </w:r>
      <w:r w:rsidRPr="00580BEF">
        <w:rPr>
          <w:rFonts w:asciiTheme="minorHAnsi" w:hAnsiTheme="minorHAnsi" w:cstheme="minorHAnsi"/>
          <w:spacing w:val="22"/>
          <w:w w:val="125"/>
        </w:rPr>
        <w:t xml:space="preserve"> </w:t>
      </w:r>
      <w:r w:rsidRPr="00580BEF">
        <w:rPr>
          <w:rFonts w:asciiTheme="minorHAnsi" w:hAnsiTheme="minorHAnsi" w:cstheme="minorHAnsi"/>
          <w:w w:val="125"/>
        </w:rPr>
        <w:t>necessità,</w:t>
      </w:r>
      <w:r w:rsidRPr="00580BEF">
        <w:rPr>
          <w:rFonts w:asciiTheme="minorHAnsi" w:hAnsiTheme="minorHAnsi" w:cstheme="minorHAnsi"/>
          <w:spacing w:val="22"/>
          <w:w w:val="125"/>
        </w:rPr>
        <w:t xml:space="preserve"> </w:t>
      </w:r>
      <w:r w:rsidRPr="00580BEF">
        <w:rPr>
          <w:rFonts w:asciiTheme="minorHAnsi" w:hAnsiTheme="minorHAnsi" w:cstheme="minorHAnsi"/>
          <w:w w:val="125"/>
        </w:rPr>
        <w:t>la sostituzione delle</w:t>
      </w:r>
      <w:r w:rsidRPr="00580BEF">
        <w:rPr>
          <w:rFonts w:asciiTheme="minorHAnsi" w:hAnsiTheme="minorHAnsi" w:cstheme="minorHAnsi"/>
          <w:spacing w:val="23"/>
          <w:w w:val="125"/>
        </w:rPr>
        <w:t xml:space="preserve"> </w:t>
      </w:r>
      <w:r w:rsidRPr="00580BEF">
        <w:rPr>
          <w:rFonts w:asciiTheme="minorHAnsi" w:hAnsiTheme="minorHAnsi" w:cstheme="minorHAnsi"/>
          <w:w w:val="125"/>
        </w:rPr>
        <w:t>risorse umane con altre di pari competenza, professionalità ed esperienza.</w:t>
      </w:r>
    </w:p>
    <w:p w:rsidR="004155DE" w:rsidRPr="00580BEF" w:rsidRDefault="00CB0CA2">
      <w:pPr>
        <w:pStyle w:val="Corpotesto"/>
        <w:spacing w:before="2"/>
        <w:rPr>
          <w:rFonts w:asciiTheme="minorHAnsi" w:hAnsiTheme="minorHAnsi" w:cstheme="minorHAnsi"/>
        </w:rPr>
      </w:pPr>
      <w:r w:rsidRPr="00580BEF">
        <w:rPr>
          <w:rFonts w:asciiTheme="minorHAnsi" w:hAnsiTheme="minorHAnsi" w:cstheme="minorHAnsi"/>
          <w:spacing w:val="-5"/>
          <w:w w:val="135"/>
        </w:rPr>
        <w:t>4.8</w:t>
      </w:r>
    </w:p>
    <w:p w:rsidR="004155DE" w:rsidRPr="00580BEF" w:rsidRDefault="00CB0CA2">
      <w:pPr>
        <w:pStyle w:val="Corpotesto"/>
        <w:ind w:right="93"/>
        <w:jc w:val="both"/>
        <w:rPr>
          <w:rFonts w:asciiTheme="minorHAnsi" w:hAnsiTheme="minorHAnsi" w:cstheme="minorHAnsi"/>
        </w:rPr>
      </w:pPr>
      <w:r w:rsidRPr="00580BEF">
        <w:rPr>
          <w:rFonts w:asciiTheme="minorHAnsi" w:hAnsiTheme="minorHAnsi" w:cstheme="minorHAnsi"/>
          <w:w w:val="125"/>
        </w:rPr>
        <w:t>Tutto il personale svolgerà le attività con impegno e diligenza favorendo a tutti i livelli una responsabile collaborazione in armonia con le finalità e gli obiettivi della presente Convenzione, nonché della specifica natura giuridica del rapporto generato</w:t>
      </w:r>
      <w:r w:rsidRPr="00580BEF">
        <w:rPr>
          <w:rFonts w:asciiTheme="minorHAnsi" w:hAnsiTheme="minorHAnsi" w:cstheme="minorHAnsi"/>
          <w:w w:val="125"/>
        </w:rPr>
        <w:t xml:space="preserve"> in termini di collaborazione.</w:t>
      </w:r>
    </w:p>
    <w:p w:rsidR="004155DE" w:rsidRPr="00580BEF" w:rsidRDefault="00CB0CA2">
      <w:pPr>
        <w:pStyle w:val="Corpotesto"/>
        <w:spacing w:before="5"/>
        <w:rPr>
          <w:rFonts w:asciiTheme="minorHAnsi" w:hAnsiTheme="minorHAnsi" w:cstheme="minorHAnsi"/>
        </w:rPr>
      </w:pPr>
      <w:r w:rsidRPr="00580BEF">
        <w:rPr>
          <w:rFonts w:asciiTheme="minorHAnsi" w:hAnsiTheme="minorHAnsi" w:cstheme="minorHAnsi"/>
          <w:spacing w:val="-5"/>
          <w:w w:val="135"/>
        </w:rPr>
        <w:t>4.9</w:t>
      </w:r>
    </w:p>
    <w:p w:rsidR="004155DE" w:rsidRPr="00580BEF" w:rsidRDefault="00CB0CA2">
      <w:pPr>
        <w:pStyle w:val="Corpotesto"/>
        <w:ind w:right="91"/>
        <w:jc w:val="both"/>
        <w:rPr>
          <w:rFonts w:asciiTheme="minorHAnsi" w:hAnsiTheme="minorHAnsi" w:cstheme="minorHAnsi"/>
        </w:rPr>
      </w:pPr>
      <w:r w:rsidRPr="00580BEF">
        <w:rPr>
          <w:rFonts w:asciiTheme="minorHAnsi" w:hAnsiTheme="minorHAnsi" w:cstheme="minorHAnsi"/>
          <w:w w:val="125"/>
        </w:rPr>
        <w:t xml:space="preserve">Ai sensi dell’art. 2, co.3, del D.P.R. n. 62/2013 “Regolamento recante codice di comportamento dei dipendenti pubblici, a norma dell’art. 54 del D. </w:t>
      </w:r>
      <w:proofErr w:type="spellStart"/>
      <w:r w:rsidRPr="00580BEF">
        <w:rPr>
          <w:rFonts w:asciiTheme="minorHAnsi" w:hAnsiTheme="minorHAnsi" w:cstheme="minorHAnsi"/>
          <w:w w:val="125"/>
        </w:rPr>
        <w:t>Lgs</w:t>
      </w:r>
      <w:proofErr w:type="spellEnd"/>
      <w:r w:rsidRPr="00580BEF">
        <w:rPr>
          <w:rFonts w:asciiTheme="minorHAnsi" w:hAnsiTheme="minorHAnsi" w:cstheme="minorHAnsi"/>
          <w:w w:val="125"/>
        </w:rPr>
        <w:t>. 30/03/01 n. 165”, l’/gli ETS e, per suo tramite, i suoi/loro dipende</w:t>
      </w:r>
      <w:r w:rsidRPr="00580BEF">
        <w:rPr>
          <w:rFonts w:asciiTheme="minorHAnsi" w:hAnsiTheme="minorHAnsi" w:cstheme="minorHAnsi"/>
          <w:w w:val="125"/>
        </w:rPr>
        <w:t>nti e/o collaboratori a qualsiasi titolo, si impegnano, pena la risoluzione</w:t>
      </w:r>
      <w:r w:rsidRPr="00580BEF">
        <w:rPr>
          <w:rFonts w:asciiTheme="minorHAnsi" w:hAnsiTheme="minorHAnsi" w:cstheme="minorHAnsi"/>
          <w:spacing w:val="-7"/>
          <w:w w:val="125"/>
        </w:rPr>
        <w:t xml:space="preserve"> </w:t>
      </w:r>
      <w:r w:rsidRPr="00580BEF">
        <w:rPr>
          <w:rFonts w:asciiTheme="minorHAnsi" w:hAnsiTheme="minorHAnsi" w:cstheme="minorHAnsi"/>
          <w:w w:val="125"/>
        </w:rPr>
        <w:t>della</w:t>
      </w:r>
      <w:r w:rsidRPr="00580BEF">
        <w:rPr>
          <w:rFonts w:asciiTheme="minorHAnsi" w:hAnsiTheme="minorHAnsi" w:cstheme="minorHAnsi"/>
          <w:spacing w:val="-8"/>
          <w:w w:val="125"/>
        </w:rPr>
        <w:t xml:space="preserve"> </w:t>
      </w:r>
      <w:r w:rsidRPr="00580BEF">
        <w:rPr>
          <w:rFonts w:asciiTheme="minorHAnsi" w:hAnsiTheme="minorHAnsi" w:cstheme="minorHAnsi"/>
          <w:w w:val="125"/>
        </w:rPr>
        <w:t>Convenzione,</w:t>
      </w:r>
      <w:r w:rsidRPr="00580BEF">
        <w:rPr>
          <w:rFonts w:asciiTheme="minorHAnsi" w:hAnsiTheme="minorHAnsi" w:cstheme="minorHAnsi"/>
          <w:spacing w:val="-9"/>
          <w:w w:val="125"/>
        </w:rPr>
        <w:t xml:space="preserve"> </w:t>
      </w:r>
      <w:r w:rsidRPr="00580BEF">
        <w:rPr>
          <w:rFonts w:asciiTheme="minorHAnsi" w:hAnsiTheme="minorHAnsi" w:cstheme="minorHAnsi"/>
          <w:w w:val="125"/>
        </w:rPr>
        <w:t>al</w:t>
      </w:r>
      <w:r w:rsidRPr="00580BEF">
        <w:rPr>
          <w:rFonts w:asciiTheme="minorHAnsi" w:hAnsiTheme="minorHAnsi" w:cstheme="minorHAnsi"/>
          <w:spacing w:val="-7"/>
          <w:w w:val="125"/>
        </w:rPr>
        <w:t xml:space="preserve"> </w:t>
      </w:r>
      <w:r w:rsidRPr="00580BEF">
        <w:rPr>
          <w:rFonts w:asciiTheme="minorHAnsi" w:hAnsiTheme="minorHAnsi" w:cstheme="minorHAnsi"/>
          <w:w w:val="125"/>
        </w:rPr>
        <w:t>rispetto</w:t>
      </w:r>
      <w:r w:rsidRPr="00580BEF">
        <w:rPr>
          <w:rFonts w:asciiTheme="minorHAnsi" w:hAnsiTheme="minorHAnsi" w:cstheme="minorHAnsi"/>
          <w:spacing w:val="-6"/>
          <w:w w:val="125"/>
        </w:rPr>
        <w:t xml:space="preserve"> </w:t>
      </w:r>
      <w:r w:rsidRPr="00580BEF">
        <w:rPr>
          <w:rFonts w:asciiTheme="minorHAnsi" w:hAnsiTheme="minorHAnsi" w:cstheme="minorHAnsi"/>
          <w:w w:val="125"/>
        </w:rPr>
        <w:t>degli</w:t>
      </w:r>
      <w:r w:rsidRPr="00580BEF">
        <w:rPr>
          <w:rFonts w:asciiTheme="minorHAnsi" w:hAnsiTheme="minorHAnsi" w:cstheme="minorHAnsi"/>
          <w:spacing w:val="-9"/>
          <w:w w:val="125"/>
        </w:rPr>
        <w:t xml:space="preserve"> </w:t>
      </w:r>
      <w:r w:rsidRPr="00580BEF">
        <w:rPr>
          <w:rFonts w:asciiTheme="minorHAnsi" w:hAnsiTheme="minorHAnsi" w:cstheme="minorHAnsi"/>
          <w:w w:val="125"/>
        </w:rPr>
        <w:t>obblighi</w:t>
      </w:r>
      <w:r w:rsidRPr="00580BEF">
        <w:rPr>
          <w:rFonts w:asciiTheme="minorHAnsi" w:hAnsiTheme="minorHAnsi" w:cstheme="minorHAnsi"/>
          <w:spacing w:val="-7"/>
          <w:w w:val="125"/>
        </w:rPr>
        <w:t xml:space="preserve"> </w:t>
      </w:r>
      <w:r w:rsidRPr="00580BEF">
        <w:rPr>
          <w:rFonts w:asciiTheme="minorHAnsi" w:hAnsiTheme="minorHAnsi" w:cstheme="minorHAnsi"/>
          <w:w w:val="125"/>
        </w:rPr>
        <w:t>di</w:t>
      </w:r>
      <w:r w:rsidRPr="00580BEF">
        <w:rPr>
          <w:rFonts w:asciiTheme="minorHAnsi" w:hAnsiTheme="minorHAnsi" w:cstheme="minorHAnsi"/>
          <w:spacing w:val="-7"/>
          <w:w w:val="125"/>
        </w:rPr>
        <w:t xml:space="preserve"> </w:t>
      </w:r>
      <w:r w:rsidRPr="00580BEF">
        <w:rPr>
          <w:rFonts w:asciiTheme="minorHAnsi" w:hAnsiTheme="minorHAnsi" w:cstheme="minorHAnsi"/>
          <w:w w:val="125"/>
        </w:rPr>
        <w:t>condotta</w:t>
      </w:r>
      <w:r w:rsidRPr="00580BEF">
        <w:rPr>
          <w:rFonts w:asciiTheme="minorHAnsi" w:hAnsiTheme="minorHAnsi" w:cstheme="minorHAnsi"/>
          <w:spacing w:val="-8"/>
          <w:w w:val="125"/>
        </w:rPr>
        <w:t xml:space="preserve"> </w:t>
      </w:r>
      <w:r w:rsidRPr="00580BEF">
        <w:rPr>
          <w:rFonts w:asciiTheme="minorHAnsi" w:hAnsiTheme="minorHAnsi" w:cstheme="minorHAnsi"/>
          <w:w w:val="125"/>
        </w:rPr>
        <w:t>previsti</w:t>
      </w:r>
      <w:r w:rsidRPr="00580BEF">
        <w:rPr>
          <w:rFonts w:asciiTheme="minorHAnsi" w:hAnsiTheme="minorHAnsi" w:cstheme="minorHAnsi"/>
          <w:spacing w:val="-7"/>
          <w:w w:val="125"/>
        </w:rPr>
        <w:t xml:space="preserve"> </w:t>
      </w:r>
      <w:r w:rsidRPr="00580BEF">
        <w:rPr>
          <w:rFonts w:asciiTheme="minorHAnsi" w:hAnsiTheme="minorHAnsi" w:cstheme="minorHAnsi"/>
          <w:w w:val="125"/>
        </w:rPr>
        <w:t>dai</w:t>
      </w:r>
      <w:r w:rsidRPr="00580BEF">
        <w:rPr>
          <w:rFonts w:asciiTheme="minorHAnsi" w:hAnsiTheme="minorHAnsi" w:cstheme="minorHAnsi"/>
          <w:spacing w:val="-7"/>
          <w:w w:val="125"/>
        </w:rPr>
        <w:t xml:space="preserve"> </w:t>
      </w:r>
      <w:r w:rsidRPr="00580BEF">
        <w:rPr>
          <w:rFonts w:asciiTheme="minorHAnsi" w:hAnsiTheme="minorHAnsi" w:cstheme="minorHAnsi"/>
          <w:w w:val="125"/>
        </w:rPr>
        <w:t>sopracitati</w:t>
      </w:r>
      <w:r w:rsidRPr="00580BEF">
        <w:rPr>
          <w:rFonts w:asciiTheme="minorHAnsi" w:hAnsiTheme="minorHAnsi" w:cstheme="minorHAnsi"/>
          <w:spacing w:val="-7"/>
          <w:w w:val="125"/>
        </w:rPr>
        <w:t xml:space="preserve"> </w:t>
      </w:r>
      <w:r w:rsidRPr="00580BEF">
        <w:rPr>
          <w:rFonts w:asciiTheme="minorHAnsi" w:hAnsiTheme="minorHAnsi" w:cstheme="minorHAnsi"/>
          <w:w w:val="125"/>
        </w:rPr>
        <w:t>codici per quanto compatibili.</w:t>
      </w:r>
    </w:p>
    <w:p w:rsidR="004155DE" w:rsidRPr="00580BEF" w:rsidRDefault="00CB0CA2">
      <w:pPr>
        <w:pStyle w:val="Corpotesto"/>
        <w:spacing w:before="6"/>
        <w:rPr>
          <w:rFonts w:asciiTheme="minorHAnsi" w:hAnsiTheme="minorHAnsi" w:cstheme="minorHAnsi"/>
        </w:rPr>
      </w:pPr>
      <w:r w:rsidRPr="00580BEF">
        <w:rPr>
          <w:rFonts w:asciiTheme="minorHAnsi" w:hAnsiTheme="minorHAnsi" w:cstheme="minorHAnsi"/>
          <w:spacing w:val="-4"/>
          <w:w w:val="130"/>
        </w:rPr>
        <w:t>4.10</w:t>
      </w:r>
    </w:p>
    <w:p w:rsidR="004155DE" w:rsidRPr="00580BEF" w:rsidRDefault="00CB0CA2">
      <w:pPr>
        <w:pStyle w:val="Corpotesto"/>
        <w:ind w:right="86"/>
        <w:jc w:val="both"/>
        <w:rPr>
          <w:rFonts w:asciiTheme="minorHAnsi" w:hAnsiTheme="minorHAnsi" w:cstheme="minorHAnsi"/>
        </w:rPr>
      </w:pPr>
      <w:r w:rsidRPr="00580BEF">
        <w:rPr>
          <w:rFonts w:asciiTheme="minorHAnsi" w:hAnsiTheme="minorHAnsi" w:cstheme="minorHAnsi"/>
          <w:w w:val="125"/>
        </w:rPr>
        <w:t>Sia per le risorse economiche che per le risorse del personal</w:t>
      </w:r>
      <w:r w:rsidRPr="00580BEF">
        <w:rPr>
          <w:rFonts w:asciiTheme="minorHAnsi" w:hAnsiTheme="minorHAnsi" w:cstheme="minorHAnsi"/>
          <w:w w:val="125"/>
        </w:rPr>
        <w:t>e occorre far riferimento al piano finanziario del Progetto definitivo declinato all’interno del Tavolo di co-progettazione, parte integrante e sostanziale della presente Convenzione.</w:t>
      </w:r>
    </w:p>
    <w:p w:rsidR="004155DE" w:rsidRPr="00580BEF" w:rsidRDefault="00CB0CA2">
      <w:pPr>
        <w:pStyle w:val="Corpotesto"/>
        <w:spacing w:before="4"/>
        <w:rPr>
          <w:rFonts w:asciiTheme="minorHAnsi" w:hAnsiTheme="minorHAnsi" w:cstheme="minorHAnsi"/>
        </w:rPr>
      </w:pPr>
      <w:r w:rsidRPr="00580BEF">
        <w:rPr>
          <w:rFonts w:asciiTheme="minorHAnsi" w:hAnsiTheme="minorHAnsi" w:cstheme="minorHAnsi"/>
          <w:spacing w:val="-2"/>
          <w:w w:val="135"/>
        </w:rPr>
        <w:t>4.11.</w:t>
      </w:r>
    </w:p>
    <w:p w:rsidR="004155DE" w:rsidRPr="00580BEF" w:rsidRDefault="00CB0CA2">
      <w:pPr>
        <w:pStyle w:val="Corpotesto"/>
        <w:ind w:right="78"/>
        <w:jc w:val="both"/>
        <w:rPr>
          <w:rFonts w:asciiTheme="minorHAnsi" w:hAnsiTheme="minorHAnsi" w:cstheme="minorHAnsi"/>
        </w:rPr>
      </w:pPr>
      <w:r w:rsidRPr="00580BEF">
        <w:rPr>
          <w:rFonts w:asciiTheme="minorHAnsi" w:hAnsiTheme="minorHAnsi" w:cstheme="minorHAnsi"/>
          <w:w w:val="130"/>
        </w:rPr>
        <w:t>L’/Gli ETS è/sono tenuto altresì all’osservanza di quanto stabilit</w:t>
      </w:r>
      <w:r w:rsidRPr="00580BEF">
        <w:rPr>
          <w:rFonts w:asciiTheme="minorHAnsi" w:hAnsiTheme="minorHAnsi" w:cstheme="minorHAnsi"/>
          <w:w w:val="130"/>
        </w:rPr>
        <w:t xml:space="preserve">o dall’art. 16 del </w:t>
      </w:r>
      <w:hyperlink r:id="rId9">
        <w:r w:rsidRPr="00580BEF">
          <w:rPr>
            <w:rFonts w:asciiTheme="minorHAnsi" w:hAnsiTheme="minorHAnsi" w:cstheme="minorHAnsi"/>
            <w:color w:val="00007F"/>
            <w:w w:val="130"/>
            <w:u w:val="single" w:color="00007F"/>
          </w:rPr>
          <w:t>Decreto</w:t>
        </w:r>
      </w:hyperlink>
      <w:r w:rsidRPr="00580BEF">
        <w:rPr>
          <w:rFonts w:asciiTheme="minorHAnsi" w:hAnsiTheme="minorHAnsi" w:cstheme="minorHAnsi"/>
          <w:color w:val="00007F"/>
          <w:w w:val="130"/>
        </w:rPr>
        <w:t xml:space="preserve"> </w:t>
      </w:r>
      <w:hyperlink r:id="rId10">
        <w:r w:rsidRPr="00580BEF">
          <w:rPr>
            <w:rFonts w:asciiTheme="minorHAnsi" w:hAnsiTheme="minorHAnsi" w:cstheme="minorHAnsi"/>
            <w:color w:val="00007F"/>
            <w:w w:val="125"/>
            <w:u w:val="single" w:color="00007F"/>
          </w:rPr>
          <w:t>legislativo</w:t>
        </w:r>
        <w:r w:rsidRPr="00580BEF">
          <w:rPr>
            <w:rFonts w:asciiTheme="minorHAnsi" w:hAnsiTheme="minorHAnsi" w:cstheme="minorHAnsi"/>
            <w:color w:val="00007F"/>
            <w:spacing w:val="-2"/>
            <w:w w:val="125"/>
            <w:u w:val="single" w:color="00007F"/>
          </w:rPr>
          <w:t xml:space="preserve"> </w:t>
        </w:r>
        <w:r w:rsidRPr="00580BEF">
          <w:rPr>
            <w:rFonts w:asciiTheme="minorHAnsi" w:hAnsiTheme="minorHAnsi" w:cstheme="minorHAnsi"/>
            <w:color w:val="00007F"/>
            <w:w w:val="125"/>
            <w:u w:val="single" w:color="00007F"/>
          </w:rPr>
          <w:t>3</w:t>
        </w:r>
        <w:r w:rsidRPr="00580BEF">
          <w:rPr>
            <w:rFonts w:asciiTheme="minorHAnsi" w:hAnsiTheme="minorHAnsi" w:cstheme="minorHAnsi"/>
            <w:color w:val="00007F"/>
            <w:spacing w:val="-4"/>
            <w:w w:val="125"/>
            <w:u w:val="single" w:color="00007F"/>
          </w:rPr>
          <w:t xml:space="preserve"> </w:t>
        </w:r>
        <w:r w:rsidRPr="00580BEF">
          <w:rPr>
            <w:rFonts w:asciiTheme="minorHAnsi" w:hAnsiTheme="minorHAnsi" w:cstheme="minorHAnsi"/>
            <w:color w:val="00007F"/>
            <w:w w:val="125"/>
            <w:u w:val="single" w:color="00007F"/>
          </w:rPr>
          <w:t>luglio</w:t>
        </w:r>
        <w:r w:rsidRPr="00580BEF">
          <w:rPr>
            <w:rFonts w:asciiTheme="minorHAnsi" w:hAnsiTheme="minorHAnsi" w:cstheme="minorHAnsi"/>
            <w:color w:val="00007F"/>
            <w:spacing w:val="-2"/>
            <w:w w:val="125"/>
            <w:u w:val="single" w:color="00007F"/>
          </w:rPr>
          <w:t xml:space="preserve"> </w:t>
        </w:r>
        <w:r w:rsidRPr="00580BEF">
          <w:rPr>
            <w:rFonts w:asciiTheme="minorHAnsi" w:hAnsiTheme="minorHAnsi" w:cstheme="minorHAnsi"/>
            <w:color w:val="00007F"/>
            <w:w w:val="125"/>
            <w:u w:val="single" w:color="00007F"/>
          </w:rPr>
          <w:t>2017</w:t>
        </w:r>
        <w:r w:rsidRPr="00580BEF">
          <w:rPr>
            <w:rFonts w:asciiTheme="minorHAnsi" w:hAnsiTheme="minorHAnsi" w:cstheme="minorHAnsi"/>
            <w:color w:val="00007F"/>
            <w:spacing w:val="-4"/>
            <w:w w:val="125"/>
            <w:u w:val="single" w:color="00007F"/>
          </w:rPr>
          <w:t xml:space="preserve"> </w:t>
        </w:r>
        <w:r w:rsidRPr="00580BEF">
          <w:rPr>
            <w:rFonts w:asciiTheme="minorHAnsi" w:hAnsiTheme="minorHAnsi" w:cstheme="minorHAnsi"/>
            <w:color w:val="00007F"/>
            <w:w w:val="125"/>
            <w:u w:val="single" w:color="00007F"/>
          </w:rPr>
          <w:t>n.117</w:t>
        </w:r>
      </w:hyperlink>
      <w:r w:rsidRPr="00580BEF">
        <w:rPr>
          <w:rFonts w:asciiTheme="minorHAnsi" w:hAnsiTheme="minorHAnsi" w:cstheme="minorHAnsi"/>
          <w:w w:val="125"/>
        </w:rPr>
        <w:t>,</w:t>
      </w:r>
      <w:r w:rsidRPr="00580BEF">
        <w:rPr>
          <w:rFonts w:asciiTheme="minorHAnsi" w:hAnsiTheme="minorHAnsi" w:cstheme="minorHAnsi"/>
          <w:spacing w:val="-1"/>
          <w:w w:val="125"/>
        </w:rPr>
        <w:t xml:space="preserve"> </w:t>
      </w:r>
      <w:r w:rsidRPr="00580BEF">
        <w:rPr>
          <w:rFonts w:asciiTheme="minorHAnsi" w:hAnsiTheme="minorHAnsi" w:cstheme="minorHAnsi"/>
          <w:w w:val="125"/>
        </w:rPr>
        <w:t>relativo</w:t>
      </w:r>
      <w:r w:rsidRPr="00580BEF">
        <w:rPr>
          <w:rFonts w:asciiTheme="minorHAnsi" w:hAnsiTheme="minorHAnsi" w:cstheme="minorHAnsi"/>
          <w:spacing w:val="-2"/>
          <w:w w:val="125"/>
        </w:rPr>
        <w:t xml:space="preserve"> </w:t>
      </w:r>
      <w:r w:rsidRPr="00580BEF">
        <w:rPr>
          <w:rFonts w:asciiTheme="minorHAnsi" w:hAnsiTheme="minorHAnsi" w:cstheme="minorHAnsi"/>
          <w:w w:val="125"/>
        </w:rPr>
        <w:t>al</w:t>
      </w:r>
      <w:r w:rsidRPr="00580BEF">
        <w:rPr>
          <w:rFonts w:asciiTheme="minorHAnsi" w:hAnsiTheme="minorHAnsi" w:cstheme="minorHAnsi"/>
          <w:spacing w:val="-1"/>
          <w:w w:val="125"/>
        </w:rPr>
        <w:t xml:space="preserve"> </w:t>
      </w:r>
      <w:r w:rsidRPr="00580BEF">
        <w:rPr>
          <w:rFonts w:asciiTheme="minorHAnsi" w:hAnsiTheme="minorHAnsi" w:cstheme="minorHAnsi"/>
          <w:w w:val="125"/>
        </w:rPr>
        <w:t>Lavoro</w:t>
      </w:r>
      <w:r w:rsidRPr="00580BEF">
        <w:rPr>
          <w:rFonts w:asciiTheme="minorHAnsi" w:hAnsiTheme="minorHAnsi" w:cstheme="minorHAnsi"/>
          <w:spacing w:val="-2"/>
          <w:w w:val="125"/>
        </w:rPr>
        <w:t xml:space="preserve"> </w:t>
      </w:r>
      <w:r w:rsidRPr="00580BEF">
        <w:rPr>
          <w:rFonts w:asciiTheme="minorHAnsi" w:hAnsiTheme="minorHAnsi" w:cstheme="minorHAnsi"/>
          <w:w w:val="125"/>
        </w:rPr>
        <w:t>negli</w:t>
      </w:r>
      <w:r w:rsidRPr="00580BEF">
        <w:rPr>
          <w:rFonts w:asciiTheme="minorHAnsi" w:hAnsiTheme="minorHAnsi" w:cstheme="minorHAnsi"/>
          <w:spacing w:val="-1"/>
          <w:w w:val="125"/>
        </w:rPr>
        <w:t xml:space="preserve"> </w:t>
      </w:r>
      <w:r w:rsidRPr="00580BEF">
        <w:rPr>
          <w:rFonts w:asciiTheme="minorHAnsi" w:hAnsiTheme="minorHAnsi" w:cstheme="minorHAnsi"/>
          <w:w w:val="125"/>
        </w:rPr>
        <w:t>Enti</w:t>
      </w:r>
      <w:r w:rsidRPr="00580BEF">
        <w:rPr>
          <w:rFonts w:asciiTheme="minorHAnsi" w:hAnsiTheme="minorHAnsi" w:cstheme="minorHAnsi"/>
          <w:spacing w:val="-1"/>
          <w:w w:val="125"/>
        </w:rPr>
        <w:t xml:space="preserve"> </w:t>
      </w:r>
      <w:r w:rsidRPr="00580BEF">
        <w:rPr>
          <w:rFonts w:asciiTheme="minorHAnsi" w:hAnsiTheme="minorHAnsi" w:cstheme="minorHAnsi"/>
          <w:w w:val="125"/>
        </w:rPr>
        <w:t>del</w:t>
      </w:r>
      <w:r w:rsidRPr="00580BEF">
        <w:rPr>
          <w:rFonts w:asciiTheme="minorHAnsi" w:hAnsiTheme="minorHAnsi" w:cstheme="minorHAnsi"/>
          <w:spacing w:val="-1"/>
          <w:w w:val="125"/>
        </w:rPr>
        <w:t xml:space="preserve"> </w:t>
      </w:r>
      <w:r w:rsidRPr="00580BEF">
        <w:rPr>
          <w:rFonts w:asciiTheme="minorHAnsi" w:hAnsiTheme="minorHAnsi" w:cstheme="minorHAnsi"/>
          <w:w w:val="125"/>
        </w:rPr>
        <w:t>terzo</w:t>
      </w:r>
      <w:r w:rsidRPr="00580BEF">
        <w:rPr>
          <w:rFonts w:asciiTheme="minorHAnsi" w:hAnsiTheme="minorHAnsi" w:cstheme="minorHAnsi"/>
          <w:spacing w:val="-2"/>
          <w:w w:val="125"/>
        </w:rPr>
        <w:t xml:space="preserve"> </w:t>
      </w:r>
      <w:r w:rsidRPr="00580BEF">
        <w:rPr>
          <w:rFonts w:asciiTheme="minorHAnsi" w:hAnsiTheme="minorHAnsi" w:cstheme="minorHAnsi"/>
          <w:w w:val="125"/>
        </w:rPr>
        <w:t>settore</w:t>
      </w:r>
      <w:r w:rsidRPr="00580BEF">
        <w:rPr>
          <w:rFonts w:asciiTheme="minorHAnsi" w:hAnsiTheme="minorHAnsi" w:cstheme="minorHAnsi"/>
          <w:spacing w:val="-4"/>
          <w:w w:val="125"/>
        </w:rPr>
        <w:t xml:space="preserve"> </w:t>
      </w:r>
      <w:r w:rsidRPr="00580BEF">
        <w:rPr>
          <w:rFonts w:asciiTheme="minorHAnsi" w:hAnsiTheme="minorHAnsi" w:cstheme="minorHAnsi"/>
          <w:w w:val="125"/>
        </w:rPr>
        <w:t>,</w:t>
      </w:r>
      <w:r w:rsidRPr="00580BEF">
        <w:rPr>
          <w:rFonts w:asciiTheme="minorHAnsi" w:hAnsiTheme="minorHAnsi" w:cstheme="minorHAnsi"/>
          <w:spacing w:val="-1"/>
          <w:w w:val="125"/>
        </w:rPr>
        <w:t xml:space="preserve"> </w:t>
      </w:r>
      <w:r w:rsidRPr="00580BEF">
        <w:rPr>
          <w:rFonts w:asciiTheme="minorHAnsi" w:hAnsiTheme="minorHAnsi" w:cstheme="minorHAnsi"/>
          <w:w w:val="125"/>
        </w:rPr>
        <w:t>pena</w:t>
      </w:r>
      <w:r w:rsidRPr="00580BEF">
        <w:rPr>
          <w:rFonts w:asciiTheme="minorHAnsi" w:hAnsiTheme="minorHAnsi" w:cstheme="minorHAnsi"/>
          <w:spacing w:val="-2"/>
          <w:w w:val="125"/>
        </w:rPr>
        <w:t xml:space="preserve"> </w:t>
      </w:r>
      <w:r w:rsidRPr="00580BEF">
        <w:rPr>
          <w:rFonts w:asciiTheme="minorHAnsi" w:hAnsiTheme="minorHAnsi" w:cstheme="minorHAnsi"/>
          <w:w w:val="125"/>
        </w:rPr>
        <w:t>la</w:t>
      </w:r>
      <w:r w:rsidRPr="00580BEF">
        <w:rPr>
          <w:rFonts w:asciiTheme="minorHAnsi" w:hAnsiTheme="minorHAnsi" w:cstheme="minorHAnsi"/>
          <w:spacing w:val="-2"/>
          <w:w w:val="125"/>
        </w:rPr>
        <w:t xml:space="preserve"> </w:t>
      </w:r>
      <w:r w:rsidRPr="00580BEF">
        <w:rPr>
          <w:rFonts w:asciiTheme="minorHAnsi" w:hAnsiTheme="minorHAnsi" w:cstheme="minorHAnsi"/>
          <w:w w:val="125"/>
        </w:rPr>
        <w:t xml:space="preserve">risoluzione </w:t>
      </w:r>
      <w:r w:rsidRPr="00580BEF">
        <w:rPr>
          <w:rFonts w:asciiTheme="minorHAnsi" w:hAnsiTheme="minorHAnsi" w:cstheme="minorHAnsi"/>
          <w:w w:val="130"/>
        </w:rPr>
        <w:t>della</w:t>
      </w:r>
      <w:r w:rsidRPr="00580BEF">
        <w:rPr>
          <w:rFonts w:asciiTheme="minorHAnsi" w:hAnsiTheme="minorHAnsi" w:cstheme="minorHAnsi"/>
          <w:spacing w:val="-2"/>
          <w:w w:val="130"/>
        </w:rPr>
        <w:t xml:space="preserve"> </w:t>
      </w:r>
      <w:r w:rsidRPr="00580BEF">
        <w:rPr>
          <w:rFonts w:asciiTheme="minorHAnsi" w:hAnsiTheme="minorHAnsi" w:cstheme="minorHAnsi"/>
          <w:w w:val="130"/>
        </w:rPr>
        <w:t>presente</w:t>
      </w:r>
      <w:r w:rsidRPr="00580BEF">
        <w:rPr>
          <w:rFonts w:asciiTheme="minorHAnsi" w:hAnsiTheme="minorHAnsi" w:cstheme="minorHAnsi"/>
          <w:spacing w:val="-1"/>
          <w:w w:val="130"/>
        </w:rPr>
        <w:t xml:space="preserve"> </w:t>
      </w:r>
      <w:r w:rsidRPr="00580BEF">
        <w:rPr>
          <w:rFonts w:asciiTheme="minorHAnsi" w:hAnsiTheme="minorHAnsi" w:cstheme="minorHAnsi"/>
          <w:w w:val="130"/>
        </w:rPr>
        <w:t>Convenzione.</w:t>
      </w:r>
    </w:p>
    <w:p w:rsidR="004155DE" w:rsidRPr="00580BEF" w:rsidRDefault="004155DE">
      <w:pPr>
        <w:pStyle w:val="Corpotesto"/>
        <w:spacing w:before="4"/>
        <w:ind w:left="0"/>
        <w:rPr>
          <w:rFonts w:asciiTheme="minorHAnsi" w:hAnsiTheme="minorHAnsi" w:cstheme="minorHAnsi"/>
        </w:rPr>
      </w:pPr>
    </w:p>
    <w:p w:rsidR="004155DE" w:rsidRPr="00580BEF" w:rsidRDefault="00CB0CA2">
      <w:pPr>
        <w:pStyle w:val="Titolo2"/>
        <w:spacing w:before="1"/>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13"/>
          <w:w w:val="120"/>
        </w:rPr>
        <w:t xml:space="preserve"> </w:t>
      </w:r>
      <w:r w:rsidRPr="00580BEF">
        <w:rPr>
          <w:rFonts w:asciiTheme="minorHAnsi" w:hAnsiTheme="minorHAnsi" w:cstheme="minorHAnsi"/>
          <w:w w:val="120"/>
        </w:rPr>
        <w:t>5</w:t>
      </w:r>
      <w:r w:rsidRPr="00580BEF">
        <w:rPr>
          <w:rFonts w:asciiTheme="minorHAnsi" w:hAnsiTheme="minorHAnsi" w:cstheme="minorHAnsi"/>
          <w:spacing w:val="-14"/>
          <w:w w:val="120"/>
        </w:rPr>
        <w:t xml:space="preserve"> </w:t>
      </w:r>
      <w:r w:rsidRPr="00580BEF">
        <w:rPr>
          <w:rFonts w:asciiTheme="minorHAnsi" w:hAnsiTheme="minorHAnsi" w:cstheme="minorHAnsi"/>
          <w:w w:val="120"/>
        </w:rPr>
        <w:t>–</w:t>
      </w:r>
      <w:r w:rsidRPr="00580BEF">
        <w:rPr>
          <w:rFonts w:asciiTheme="minorHAnsi" w:hAnsiTheme="minorHAnsi" w:cstheme="minorHAnsi"/>
          <w:spacing w:val="-13"/>
          <w:w w:val="120"/>
        </w:rPr>
        <w:t xml:space="preserve"> </w:t>
      </w:r>
      <w:r w:rsidRPr="00580BEF">
        <w:rPr>
          <w:rFonts w:asciiTheme="minorHAnsi" w:hAnsiTheme="minorHAnsi" w:cstheme="minorHAnsi"/>
          <w:spacing w:val="-2"/>
          <w:w w:val="120"/>
        </w:rPr>
        <w:t>Attività</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ind w:right="88"/>
        <w:jc w:val="both"/>
        <w:rPr>
          <w:rFonts w:asciiTheme="minorHAnsi" w:hAnsiTheme="minorHAnsi" w:cstheme="minorHAnsi"/>
        </w:rPr>
      </w:pPr>
      <w:r w:rsidRPr="00580BEF">
        <w:rPr>
          <w:rFonts w:asciiTheme="minorHAnsi" w:hAnsiTheme="minorHAnsi" w:cstheme="minorHAnsi"/>
          <w:w w:val="125"/>
        </w:rPr>
        <w:t>I partner si impegnano a svolgere le attività previste dal progetto definitivo oggetto della presente convenzione, nel rispetto delle indicazioni contenute nell’Avviso pubblico approvato con</w:t>
      </w:r>
      <w:r w:rsidRPr="00580BEF">
        <w:rPr>
          <w:rFonts w:asciiTheme="minorHAnsi" w:hAnsiTheme="minorHAnsi" w:cstheme="minorHAnsi"/>
          <w:spacing w:val="-3"/>
          <w:w w:val="125"/>
        </w:rPr>
        <w:t xml:space="preserve"> </w:t>
      </w:r>
      <w:r w:rsidRPr="00580BEF">
        <w:rPr>
          <w:rFonts w:asciiTheme="minorHAnsi" w:hAnsiTheme="minorHAnsi" w:cstheme="minorHAnsi"/>
          <w:color w:val="000000"/>
          <w:w w:val="125"/>
          <w:highlight w:val="yellow"/>
        </w:rPr>
        <w:t>Atto</w:t>
      </w:r>
      <w:r w:rsidRPr="00580BEF">
        <w:rPr>
          <w:rFonts w:asciiTheme="minorHAnsi" w:hAnsiTheme="minorHAnsi" w:cstheme="minorHAnsi"/>
          <w:color w:val="000000"/>
          <w:spacing w:val="-5"/>
          <w:w w:val="125"/>
          <w:highlight w:val="yellow"/>
        </w:rPr>
        <w:t xml:space="preserve"> </w:t>
      </w:r>
      <w:r w:rsidRPr="00580BEF">
        <w:rPr>
          <w:rFonts w:asciiTheme="minorHAnsi" w:hAnsiTheme="minorHAnsi" w:cstheme="minorHAnsi"/>
          <w:color w:val="000000"/>
          <w:w w:val="125"/>
          <w:highlight w:val="yellow"/>
        </w:rPr>
        <w:t>consortile</w:t>
      </w:r>
      <w:r w:rsidRPr="00580BEF">
        <w:rPr>
          <w:rFonts w:asciiTheme="minorHAnsi" w:hAnsiTheme="minorHAnsi" w:cstheme="minorHAnsi"/>
          <w:color w:val="000000"/>
          <w:spacing w:val="-3"/>
          <w:w w:val="125"/>
        </w:rPr>
        <w:t xml:space="preserve"> </w:t>
      </w:r>
      <w:r w:rsidRPr="00580BEF">
        <w:rPr>
          <w:rFonts w:asciiTheme="minorHAnsi" w:hAnsiTheme="minorHAnsi" w:cstheme="minorHAnsi"/>
          <w:color w:val="000000"/>
          <w:w w:val="125"/>
        </w:rPr>
        <w:t>e</w:t>
      </w:r>
      <w:r w:rsidRPr="00580BEF">
        <w:rPr>
          <w:rFonts w:asciiTheme="minorHAnsi" w:hAnsiTheme="minorHAnsi" w:cstheme="minorHAnsi"/>
          <w:color w:val="000000"/>
          <w:spacing w:val="-5"/>
          <w:w w:val="125"/>
        </w:rPr>
        <w:t xml:space="preserve"> </w:t>
      </w:r>
      <w:r w:rsidRPr="00580BEF">
        <w:rPr>
          <w:rFonts w:asciiTheme="minorHAnsi" w:hAnsiTheme="minorHAnsi" w:cstheme="minorHAnsi"/>
          <w:color w:val="000000"/>
          <w:w w:val="125"/>
        </w:rPr>
        <w:t>di</w:t>
      </w:r>
      <w:r w:rsidRPr="00580BEF">
        <w:rPr>
          <w:rFonts w:asciiTheme="minorHAnsi" w:hAnsiTheme="minorHAnsi" w:cstheme="minorHAnsi"/>
          <w:color w:val="000000"/>
          <w:spacing w:val="-4"/>
          <w:w w:val="125"/>
        </w:rPr>
        <w:t xml:space="preserve"> </w:t>
      </w:r>
      <w:r w:rsidRPr="00580BEF">
        <w:rPr>
          <w:rFonts w:asciiTheme="minorHAnsi" w:hAnsiTheme="minorHAnsi" w:cstheme="minorHAnsi"/>
          <w:color w:val="000000"/>
          <w:w w:val="125"/>
        </w:rPr>
        <w:t>quanto</w:t>
      </w:r>
      <w:r w:rsidRPr="00580BEF">
        <w:rPr>
          <w:rFonts w:asciiTheme="minorHAnsi" w:hAnsiTheme="minorHAnsi" w:cstheme="minorHAnsi"/>
          <w:color w:val="000000"/>
          <w:spacing w:val="-5"/>
          <w:w w:val="125"/>
        </w:rPr>
        <w:t xml:space="preserve"> </w:t>
      </w:r>
      <w:r w:rsidRPr="00580BEF">
        <w:rPr>
          <w:rFonts w:asciiTheme="minorHAnsi" w:hAnsiTheme="minorHAnsi" w:cstheme="minorHAnsi"/>
          <w:color w:val="000000"/>
          <w:w w:val="125"/>
        </w:rPr>
        <w:t>indicato</w:t>
      </w:r>
      <w:r w:rsidRPr="00580BEF">
        <w:rPr>
          <w:rFonts w:asciiTheme="minorHAnsi" w:hAnsiTheme="minorHAnsi" w:cstheme="minorHAnsi"/>
          <w:color w:val="000000"/>
          <w:spacing w:val="-5"/>
          <w:w w:val="125"/>
        </w:rPr>
        <w:t xml:space="preserve"> </w:t>
      </w:r>
      <w:r w:rsidRPr="00580BEF">
        <w:rPr>
          <w:rFonts w:asciiTheme="minorHAnsi" w:hAnsiTheme="minorHAnsi" w:cstheme="minorHAnsi"/>
          <w:color w:val="000000"/>
          <w:w w:val="125"/>
        </w:rPr>
        <w:t>nella</w:t>
      </w:r>
      <w:r w:rsidRPr="00580BEF">
        <w:rPr>
          <w:rFonts w:asciiTheme="minorHAnsi" w:hAnsiTheme="minorHAnsi" w:cstheme="minorHAnsi"/>
          <w:color w:val="000000"/>
          <w:spacing w:val="-5"/>
          <w:w w:val="125"/>
        </w:rPr>
        <w:t xml:space="preserve"> </w:t>
      </w:r>
      <w:r w:rsidRPr="00580BEF">
        <w:rPr>
          <w:rFonts w:asciiTheme="minorHAnsi" w:hAnsiTheme="minorHAnsi" w:cstheme="minorHAnsi"/>
          <w:color w:val="000000"/>
          <w:w w:val="125"/>
        </w:rPr>
        <w:t>presente</w:t>
      </w:r>
      <w:r w:rsidRPr="00580BEF">
        <w:rPr>
          <w:rFonts w:asciiTheme="minorHAnsi" w:hAnsiTheme="minorHAnsi" w:cstheme="minorHAnsi"/>
          <w:color w:val="000000"/>
          <w:spacing w:val="-4"/>
          <w:w w:val="125"/>
        </w:rPr>
        <w:t xml:space="preserve"> </w:t>
      </w:r>
      <w:r w:rsidRPr="00580BEF">
        <w:rPr>
          <w:rFonts w:asciiTheme="minorHAnsi" w:hAnsiTheme="minorHAnsi" w:cstheme="minorHAnsi"/>
          <w:color w:val="000000"/>
          <w:w w:val="125"/>
        </w:rPr>
        <w:t>convenzione.</w:t>
      </w:r>
      <w:r w:rsidRPr="00580BEF">
        <w:rPr>
          <w:rFonts w:asciiTheme="minorHAnsi" w:hAnsiTheme="minorHAnsi" w:cstheme="minorHAnsi"/>
          <w:color w:val="000000"/>
          <w:spacing w:val="-4"/>
          <w:w w:val="125"/>
        </w:rPr>
        <w:t xml:space="preserve"> </w:t>
      </w:r>
      <w:r w:rsidRPr="00580BEF">
        <w:rPr>
          <w:rFonts w:asciiTheme="minorHAnsi" w:hAnsiTheme="minorHAnsi" w:cstheme="minorHAnsi"/>
          <w:color w:val="000000"/>
          <w:w w:val="125"/>
        </w:rPr>
        <w:t>In</w:t>
      </w:r>
      <w:r w:rsidRPr="00580BEF">
        <w:rPr>
          <w:rFonts w:asciiTheme="minorHAnsi" w:hAnsiTheme="minorHAnsi" w:cstheme="minorHAnsi"/>
          <w:color w:val="000000"/>
          <w:spacing w:val="-5"/>
          <w:w w:val="125"/>
        </w:rPr>
        <w:t xml:space="preserve"> </w:t>
      </w:r>
      <w:r w:rsidRPr="00580BEF">
        <w:rPr>
          <w:rFonts w:asciiTheme="minorHAnsi" w:hAnsiTheme="minorHAnsi" w:cstheme="minorHAnsi"/>
          <w:color w:val="000000"/>
          <w:w w:val="125"/>
        </w:rPr>
        <w:t>particolare:</w:t>
      </w:r>
    </w:p>
    <w:p w:rsidR="004155DE" w:rsidRPr="00580BEF" w:rsidRDefault="00CB0CA2">
      <w:pPr>
        <w:pStyle w:val="Paragrafoelenco"/>
        <w:numPr>
          <w:ilvl w:val="0"/>
          <w:numId w:val="4"/>
        </w:numPr>
        <w:tabs>
          <w:tab w:val="left" w:pos="808"/>
          <w:tab w:val="left" w:pos="5025"/>
        </w:tabs>
        <w:spacing w:before="2" w:line="233" w:lineRule="exact"/>
        <w:ind w:left="808" w:hanging="359"/>
        <w:jc w:val="both"/>
        <w:rPr>
          <w:rFonts w:asciiTheme="minorHAnsi" w:hAnsiTheme="minorHAnsi" w:cstheme="minorHAnsi"/>
          <w:sz w:val="20"/>
          <w:szCs w:val="20"/>
        </w:rPr>
      </w:pPr>
      <w:r w:rsidRPr="00580BEF">
        <w:rPr>
          <w:rFonts w:asciiTheme="minorHAnsi" w:hAnsiTheme="minorHAnsi" w:cstheme="minorHAnsi"/>
          <w:noProof/>
          <w:sz w:val="20"/>
          <w:szCs w:val="20"/>
          <w:lang w:eastAsia="it-IT"/>
        </w:rPr>
        <mc:AlternateContent>
          <mc:Choice Requires="wps">
            <w:drawing>
              <wp:anchor distT="0" distB="0" distL="0" distR="0" simplePos="0" relativeHeight="487416320" behindDoc="1" locked="0" layoutInCell="1" allowOverlap="1" wp14:anchorId="1B61148C" wp14:editId="765DED03">
                <wp:simplePos x="0" y="0"/>
                <wp:positionH relativeFrom="page">
                  <wp:posOffset>3185160</wp:posOffset>
                </wp:positionH>
                <wp:positionV relativeFrom="paragraph">
                  <wp:posOffset>2577</wp:posOffset>
                </wp:positionV>
                <wp:extent cx="635000" cy="14732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47320"/>
                        </a:xfrm>
                        <a:custGeom>
                          <a:avLst/>
                          <a:gdLst/>
                          <a:ahLst/>
                          <a:cxnLst/>
                          <a:rect l="l" t="t" r="r" b="b"/>
                          <a:pathLst>
                            <a:path w="635000" h="147320">
                              <a:moveTo>
                                <a:pt x="635000" y="0"/>
                              </a:moveTo>
                              <a:lnTo>
                                <a:pt x="0" y="0"/>
                              </a:lnTo>
                              <a:lnTo>
                                <a:pt x="0" y="147320"/>
                              </a:lnTo>
                              <a:lnTo>
                                <a:pt x="635000" y="147320"/>
                              </a:lnTo>
                              <a:lnTo>
                                <a:pt x="6350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50.800003pt;margin-top:.202942pt;width:50pt;height:11.6pt;mso-position-horizontal-relative:page;mso-position-vertical-relative:paragraph;z-index:-15900160" id="docshape29" filled="true" fillcolor="#ffff00" stroked="false">
                <v:fill type="solid"/>
                <w10:wrap type="none"/>
              </v:rect>
            </w:pict>
          </mc:Fallback>
        </mc:AlternateContent>
      </w:r>
      <w:r w:rsidRPr="00580BEF">
        <w:rPr>
          <w:rFonts w:asciiTheme="minorHAnsi" w:hAnsiTheme="minorHAnsi" w:cstheme="minorHAnsi"/>
          <w:w w:val="125"/>
          <w:sz w:val="20"/>
          <w:szCs w:val="20"/>
        </w:rPr>
        <w:t xml:space="preserve">l’Amministrazione si impegna a </w:t>
      </w:r>
      <w:r w:rsidRPr="00580BEF">
        <w:rPr>
          <w:rFonts w:asciiTheme="minorHAnsi" w:hAnsiTheme="minorHAnsi" w:cstheme="minorHAnsi"/>
          <w:sz w:val="20"/>
          <w:szCs w:val="20"/>
          <w:u w:val="single"/>
        </w:rPr>
        <w:tab/>
      </w:r>
      <w:r w:rsidRPr="00580BEF">
        <w:rPr>
          <w:rFonts w:asciiTheme="minorHAnsi" w:hAnsiTheme="minorHAnsi" w:cstheme="minorHAnsi"/>
          <w:spacing w:val="-10"/>
          <w:w w:val="130"/>
          <w:sz w:val="20"/>
          <w:szCs w:val="20"/>
        </w:rPr>
        <w:t>;</w:t>
      </w:r>
    </w:p>
    <w:p w:rsidR="004155DE" w:rsidRPr="00580BEF" w:rsidRDefault="00CB0CA2">
      <w:pPr>
        <w:pStyle w:val="Paragrafoelenco"/>
        <w:numPr>
          <w:ilvl w:val="0"/>
          <w:numId w:val="4"/>
        </w:numPr>
        <w:tabs>
          <w:tab w:val="left" w:pos="808"/>
          <w:tab w:val="left" w:pos="3717"/>
        </w:tabs>
        <w:spacing w:line="233" w:lineRule="exact"/>
        <w:ind w:left="808" w:hanging="359"/>
        <w:jc w:val="both"/>
        <w:rPr>
          <w:rFonts w:asciiTheme="minorHAnsi" w:hAnsiTheme="minorHAnsi" w:cstheme="minorHAnsi"/>
          <w:sz w:val="20"/>
          <w:szCs w:val="20"/>
        </w:rPr>
      </w:pPr>
      <w:r w:rsidRPr="00580BEF">
        <w:rPr>
          <w:rFonts w:asciiTheme="minorHAnsi" w:hAnsiTheme="minorHAnsi" w:cstheme="minorHAnsi"/>
          <w:noProof/>
          <w:sz w:val="20"/>
          <w:szCs w:val="20"/>
          <w:lang w:eastAsia="it-IT"/>
        </w:rPr>
        <mc:AlternateContent>
          <mc:Choice Requires="wps">
            <w:drawing>
              <wp:anchor distT="0" distB="0" distL="0" distR="0" simplePos="0" relativeHeight="487416832" behindDoc="1" locked="0" layoutInCell="1" allowOverlap="1" wp14:anchorId="0C5A881A" wp14:editId="0823F23D">
                <wp:simplePos x="0" y="0"/>
                <wp:positionH relativeFrom="page">
                  <wp:posOffset>2354579</wp:posOffset>
                </wp:positionH>
                <wp:positionV relativeFrom="paragraph">
                  <wp:posOffset>770</wp:posOffset>
                </wp:positionV>
                <wp:extent cx="635000" cy="14859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48590"/>
                        </a:xfrm>
                        <a:custGeom>
                          <a:avLst/>
                          <a:gdLst/>
                          <a:ahLst/>
                          <a:cxnLst/>
                          <a:rect l="l" t="t" r="r" b="b"/>
                          <a:pathLst>
                            <a:path w="635000" h="148590">
                              <a:moveTo>
                                <a:pt x="635000" y="0"/>
                              </a:moveTo>
                              <a:lnTo>
                                <a:pt x="0" y="0"/>
                              </a:lnTo>
                              <a:lnTo>
                                <a:pt x="0" y="148589"/>
                              </a:lnTo>
                              <a:lnTo>
                                <a:pt x="635000" y="148589"/>
                              </a:lnTo>
                              <a:lnTo>
                                <a:pt x="6350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85.399994pt;margin-top:.060669pt;width:50pt;height:11.7pt;mso-position-horizontal-relative:page;mso-position-vertical-relative:paragraph;z-index:-15899648" id="docshape30" filled="true" fillcolor="#ffff00" stroked="false">
                <v:fill type="solid"/>
                <w10:wrap type="none"/>
              </v:rect>
            </w:pict>
          </mc:Fallback>
        </mc:AlternateContent>
      </w:r>
      <w:r w:rsidRPr="00580BEF">
        <w:rPr>
          <w:rFonts w:asciiTheme="minorHAnsi" w:hAnsiTheme="minorHAnsi" w:cstheme="minorHAnsi"/>
          <w:w w:val="130"/>
          <w:sz w:val="20"/>
          <w:szCs w:val="20"/>
        </w:rPr>
        <w:t>l’ETS</w:t>
      </w:r>
      <w:r w:rsidRPr="00580BEF">
        <w:rPr>
          <w:rFonts w:asciiTheme="minorHAnsi" w:hAnsiTheme="minorHAnsi" w:cstheme="minorHAnsi"/>
          <w:spacing w:val="-9"/>
          <w:w w:val="130"/>
          <w:sz w:val="20"/>
          <w:szCs w:val="20"/>
        </w:rPr>
        <w:t xml:space="preserve"> </w:t>
      </w:r>
      <w:r w:rsidRPr="00580BEF">
        <w:rPr>
          <w:rFonts w:asciiTheme="minorHAnsi" w:hAnsiTheme="minorHAnsi" w:cstheme="minorHAnsi"/>
          <w:w w:val="130"/>
          <w:sz w:val="20"/>
          <w:szCs w:val="20"/>
        </w:rPr>
        <w:t>si</w:t>
      </w:r>
      <w:r w:rsidRPr="00580BEF">
        <w:rPr>
          <w:rFonts w:asciiTheme="minorHAnsi" w:hAnsiTheme="minorHAnsi" w:cstheme="minorHAnsi"/>
          <w:spacing w:val="-8"/>
          <w:w w:val="130"/>
          <w:sz w:val="20"/>
          <w:szCs w:val="20"/>
        </w:rPr>
        <w:t xml:space="preserve"> </w:t>
      </w:r>
      <w:r w:rsidRPr="00580BEF">
        <w:rPr>
          <w:rFonts w:asciiTheme="minorHAnsi" w:hAnsiTheme="minorHAnsi" w:cstheme="minorHAnsi"/>
          <w:w w:val="130"/>
          <w:sz w:val="20"/>
          <w:szCs w:val="20"/>
        </w:rPr>
        <w:t>impegna</w:t>
      </w:r>
      <w:r w:rsidRPr="00580BEF">
        <w:rPr>
          <w:rFonts w:asciiTheme="minorHAnsi" w:hAnsiTheme="minorHAnsi" w:cstheme="minorHAnsi"/>
          <w:spacing w:val="-9"/>
          <w:w w:val="130"/>
          <w:sz w:val="20"/>
          <w:szCs w:val="20"/>
        </w:rPr>
        <w:t xml:space="preserve"> </w:t>
      </w:r>
      <w:r w:rsidRPr="00580BEF">
        <w:rPr>
          <w:rFonts w:asciiTheme="minorHAnsi" w:hAnsiTheme="minorHAnsi" w:cstheme="minorHAnsi"/>
          <w:w w:val="130"/>
          <w:sz w:val="20"/>
          <w:szCs w:val="20"/>
        </w:rPr>
        <w:t>a</w:t>
      </w:r>
      <w:r w:rsidRPr="00580BEF">
        <w:rPr>
          <w:rFonts w:asciiTheme="minorHAnsi" w:hAnsiTheme="minorHAnsi" w:cstheme="minorHAnsi"/>
          <w:spacing w:val="-7"/>
          <w:w w:val="130"/>
          <w:sz w:val="20"/>
          <w:szCs w:val="20"/>
        </w:rPr>
        <w:t xml:space="preserve"> </w:t>
      </w:r>
      <w:r w:rsidRPr="00580BEF">
        <w:rPr>
          <w:rFonts w:asciiTheme="minorHAnsi" w:hAnsiTheme="minorHAnsi" w:cstheme="minorHAnsi"/>
          <w:sz w:val="20"/>
          <w:szCs w:val="20"/>
          <w:u w:val="single"/>
        </w:rPr>
        <w:tab/>
      </w:r>
      <w:r w:rsidRPr="00580BEF">
        <w:rPr>
          <w:rFonts w:asciiTheme="minorHAnsi" w:hAnsiTheme="minorHAnsi" w:cstheme="minorHAnsi"/>
          <w:spacing w:val="-10"/>
          <w:w w:val="130"/>
          <w:sz w:val="20"/>
          <w:szCs w:val="20"/>
        </w:rPr>
        <w:t>.</w:t>
      </w:r>
    </w:p>
    <w:p w:rsidR="004155DE" w:rsidRPr="00580BEF" w:rsidRDefault="004155DE">
      <w:pPr>
        <w:pStyle w:val="Corpotesto"/>
        <w:ind w:left="0"/>
        <w:rPr>
          <w:rFonts w:asciiTheme="minorHAnsi" w:hAnsiTheme="minorHAnsi" w:cstheme="minorHAnsi"/>
        </w:rPr>
      </w:pPr>
    </w:p>
    <w:p w:rsidR="004155DE" w:rsidRPr="00580BEF" w:rsidRDefault="004155DE">
      <w:pPr>
        <w:pStyle w:val="Corpotesto"/>
        <w:spacing w:before="4"/>
        <w:ind w:left="0"/>
        <w:rPr>
          <w:rFonts w:asciiTheme="minorHAnsi" w:hAnsiTheme="minorHAnsi" w:cstheme="minorHAnsi"/>
        </w:rPr>
      </w:pPr>
    </w:p>
    <w:p w:rsidR="004155DE" w:rsidRPr="00580BEF" w:rsidRDefault="00CB0CA2">
      <w:pPr>
        <w:pStyle w:val="Titolo2"/>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1"/>
          <w:w w:val="120"/>
        </w:rPr>
        <w:t xml:space="preserve"> </w:t>
      </w:r>
      <w:r w:rsidRPr="00580BEF">
        <w:rPr>
          <w:rFonts w:asciiTheme="minorHAnsi" w:hAnsiTheme="minorHAnsi" w:cstheme="minorHAnsi"/>
          <w:w w:val="120"/>
        </w:rPr>
        <w:t>6</w:t>
      </w:r>
      <w:r w:rsidRPr="00580BEF">
        <w:rPr>
          <w:rFonts w:asciiTheme="minorHAnsi" w:hAnsiTheme="minorHAnsi" w:cstheme="minorHAnsi"/>
          <w:spacing w:val="-1"/>
          <w:w w:val="120"/>
        </w:rPr>
        <w:t xml:space="preserve"> </w:t>
      </w:r>
      <w:r w:rsidRPr="00580BEF">
        <w:rPr>
          <w:rFonts w:asciiTheme="minorHAnsi" w:hAnsiTheme="minorHAnsi" w:cstheme="minorHAnsi"/>
          <w:w w:val="120"/>
        </w:rPr>
        <w:t>–</w:t>
      </w:r>
      <w:r w:rsidRPr="00580BEF">
        <w:rPr>
          <w:rFonts w:asciiTheme="minorHAnsi" w:hAnsiTheme="minorHAnsi" w:cstheme="minorHAnsi"/>
          <w:spacing w:val="-1"/>
          <w:w w:val="120"/>
        </w:rPr>
        <w:t xml:space="preserve"> </w:t>
      </w:r>
      <w:r w:rsidRPr="00580BEF">
        <w:rPr>
          <w:rFonts w:asciiTheme="minorHAnsi" w:hAnsiTheme="minorHAnsi" w:cstheme="minorHAnsi"/>
          <w:w w:val="120"/>
        </w:rPr>
        <w:t>Rendicontazione analitica</w:t>
      </w:r>
      <w:r w:rsidRPr="00580BEF">
        <w:rPr>
          <w:rFonts w:asciiTheme="minorHAnsi" w:hAnsiTheme="minorHAnsi" w:cstheme="minorHAnsi"/>
          <w:spacing w:val="-1"/>
          <w:w w:val="120"/>
        </w:rPr>
        <w:t xml:space="preserve"> </w:t>
      </w:r>
      <w:r w:rsidRPr="00580BEF">
        <w:rPr>
          <w:rFonts w:asciiTheme="minorHAnsi" w:hAnsiTheme="minorHAnsi" w:cstheme="minorHAnsi"/>
          <w:w w:val="120"/>
        </w:rPr>
        <w:t>a costi</w:t>
      </w:r>
      <w:r w:rsidRPr="00580BEF">
        <w:rPr>
          <w:rFonts w:asciiTheme="minorHAnsi" w:hAnsiTheme="minorHAnsi" w:cstheme="minorHAnsi"/>
          <w:spacing w:val="-1"/>
          <w:w w:val="120"/>
        </w:rPr>
        <w:t xml:space="preserve"> </w:t>
      </w:r>
      <w:r w:rsidRPr="00580BEF">
        <w:rPr>
          <w:rFonts w:asciiTheme="minorHAnsi" w:hAnsiTheme="minorHAnsi" w:cstheme="minorHAnsi"/>
          <w:spacing w:val="-2"/>
          <w:w w:val="120"/>
        </w:rPr>
        <w:t>reali</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ind w:right="95"/>
        <w:jc w:val="both"/>
        <w:rPr>
          <w:rFonts w:asciiTheme="minorHAnsi" w:hAnsiTheme="minorHAnsi" w:cstheme="minorHAnsi"/>
        </w:rPr>
      </w:pPr>
      <w:r w:rsidRPr="00580BEF">
        <w:rPr>
          <w:rFonts w:asciiTheme="minorHAnsi" w:hAnsiTheme="minorHAnsi" w:cstheme="minorHAnsi"/>
          <w:w w:val="125"/>
        </w:rPr>
        <w:t>La rendicontazione delle spese deve tenere conto che le risorse riconosciute agli ETS</w:t>
      </w:r>
      <w:r w:rsidRPr="00580BEF">
        <w:rPr>
          <w:rFonts w:asciiTheme="minorHAnsi" w:hAnsiTheme="minorHAnsi" w:cstheme="minorHAnsi"/>
          <w:w w:val="125"/>
        </w:rPr>
        <w:t xml:space="preserve"> sono riconducibili ai contributi, secondo la disciplina prevista dall’articolo 12 della legge 241/1990. A ragione di ciò, la rendicontazione dovrà essere analitica e inerente alle attività svolte.</w:t>
      </w:r>
    </w:p>
    <w:p w:rsidR="004155DE" w:rsidRPr="00580BEF" w:rsidRDefault="004155DE">
      <w:pPr>
        <w:pStyle w:val="Corpotesto"/>
        <w:spacing w:before="5"/>
        <w:ind w:left="0"/>
        <w:rPr>
          <w:rFonts w:asciiTheme="minorHAnsi" w:hAnsiTheme="minorHAnsi" w:cstheme="minorHAnsi"/>
        </w:rPr>
      </w:pPr>
    </w:p>
    <w:p w:rsidR="004155DE" w:rsidRPr="00580BEF" w:rsidRDefault="00CB0CA2">
      <w:pPr>
        <w:pStyle w:val="Corpotesto"/>
        <w:ind w:right="87"/>
        <w:jc w:val="both"/>
        <w:rPr>
          <w:rFonts w:asciiTheme="minorHAnsi" w:hAnsiTheme="minorHAnsi" w:cstheme="minorHAnsi"/>
        </w:rPr>
      </w:pPr>
      <w:r w:rsidRPr="00580BEF">
        <w:rPr>
          <w:rFonts w:asciiTheme="minorHAnsi" w:hAnsiTheme="minorHAnsi" w:cstheme="minorHAnsi"/>
          <w:w w:val="125"/>
        </w:rPr>
        <w:t>Il/i Soggetto/i Partner, ai fini della rendicontazione, d</w:t>
      </w:r>
      <w:r w:rsidRPr="00580BEF">
        <w:rPr>
          <w:rFonts w:asciiTheme="minorHAnsi" w:hAnsiTheme="minorHAnsi" w:cstheme="minorHAnsi"/>
          <w:w w:val="125"/>
        </w:rPr>
        <w:t>ovrà/dovranno presentare con cadenza mensile i SAL, secondo la tempistica e le modalità contenute nella convenzione, corredati dalla seguente documentazione:</w:t>
      </w:r>
    </w:p>
    <w:p w:rsidR="004155DE" w:rsidRPr="00580BEF" w:rsidRDefault="00CB0CA2">
      <w:pPr>
        <w:pStyle w:val="Paragrafoelenco"/>
        <w:numPr>
          <w:ilvl w:val="0"/>
          <w:numId w:val="3"/>
        </w:numPr>
        <w:tabs>
          <w:tab w:val="left" w:pos="808"/>
        </w:tabs>
        <w:spacing w:before="2"/>
        <w:ind w:left="808" w:hanging="359"/>
        <w:jc w:val="both"/>
        <w:rPr>
          <w:rFonts w:asciiTheme="minorHAnsi" w:hAnsiTheme="minorHAnsi" w:cstheme="minorHAnsi"/>
          <w:sz w:val="20"/>
          <w:szCs w:val="20"/>
        </w:rPr>
      </w:pPr>
      <w:r w:rsidRPr="00580BEF">
        <w:rPr>
          <w:rFonts w:asciiTheme="minorHAnsi" w:hAnsiTheme="minorHAnsi" w:cstheme="minorHAnsi"/>
          <w:w w:val="125"/>
          <w:sz w:val="20"/>
          <w:szCs w:val="20"/>
        </w:rPr>
        <w:t>spese</w:t>
      </w:r>
      <w:r w:rsidRPr="00580BEF">
        <w:rPr>
          <w:rFonts w:asciiTheme="minorHAnsi" w:hAnsiTheme="minorHAnsi" w:cstheme="minorHAnsi"/>
          <w:spacing w:val="2"/>
          <w:w w:val="125"/>
          <w:sz w:val="20"/>
          <w:szCs w:val="20"/>
        </w:rPr>
        <w:t xml:space="preserve"> </w:t>
      </w:r>
      <w:r w:rsidRPr="00580BEF">
        <w:rPr>
          <w:rFonts w:asciiTheme="minorHAnsi" w:hAnsiTheme="minorHAnsi" w:cstheme="minorHAnsi"/>
          <w:w w:val="125"/>
          <w:sz w:val="20"/>
          <w:szCs w:val="20"/>
        </w:rPr>
        <w:t>di</w:t>
      </w:r>
      <w:r w:rsidRPr="00580BEF">
        <w:rPr>
          <w:rFonts w:asciiTheme="minorHAnsi" w:hAnsiTheme="minorHAnsi" w:cstheme="minorHAnsi"/>
          <w:spacing w:val="3"/>
          <w:w w:val="125"/>
          <w:sz w:val="20"/>
          <w:szCs w:val="20"/>
        </w:rPr>
        <w:t xml:space="preserve"> </w:t>
      </w:r>
      <w:r w:rsidRPr="00580BEF">
        <w:rPr>
          <w:rFonts w:asciiTheme="minorHAnsi" w:hAnsiTheme="minorHAnsi" w:cstheme="minorHAnsi"/>
          <w:spacing w:val="-2"/>
          <w:w w:val="125"/>
          <w:sz w:val="20"/>
          <w:szCs w:val="20"/>
        </w:rPr>
        <w:t>personale:</w:t>
      </w:r>
    </w:p>
    <w:p w:rsidR="004155DE" w:rsidRPr="00580BEF" w:rsidRDefault="00CB0CA2">
      <w:pPr>
        <w:pStyle w:val="Paragrafoelenco"/>
        <w:numPr>
          <w:ilvl w:val="1"/>
          <w:numId w:val="3"/>
        </w:numPr>
        <w:tabs>
          <w:tab w:val="left" w:pos="1529"/>
        </w:tabs>
        <w:ind w:left="1529"/>
        <w:rPr>
          <w:rFonts w:asciiTheme="minorHAnsi" w:hAnsiTheme="minorHAnsi" w:cstheme="minorHAnsi"/>
          <w:sz w:val="20"/>
          <w:szCs w:val="20"/>
        </w:rPr>
      </w:pPr>
      <w:r w:rsidRPr="00580BEF">
        <w:rPr>
          <w:rFonts w:asciiTheme="minorHAnsi" w:hAnsiTheme="minorHAnsi" w:cstheme="minorHAnsi"/>
          <w:w w:val="125"/>
          <w:sz w:val="20"/>
          <w:szCs w:val="20"/>
        </w:rPr>
        <w:t>riepilogo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complessivo</w:t>
      </w:r>
      <w:r w:rsidRPr="00580BEF">
        <w:rPr>
          <w:rFonts w:asciiTheme="minorHAnsi" w:hAnsiTheme="minorHAnsi" w:cstheme="minorHAnsi"/>
          <w:spacing w:val="-14"/>
          <w:w w:val="125"/>
          <w:sz w:val="20"/>
          <w:szCs w:val="20"/>
        </w:rPr>
        <w:t xml:space="preserve"> </w:t>
      </w:r>
      <w:r w:rsidRPr="00580BEF">
        <w:rPr>
          <w:rFonts w:asciiTheme="minorHAnsi" w:hAnsiTheme="minorHAnsi" w:cstheme="minorHAnsi"/>
          <w:w w:val="125"/>
          <w:sz w:val="20"/>
          <w:szCs w:val="20"/>
        </w:rPr>
        <w:t>delle</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risorse</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umane</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impegnate,</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compresi</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i</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volontari</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spacing w:val="-2"/>
          <w:w w:val="125"/>
          <w:sz w:val="20"/>
          <w:szCs w:val="20"/>
        </w:rPr>
        <w:t>stab</w:t>
      </w:r>
      <w:r w:rsidRPr="00580BEF">
        <w:rPr>
          <w:rFonts w:asciiTheme="minorHAnsi" w:hAnsiTheme="minorHAnsi" w:cstheme="minorHAnsi"/>
          <w:spacing w:val="-2"/>
          <w:w w:val="125"/>
          <w:sz w:val="20"/>
          <w:szCs w:val="20"/>
        </w:rPr>
        <w:t>ili;</w:t>
      </w:r>
    </w:p>
    <w:p w:rsidR="004155DE" w:rsidRPr="00580BEF" w:rsidRDefault="00CB0CA2">
      <w:pPr>
        <w:pStyle w:val="Paragrafoelenco"/>
        <w:numPr>
          <w:ilvl w:val="1"/>
          <w:numId w:val="3"/>
        </w:numPr>
        <w:tabs>
          <w:tab w:val="left" w:pos="1529"/>
        </w:tabs>
        <w:spacing w:before="17"/>
        <w:ind w:left="1529"/>
        <w:rPr>
          <w:rFonts w:asciiTheme="minorHAnsi" w:hAnsiTheme="minorHAnsi" w:cstheme="minorHAnsi"/>
          <w:sz w:val="20"/>
          <w:szCs w:val="20"/>
        </w:rPr>
      </w:pPr>
      <w:r w:rsidRPr="00580BEF">
        <w:rPr>
          <w:rFonts w:asciiTheme="minorHAnsi" w:hAnsiTheme="minorHAnsi" w:cstheme="minorHAnsi"/>
          <w:w w:val="125"/>
          <w:sz w:val="20"/>
          <w:szCs w:val="20"/>
        </w:rPr>
        <w:t>TS</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w w:val="125"/>
          <w:sz w:val="20"/>
          <w:szCs w:val="20"/>
        </w:rPr>
        <w:t>per</w:t>
      </w:r>
      <w:r w:rsidRPr="00580BEF">
        <w:rPr>
          <w:rFonts w:asciiTheme="minorHAnsi" w:hAnsiTheme="minorHAnsi" w:cstheme="minorHAnsi"/>
          <w:spacing w:val="-12"/>
          <w:w w:val="125"/>
          <w:sz w:val="20"/>
          <w:szCs w:val="20"/>
        </w:rPr>
        <w:t xml:space="preserve"> </w:t>
      </w:r>
      <w:r w:rsidRPr="00580BEF">
        <w:rPr>
          <w:rFonts w:asciiTheme="minorHAnsi" w:hAnsiTheme="minorHAnsi" w:cstheme="minorHAnsi"/>
          <w:w w:val="125"/>
          <w:sz w:val="20"/>
          <w:szCs w:val="20"/>
        </w:rPr>
        <w:t>ogni</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w w:val="125"/>
          <w:sz w:val="20"/>
          <w:szCs w:val="20"/>
        </w:rPr>
        <w:t>risorsa</w:t>
      </w:r>
      <w:r w:rsidRPr="00580BEF">
        <w:rPr>
          <w:rFonts w:asciiTheme="minorHAnsi" w:hAnsiTheme="minorHAnsi" w:cstheme="minorHAnsi"/>
          <w:spacing w:val="-11"/>
          <w:w w:val="125"/>
          <w:sz w:val="20"/>
          <w:szCs w:val="20"/>
        </w:rPr>
        <w:t xml:space="preserve"> </w:t>
      </w:r>
      <w:r w:rsidRPr="00580BEF">
        <w:rPr>
          <w:rFonts w:asciiTheme="minorHAnsi" w:hAnsiTheme="minorHAnsi" w:cstheme="minorHAnsi"/>
          <w:w w:val="125"/>
          <w:sz w:val="20"/>
          <w:szCs w:val="20"/>
        </w:rPr>
        <w:t>umana</w:t>
      </w:r>
      <w:r w:rsidRPr="00580BEF">
        <w:rPr>
          <w:rFonts w:asciiTheme="minorHAnsi" w:hAnsiTheme="minorHAnsi" w:cstheme="minorHAnsi"/>
          <w:spacing w:val="-11"/>
          <w:w w:val="125"/>
          <w:sz w:val="20"/>
          <w:szCs w:val="20"/>
        </w:rPr>
        <w:t xml:space="preserve"> </w:t>
      </w:r>
      <w:r w:rsidRPr="00580BEF">
        <w:rPr>
          <w:rFonts w:asciiTheme="minorHAnsi" w:hAnsiTheme="minorHAnsi" w:cstheme="minorHAnsi"/>
          <w:spacing w:val="-2"/>
          <w:w w:val="125"/>
          <w:sz w:val="20"/>
          <w:szCs w:val="20"/>
        </w:rPr>
        <w:t>impegnata;</w:t>
      </w:r>
    </w:p>
    <w:p w:rsidR="004155DE" w:rsidRPr="00580BEF" w:rsidRDefault="00CB0CA2">
      <w:pPr>
        <w:pStyle w:val="Paragrafoelenco"/>
        <w:numPr>
          <w:ilvl w:val="1"/>
          <w:numId w:val="3"/>
        </w:numPr>
        <w:tabs>
          <w:tab w:val="left" w:pos="1529"/>
        </w:tabs>
        <w:spacing w:before="18"/>
        <w:ind w:left="1529"/>
        <w:rPr>
          <w:rFonts w:asciiTheme="minorHAnsi" w:hAnsiTheme="minorHAnsi" w:cstheme="minorHAnsi"/>
          <w:sz w:val="20"/>
          <w:szCs w:val="20"/>
        </w:rPr>
      </w:pPr>
      <w:r w:rsidRPr="00580BEF">
        <w:rPr>
          <w:rFonts w:asciiTheme="minorHAnsi" w:hAnsiTheme="minorHAnsi" w:cstheme="minorHAnsi"/>
          <w:w w:val="125"/>
          <w:sz w:val="20"/>
          <w:szCs w:val="20"/>
        </w:rPr>
        <w:t>Registro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presenze</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per</w:t>
      </w:r>
      <w:r w:rsidRPr="00580BEF">
        <w:rPr>
          <w:rFonts w:asciiTheme="minorHAnsi" w:hAnsiTheme="minorHAnsi" w:cstheme="minorHAnsi"/>
          <w:spacing w:val="-14"/>
          <w:w w:val="125"/>
          <w:sz w:val="20"/>
          <w:szCs w:val="20"/>
        </w:rPr>
        <w:t xml:space="preserve"> </w:t>
      </w:r>
      <w:r w:rsidRPr="00580BEF">
        <w:rPr>
          <w:rFonts w:asciiTheme="minorHAnsi" w:hAnsiTheme="minorHAnsi" w:cstheme="minorHAnsi"/>
          <w:w w:val="125"/>
          <w:sz w:val="20"/>
          <w:szCs w:val="20"/>
        </w:rPr>
        <w:t>ogni</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risorsa</w:t>
      </w:r>
      <w:r w:rsidRPr="00580BEF">
        <w:rPr>
          <w:rFonts w:asciiTheme="minorHAnsi" w:hAnsiTheme="minorHAnsi" w:cstheme="minorHAnsi"/>
          <w:spacing w:val="-14"/>
          <w:w w:val="125"/>
          <w:sz w:val="20"/>
          <w:szCs w:val="20"/>
        </w:rPr>
        <w:t xml:space="preserve"> </w:t>
      </w:r>
      <w:r w:rsidRPr="00580BEF">
        <w:rPr>
          <w:rFonts w:asciiTheme="minorHAnsi" w:hAnsiTheme="minorHAnsi" w:cstheme="minorHAnsi"/>
          <w:w w:val="125"/>
          <w:sz w:val="20"/>
          <w:szCs w:val="20"/>
        </w:rPr>
        <w:t>umana</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spacing w:val="-2"/>
          <w:w w:val="125"/>
          <w:sz w:val="20"/>
          <w:szCs w:val="20"/>
        </w:rPr>
        <w:t>impegnata;</w:t>
      </w:r>
    </w:p>
    <w:p w:rsidR="004155DE" w:rsidRPr="00580BEF" w:rsidRDefault="00CB0CA2">
      <w:pPr>
        <w:pStyle w:val="Paragrafoelenco"/>
        <w:numPr>
          <w:ilvl w:val="1"/>
          <w:numId w:val="3"/>
        </w:numPr>
        <w:tabs>
          <w:tab w:val="left" w:pos="1529"/>
        </w:tabs>
        <w:spacing w:before="16"/>
        <w:ind w:left="1529"/>
        <w:rPr>
          <w:rFonts w:asciiTheme="minorHAnsi" w:hAnsiTheme="minorHAnsi" w:cstheme="minorHAnsi"/>
          <w:sz w:val="20"/>
          <w:szCs w:val="20"/>
        </w:rPr>
      </w:pPr>
      <w:r w:rsidRPr="00580BEF">
        <w:rPr>
          <w:rFonts w:asciiTheme="minorHAnsi" w:hAnsiTheme="minorHAnsi" w:cstheme="minorHAnsi"/>
          <w:w w:val="120"/>
          <w:sz w:val="20"/>
          <w:szCs w:val="20"/>
        </w:rPr>
        <w:t>UNILAV</w:t>
      </w:r>
      <w:r w:rsidRPr="00580BEF">
        <w:rPr>
          <w:rFonts w:asciiTheme="minorHAnsi" w:hAnsiTheme="minorHAnsi" w:cstheme="minorHAnsi"/>
          <w:spacing w:val="-16"/>
          <w:w w:val="120"/>
          <w:sz w:val="20"/>
          <w:szCs w:val="20"/>
        </w:rPr>
        <w:t xml:space="preserve"> </w:t>
      </w:r>
      <w:r w:rsidRPr="00580BEF">
        <w:rPr>
          <w:rFonts w:asciiTheme="minorHAnsi" w:hAnsiTheme="minorHAnsi" w:cstheme="minorHAnsi"/>
          <w:w w:val="120"/>
          <w:sz w:val="20"/>
          <w:szCs w:val="20"/>
        </w:rPr>
        <w:t>e</w:t>
      </w:r>
      <w:r w:rsidRPr="00580BEF">
        <w:rPr>
          <w:rFonts w:asciiTheme="minorHAnsi" w:hAnsiTheme="minorHAnsi" w:cstheme="minorHAnsi"/>
          <w:spacing w:val="-15"/>
          <w:w w:val="120"/>
          <w:sz w:val="20"/>
          <w:szCs w:val="20"/>
        </w:rPr>
        <w:t xml:space="preserve"> </w:t>
      </w:r>
      <w:r w:rsidRPr="00580BEF">
        <w:rPr>
          <w:rFonts w:asciiTheme="minorHAnsi" w:hAnsiTheme="minorHAnsi" w:cstheme="minorHAnsi"/>
          <w:w w:val="120"/>
          <w:sz w:val="20"/>
          <w:szCs w:val="20"/>
        </w:rPr>
        <w:t>copia</w:t>
      </w:r>
      <w:r w:rsidRPr="00580BEF">
        <w:rPr>
          <w:rFonts w:asciiTheme="minorHAnsi" w:hAnsiTheme="minorHAnsi" w:cstheme="minorHAnsi"/>
          <w:spacing w:val="-14"/>
          <w:w w:val="120"/>
          <w:sz w:val="20"/>
          <w:szCs w:val="20"/>
        </w:rPr>
        <w:t xml:space="preserve"> </w:t>
      </w:r>
      <w:r w:rsidRPr="00580BEF">
        <w:rPr>
          <w:rFonts w:asciiTheme="minorHAnsi" w:hAnsiTheme="minorHAnsi" w:cstheme="minorHAnsi"/>
          <w:w w:val="120"/>
          <w:sz w:val="20"/>
          <w:szCs w:val="20"/>
        </w:rPr>
        <w:t>dei</w:t>
      </w:r>
      <w:r w:rsidRPr="00580BEF">
        <w:rPr>
          <w:rFonts w:asciiTheme="minorHAnsi" w:hAnsiTheme="minorHAnsi" w:cstheme="minorHAnsi"/>
          <w:spacing w:val="-15"/>
          <w:w w:val="120"/>
          <w:sz w:val="20"/>
          <w:szCs w:val="20"/>
        </w:rPr>
        <w:t xml:space="preserve"> </w:t>
      </w:r>
      <w:r w:rsidRPr="00580BEF">
        <w:rPr>
          <w:rFonts w:asciiTheme="minorHAnsi" w:hAnsiTheme="minorHAnsi" w:cstheme="minorHAnsi"/>
          <w:w w:val="120"/>
          <w:sz w:val="20"/>
          <w:szCs w:val="20"/>
        </w:rPr>
        <w:t>contratti</w:t>
      </w:r>
      <w:r w:rsidRPr="00580BEF">
        <w:rPr>
          <w:rFonts w:asciiTheme="minorHAnsi" w:hAnsiTheme="minorHAnsi" w:cstheme="minorHAnsi"/>
          <w:spacing w:val="-14"/>
          <w:w w:val="120"/>
          <w:sz w:val="20"/>
          <w:szCs w:val="20"/>
        </w:rPr>
        <w:t xml:space="preserve"> </w:t>
      </w:r>
      <w:r w:rsidRPr="00580BEF">
        <w:rPr>
          <w:rFonts w:asciiTheme="minorHAnsi" w:hAnsiTheme="minorHAnsi" w:cstheme="minorHAnsi"/>
          <w:w w:val="120"/>
          <w:sz w:val="20"/>
          <w:szCs w:val="20"/>
        </w:rPr>
        <w:t>di</w:t>
      </w:r>
      <w:r w:rsidRPr="00580BEF">
        <w:rPr>
          <w:rFonts w:asciiTheme="minorHAnsi" w:hAnsiTheme="minorHAnsi" w:cstheme="minorHAnsi"/>
          <w:spacing w:val="-15"/>
          <w:w w:val="120"/>
          <w:sz w:val="20"/>
          <w:szCs w:val="20"/>
        </w:rPr>
        <w:t xml:space="preserve"> </w:t>
      </w:r>
      <w:r w:rsidRPr="00580BEF">
        <w:rPr>
          <w:rFonts w:asciiTheme="minorHAnsi" w:hAnsiTheme="minorHAnsi" w:cstheme="minorHAnsi"/>
          <w:w w:val="120"/>
          <w:sz w:val="20"/>
          <w:szCs w:val="20"/>
        </w:rPr>
        <w:t>lavoro</w:t>
      </w:r>
      <w:r w:rsidRPr="00580BEF">
        <w:rPr>
          <w:rFonts w:asciiTheme="minorHAnsi" w:hAnsiTheme="minorHAnsi" w:cstheme="minorHAnsi"/>
          <w:spacing w:val="-15"/>
          <w:w w:val="120"/>
          <w:sz w:val="20"/>
          <w:szCs w:val="20"/>
        </w:rPr>
        <w:t xml:space="preserve"> </w:t>
      </w:r>
      <w:r w:rsidRPr="00580BEF">
        <w:rPr>
          <w:rFonts w:asciiTheme="minorHAnsi" w:hAnsiTheme="minorHAnsi" w:cstheme="minorHAnsi"/>
          <w:spacing w:val="-2"/>
          <w:w w:val="120"/>
          <w:sz w:val="20"/>
          <w:szCs w:val="20"/>
        </w:rPr>
        <w:t>sottoscritti;</w:t>
      </w:r>
    </w:p>
    <w:p w:rsidR="004155DE" w:rsidRPr="00580BEF" w:rsidRDefault="00CB0CA2">
      <w:pPr>
        <w:pStyle w:val="Paragrafoelenco"/>
        <w:numPr>
          <w:ilvl w:val="1"/>
          <w:numId w:val="3"/>
        </w:numPr>
        <w:tabs>
          <w:tab w:val="left" w:pos="1530"/>
        </w:tabs>
        <w:spacing w:before="19" w:line="259" w:lineRule="auto"/>
        <w:ind w:right="224"/>
        <w:rPr>
          <w:rFonts w:asciiTheme="minorHAnsi" w:hAnsiTheme="minorHAnsi" w:cstheme="minorHAnsi"/>
          <w:sz w:val="20"/>
          <w:szCs w:val="20"/>
        </w:rPr>
      </w:pPr>
      <w:r w:rsidRPr="00580BEF">
        <w:rPr>
          <w:rFonts w:asciiTheme="minorHAnsi" w:hAnsiTheme="minorHAnsi" w:cstheme="minorHAnsi"/>
          <w:w w:val="130"/>
          <w:sz w:val="20"/>
          <w:szCs w:val="20"/>
        </w:rPr>
        <w:t>relazione</w:t>
      </w:r>
      <w:r w:rsidRPr="00580BEF">
        <w:rPr>
          <w:rFonts w:asciiTheme="minorHAnsi" w:hAnsiTheme="minorHAnsi" w:cstheme="minorHAnsi"/>
          <w:spacing w:val="-15"/>
          <w:w w:val="130"/>
          <w:sz w:val="20"/>
          <w:szCs w:val="20"/>
        </w:rPr>
        <w:t xml:space="preserve"> </w:t>
      </w:r>
      <w:r w:rsidRPr="00580BEF">
        <w:rPr>
          <w:rFonts w:asciiTheme="minorHAnsi" w:hAnsiTheme="minorHAnsi" w:cstheme="minorHAnsi"/>
          <w:w w:val="130"/>
          <w:sz w:val="20"/>
          <w:szCs w:val="20"/>
        </w:rPr>
        <w:t>delle</w:t>
      </w:r>
      <w:r w:rsidRPr="00580BEF">
        <w:rPr>
          <w:rFonts w:asciiTheme="minorHAnsi" w:hAnsiTheme="minorHAnsi" w:cstheme="minorHAnsi"/>
          <w:spacing w:val="-15"/>
          <w:w w:val="130"/>
          <w:sz w:val="20"/>
          <w:szCs w:val="20"/>
        </w:rPr>
        <w:t xml:space="preserve"> </w:t>
      </w:r>
      <w:r w:rsidRPr="00580BEF">
        <w:rPr>
          <w:rFonts w:asciiTheme="minorHAnsi" w:hAnsiTheme="minorHAnsi" w:cstheme="minorHAnsi"/>
          <w:w w:val="130"/>
          <w:sz w:val="20"/>
          <w:szCs w:val="20"/>
        </w:rPr>
        <w:t>attività</w:t>
      </w:r>
      <w:r w:rsidRPr="00580BEF">
        <w:rPr>
          <w:rFonts w:asciiTheme="minorHAnsi" w:hAnsiTheme="minorHAnsi" w:cstheme="minorHAnsi"/>
          <w:spacing w:val="-16"/>
          <w:w w:val="130"/>
          <w:sz w:val="20"/>
          <w:szCs w:val="20"/>
        </w:rPr>
        <w:t xml:space="preserve"> </w:t>
      </w:r>
      <w:r w:rsidRPr="00580BEF">
        <w:rPr>
          <w:rFonts w:asciiTheme="minorHAnsi" w:hAnsiTheme="minorHAnsi" w:cstheme="minorHAnsi"/>
          <w:w w:val="130"/>
          <w:sz w:val="20"/>
          <w:szCs w:val="20"/>
        </w:rPr>
        <w:t>svolte</w:t>
      </w:r>
      <w:r w:rsidRPr="00580BEF">
        <w:rPr>
          <w:rFonts w:asciiTheme="minorHAnsi" w:hAnsiTheme="minorHAnsi" w:cstheme="minorHAnsi"/>
          <w:spacing w:val="-15"/>
          <w:w w:val="130"/>
          <w:sz w:val="20"/>
          <w:szCs w:val="20"/>
        </w:rPr>
        <w:t xml:space="preserve"> </w:t>
      </w:r>
      <w:r w:rsidRPr="00580BEF">
        <w:rPr>
          <w:rFonts w:asciiTheme="minorHAnsi" w:hAnsiTheme="minorHAnsi" w:cstheme="minorHAnsi"/>
          <w:w w:val="130"/>
          <w:sz w:val="20"/>
          <w:szCs w:val="20"/>
        </w:rPr>
        <w:t>delle</w:t>
      </w:r>
      <w:r w:rsidRPr="00580BEF">
        <w:rPr>
          <w:rFonts w:asciiTheme="minorHAnsi" w:hAnsiTheme="minorHAnsi" w:cstheme="minorHAnsi"/>
          <w:spacing w:val="-15"/>
          <w:w w:val="130"/>
          <w:sz w:val="20"/>
          <w:szCs w:val="20"/>
        </w:rPr>
        <w:t xml:space="preserve"> </w:t>
      </w:r>
      <w:r w:rsidRPr="00580BEF">
        <w:rPr>
          <w:rFonts w:asciiTheme="minorHAnsi" w:hAnsiTheme="minorHAnsi" w:cstheme="minorHAnsi"/>
          <w:w w:val="130"/>
          <w:sz w:val="20"/>
          <w:szCs w:val="20"/>
        </w:rPr>
        <w:t>risorse</w:t>
      </w:r>
      <w:r w:rsidRPr="00580BEF">
        <w:rPr>
          <w:rFonts w:asciiTheme="minorHAnsi" w:hAnsiTheme="minorHAnsi" w:cstheme="minorHAnsi"/>
          <w:spacing w:val="-15"/>
          <w:w w:val="130"/>
          <w:sz w:val="20"/>
          <w:szCs w:val="20"/>
        </w:rPr>
        <w:t xml:space="preserve"> </w:t>
      </w:r>
      <w:r w:rsidRPr="00580BEF">
        <w:rPr>
          <w:rFonts w:asciiTheme="minorHAnsi" w:hAnsiTheme="minorHAnsi" w:cstheme="minorHAnsi"/>
          <w:w w:val="130"/>
          <w:sz w:val="20"/>
          <w:szCs w:val="20"/>
        </w:rPr>
        <w:t>umane</w:t>
      </w:r>
      <w:r w:rsidRPr="00580BEF">
        <w:rPr>
          <w:rFonts w:asciiTheme="minorHAnsi" w:hAnsiTheme="minorHAnsi" w:cstheme="minorHAnsi"/>
          <w:spacing w:val="-15"/>
          <w:w w:val="130"/>
          <w:sz w:val="20"/>
          <w:szCs w:val="20"/>
        </w:rPr>
        <w:t xml:space="preserve"> </w:t>
      </w:r>
      <w:r w:rsidRPr="00580BEF">
        <w:rPr>
          <w:rFonts w:asciiTheme="minorHAnsi" w:hAnsiTheme="minorHAnsi" w:cstheme="minorHAnsi"/>
          <w:w w:val="130"/>
          <w:sz w:val="20"/>
          <w:szCs w:val="20"/>
        </w:rPr>
        <w:t>impegnate,</w:t>
      </w:r>
      <w:r w:rsidRPr="00580BEF">
        <w:rPr>
          <w:rFonts w:asciiTheme="minorHAnsi" w:hAnsiTheme="minorHAnsi" w:cstheme="minorHAnsi"/>
          <w:spacing w:val="-17"/>
          <w:w w:val="130"/>
          <w:sz w:val="20"/>
          <w:szCs w:val="20"/>
        </w:rPr>
        <w:t xml:space="preserve"> </w:t>
      </w:r>
      <w:r w:rsidRPr="00580BEF">
        <w:rPr>
          <w:rFonts w:asciiTheme="minorHAnsi" w:hAnsiTheme="minorHAnsi" w:cstheme="minorHAnsi"/>
          <w:w w:val="130"/>
          <w:sz w:val="20"/>
          <w:szCs w:val="20"/>
        </w:rPr>
        <w:t>avendo</w:t>
      </w:r>
      <w:r w:rsidRPr="00580BEF">
        <w:rPr>
          <w:rFonts w:asciiTheme="minorHAnsi" w:hAnsiTheme="minorHAnsi" w:cstheme="minorHAnsi"/>
          <w:spacing w:val="-16"/>
          <w:w w:val="130"/>
          <w:sz w:val="20"/>
          <w:szCs w:val="20"/>
        </w:rPr>
        <w:t xml:space="preserve"> </w:t>
      </w:r>
      <w:r w:rsidRPr="00580BEF">
        <w:rPr>
          <w:rFonts w:asciiTheme="minorHAnsi" w:hAnsiTheme="minorHAnsi" w:cstheme="minorHAnsi"/>
          <w:w w:val="130"/>
          <w:sz w:val="20"/>
          <w:szCs w:val="20"/>
        </w:rPr>
        <w:t>cura</w:t>
      </w:r>
      <w:r w:rsidRPr="00580BEF">
        <w:rPr>
          <w:rFonts w:asciiTheme="minorHAnsi" w:hAnsiTheme="minorHAnsi" w:cstheme="minorHAnsi"/>
          <w:spacing w:val="-14"/>
          <w:w w:val="130"/>
          <w:sz w:val="20"/>
          <w:szCs w:val="20"/>
        </w:rPr>
        <w:t xml:space="preserve"> </w:t>
      </w:r>
      <w:r w:rsidRPr="00580BEF">
        <w:rPr>
          <w:rFonts w:asciiTheme="minorHAnsi" w:hAnsiTheme="minorHAnsi" w:cstheme="minorHAnsi"/>
          <w:w w:val="130"/>
          <w:sz w:val="20"/>
          <w:szCs w:val="20"/>
        </w:rPr>
        <w:t xml:space="preserve">di </w:t>
      </w:r>
      <w:r w:rsidRPr="00580BEF">
        <w:rPr>
          <w:rFonts w:asciiTheme="minorHAnsi" w:hAnsiTheme="minorHAnsi" w:cstheme="minorHAnsi"/>
          <w:w w:val="125"/>
          <w:sz w:val="20"/>
          <w:szCs w:val="20"/>
        </w:rPr>
        <w:t>metterle</w:t>
      </w:r>
      <w:r w:rsidRPr="00580BEF">
        <w:rPr>
          <w:rFonts w:asciiTheme="minorHAnsi" w:hAnsiTheme="minorHAnsi" w:cstheme="minorHAnsi"/>
          <w:spacing w:val="-14"/>
          <w:w w:val="125"/>
          <w:sz w:val="20"/>
          <w:szCs w:val="20"/>
        </w:rPr>
        <w:t xml:space="preserve"> </w:t>
      </w:r>
      <w:r w:rsidRPr="00580BEF">
        <w:rPr>
          <w:rFonts w:asciiTheme="minorHAnsi" w:hAnsiTheme="minorHAnsi" w:cstheme="minorHAnsi"/>
          <w:w w:val="125"/>
          <w:sz w:val="20"/>
          <w:szCs w:val="20"/>
        </w:rPr>
        <w:t>in</w:t>
      </w:r>
      <w:r w:rsidRPr="00580BEF">
        <w:rPr>
          <w:rFonts w:asciiTheme="minorHAnsi" w:hAnsiTheme="minorHAnsi" w:cstheme="minorHAnsi"/>
          <w:spacing w:val="-14"/>
          <w:w w:val="125"/>
          <w:sz w:val="20"/>
          <w:szCs w:val="20"/>
        </w:rPr>
        <w:t xml:space="preserve"> </w:t>
      </w:r>
      <w:r w:rsidRPr="00580BEF">
        <w:rPr>
          <w:rFonts w:asciiTheme="minorHAnsi" w:hAnsiTheme="minorHAnsi" w:cstheme="minorHAnsi"/>
          <w:w w:val="125"/>
          <w:sz w:val="20"/>
          <w:szCs w:val="20"/>
        </w:rPr>
        <w:t>coerenza</w:t>
      </w:r>
      <w:r w:rsidRPr="00580BEF">
        <w:rPr>
          <w:rFonts w:asciiTheme="minorHAnsi" w:hAnsiTheme="minorHAnsi" w:cstheme="minorHAnsi"/>
          <w:spacing w:val="-14"/>
          <w:w w:val="125"/>
          <w:sz w:val="20"/>
          <w:szCs w:val="20"/>
        </w:rPr>
        <w:t xml:space="preserve"> </w:t>
      </w:r>
      <w:r w:rsidRPr="00580BEF">
        <w:rPr>
          <w:rFonts w:asciiTheme="minorHAnsi" w:hAnsiTheme="minorHAnsi" w:cstheme="minorHAnsi"/>
          <w:w w:val="125"/>
          <w:sz w:val="20"/>
          <w:szCs w:val="20"/>
        </w:rPr>
        <w:t>con</w:t>
      </w:r>
      <w:r w:rsidRPr="00580BEF">
        <w:rPr>
          <w:rFonts w:asciiTheme="minorHAnsi" w:hAnsiTheme="minorHAnsi" w:cstheme="minorHAnsi"/>
          <w:spacing w:val="-12"/>
          <w:w w:val="125"/>
          <w:sz w:val="20"/>
          <w:szCs w:val="20"/>
        </w:rPr>
        <w:t xml:space="preserve"> </w:t>
      </w:r>
      <w:r w:rsidRPr="00580BEF">
        <w:rPr>
          <w:rFonts w:asciiTheme="minorHAnsi" w:hAnsiTheme="minorHAnsi" w:cstheme="minorHAnsi"/>
          <w:w w:val="125"/>
          <w:sz w:val="20"/>
          <w:szCs w:val="20"/>
        </w:rPr>
        <w:t>gli</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obiettivi</w:t>
      </w:r>
      <w:r w:rsidRPr="00580BEF">
        <w:rPr>
          <w:rFonts w:asciiTheme="minorHAnsi" w:hAnsiTheme="minorHAnsi" w:cstheme="minorHAnsi"/>
          <w:spacing w:val="-13"/>
          <w:w w:val="125"/>
          <w:sz w:val="20"/>
          <w:szCs w:val="20"/>
        </w:rPr>
        <w:t xml:space="preserve"> </w:t>
      </w:r>
      <w:r w:rsidRPr="00580BEF">
        <w:rPr>
          <w:rFonts w:asciiTheme="minorHAnsi" w:hAnsiTheme="minorHAnsi" w:cstheme="minorHAnsi"/>
          <w:w w:val="125"/>
          <w:sz w:val="20"/>
          <w:szCs w:val="20"/>
        </w:rPr>
        <w:t>prefissati</w:t>
      </w:r>
      <w:r w:rsidRPr="00580BEF">
        <w:rPr>
          <w:rFonts w:asciiTheme="minorHAnsi" w:hAnsiTheme="minorHAnsi" w:cstheme="minorHAnsi"/>
          <w:spacing w:val="-13"/>
          <w:w w:val="125"/>
          <w:sz w:val="20"/>
          <w:szCs w:val="20"/>
        </w:rPr>
        <w:t xml:space="preserve"> </w:t>
      </w:r>
      <w:r w:rsidRPr="00580BEF">
        <w:rPr>
          <w:rFonts w:asciiTheme="minorHAnsi" w:hAnsiTheme="minorHAnsi" w:cstheme="minorHAnsi"/>
          <w:w w:val="125"/>
          <w:sz w:val="20"/>
          <w:szCs w:val="20"/>
        </w:rPr>
        <w:t>(output)</w:t>
      </w:r>
      <w:r w:rsidRPr="00580BEF">
        <w:rPr>
          <w:rFonts w:asciiTheme="minorHAnsi" w:hAnsiTheme="minorHAnsi" w:cstheme="minorHAnsi"/>
          <w:spacing w:val="-13"/>
          <w:w w:val="125"/>
          <w:sz w:val="20"/>
          <w:szCs w:val="20"/>
        </w:rPr>
        <w:t xml:space="preserve"> </w:t>
      </w:r>
      <w:r w:rsidRPr="00580BEF">
        <w:rPr>
          <w:rFonts w:asciiTheme="minorHAnsi" w:hAnsiTheme="minorHAnsi" w:cstheme="minorHAnsi"/>
          <w:w w:val="125"/>
          <w:sz w:val="20"/>
          <w:szCs w:val="20"/>
        </w:rPr>
        <w:t>e</w:t>
      </w:r>
      <w:r w:rsidRPr="00580BEF">
        <w:rPr>
          <w:rFonts w:asciiTheme="minorHAnsi" w:hAnsiTheme="minorHAnsi" w:cstheme="minorHAnsi"/>
          <w:spacing w:val="-14"/>
          <w:w w:val="125"/>
          <w:sz w:val="20"/>
          <w:szCs w:val="20"/>
        </w:rPr>
        <w:t xml:space="preserve"> </w:t>
      </w:r>
      <w:r w:rsidRPr="00580BEF">
        <w:rPr>
          <w:rFonts w:asciiTheme="minorHAnsi" w:hAnsiTheme="minorHAnsi" w:cstheme="minorHAnsi"/>
          <w:w w:val="125"/>
          <w:sz w:val="20"/>
          <w:szCs w:val="20"/>
        </w:rPr>
        <w:t>con</w:t>
      </w:r>
      <w:r w:rsidRPr="00580BEF">
        <w:rPr>
          <w:rFonts w:asciiTheme="minorHAnsi" w:hAnsiTheme="minorHAnsi" w:cstheme="minorHAnsi"/>
          <w:spacing w:val="-12"/>
          <w:w w:val="125"/>
          <w:sz w:val="20"/>
          <w:szCs w:val="20"/>
        </w:rPr>
        <w:t xml:space="preserve"> </w:t>
      </w:r>
      <w:r w:rsidRPr="00580BEF">
        <w:rPr>
          <w:rFonts w:asciiTheme="minorHAnsi" w:hAnsiTheme="minorHAnsi" w:cstheme="minorHAnsi"/>
          <w:w w:val="125"/>
          <w:sz w:val="20"/>
          <w:szCs w:val="20"/>
        </w:rPr>
        <w:t>le</w:t>
      </w:r>
      <w:r w:rsidRPr="00580BEF">
        <w:rPr>
          <w:rFonts w:asciiTheme="minorHAnsi" w:hAnsiTheme="minorHAnsi" w:cstheme="minorHAnsi"/>
          <w:spacing w:val="-13"/>
          <w:w w:val="125"/>
          <w:sz w:val="20"/>
          <w:szCs w:val="20"/>
        </w:rPr>
        <w:t xml:space="preserve"> </w:t>
      </w:r>
      <w:r w:rsidRPr="00580BEF">
        <w:rPr>
          <w:rFonts w:asciiTheme="minorHAnsi" w:hAnsiTheme="minorHAnsi" w:cstheme="minorHAnsi"/>
          <w:w w:val="125"/>
          <w:sz w:val="20"/>
          <w:szCs w:val="20"/>
        </w:rPr>
        <w:t>risorse</w:t>
      </w:r>
      <w:r w:rsidRPr="00580BEF">
        <w:rPr>
          <w:rFonts w:asciiTheme="minorHAnsi" w:hAnsiTheme="minorHAnsi" w:cstheme="minorHAnsi"/>
          <w:spacing w:val="-13"/>
          <w:w w:val="125"/>
          <w:sz w:val="20"/>
          <w:szCs w:val="20"/>
        </w:rPr>
        <w:t xml:space="preserve"> </w:t>
      </w:r>
      <w:r w:rsidRPr="00580BEF">
        <w:rPr>
          <w:rFonts w:asciiTheme="minorHAnsi" w:hAnsiTheme="minorHAnsi" w:cstheme="minorHAnsi"/>
          <w:w w:val="125"/>
          <w:sz w:val="20"/>
          <w:szCs w:val="20"/>
        </w:rPr>
        <w:t>utilizzate;</w:t>
      </w:r>
    </w:p>
    <w:p w:rsidR="004155DE" w:rsidRPr="00580BEF" w:rsidRDefault="00CB0CA2">
      <w:pPr>
        <w:pStyle w:val="Paragrafoelenco"/>
        <w:numPr>
          <w:ilvl w:val="1"/>
          <w:numId w:val="3"/>
        </w:numPr>
        <w:tabs>
          <w:tab w:val="left" w:pos="1530"/>
        </w:tabs>
        <w:spacing w:line="259" w:lineRule="auto"/>
        <w:ind w:right="84"/>
        <w:jc w:val="both"/>
        <w:rPr>
          <w:rFonts w:asciiTheme="minorHAnsi" w:hAnsiTheme="minorHAnsi" w:cstheme="minorHAnsi"/>
          <w:sz w:val="20"/>
          <w:szCs w:val="20"/>
        </w:rPr>
      </w:pPr>
      <w:r w:rsidRPr="00580BEF">
        <w:rPr>
          <w:rFonts w:asciiTheme="minorHAnsi" w:hAnsiTheme="minorHAnsi" w:cstheme="minorHAnsi"/>
          <w:w w:val="125"/>
          <w:sz w:val="20"/>
          <w:szCs w:val="20"/>
        </w:rPr>
        <w:t>buste paga con evidenza delle presenze giornaliere (omettere i dati personali ultronei</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w w:val="125"/>
          <w:sz w:val="20"/>
          <w:szCs w:val="20"/>
        </w:rPr>
        <w:t>rispetto</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w w:val="125"/>
          <w:sz w:val="20"/>
          <w:szCs w:val="20"/>
        </w:rPr>
        <w:t>a</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quanto</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previsto</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dalle</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w w:val="125"/>
          <w:sz w:val="20"/>
          <w:szCs w:val="20"/>
        </w:rPr>
        <w:t>finalità</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della</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w w:val="125"/>
          <w:sz w:val="20"/>
          <w:szCs w:val="20"/>
        </w:rPr>
        <w:t>Convenzione;</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w w:val="125"/>
          <w:sz w:val="20"/>
          <w:szCs w:val="20"/>
        </w:rPr>
        <w:t>ad</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w w:val="125"/>
          <w:sz w:val="20"/>
          <w:szCs w:val="20"/>
        </w:rPr>
        <w:t>es.:</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w w:val="125"/>
          <w:sz w:val="20"/>
          <w:szCs w:val="20"/>
        </w:rPr>
        <w:t>giorni</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w w:val="125"/>
          <w:sz w:val="20"/>
          <w:szCs w:val="20"/>
        </w:rPr>
        <w:t>di malattia,</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permessi</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visita</w:t>
      </w:r>
      <w:r w:rsidRPr="00580BEF">
        <w:rPr>
          <w:rFonts w:asciiTheme="minorHAnsi" w:hAnsiTheme="minorHAnsi" w:cstheme="minorHAnsi"/>
          <w:w w:val="125"/>
          <w:sz w:val="20"/>
          <w:szCs w:val="20"/>
        </w:rPr>
        <w:t xml:space="preserve"> medica,</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permessi</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ex legge</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104/1992,</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trattenuta sindacale, pignoramento del quinto, etc.);</w:t>
      </w:r>
    </w:p>
    <w:p w:rsidR="004155DE" w:rsidRPr="00580BEF" w:rsidRDefault="00CB0CA2">
      <w:pPr>
        <w:pStyle w:val="Paragrafoelenco"/>
        <w:numPr>
          <w:ilvl w:val="1"/>
          <w:numId w:val="3"/>
        </w:numPr>
        <w:tabs>
          <w:tab w:val="left" w:pos="1528"/>
        </w:tabs>
        <w:ind w:left="1528" w:hanging="359"/>
        <w:jc w:val="both"/>
        <w:rPr>
          <w:rFonts w:asciiTheme="minorHAnsi" w:hAnsiTheme="minorHAnsi" w:cstheme="minorHAnsi"/>
          <w:sz w:val="20"/>
          <w:szCs w:val="20"/>
        </w:rPr>
      </w:pPr>
      <w:r w:rsidRPr="00580BEF">
        <w:rPr>
          <w:rFonts w:asciiTheme="minorHAnsi" w:hAnsiTheme="minorHAnsi" w:cstheme="minorHAnsi"/>
          <w:w w:val="125"/>
          <w:sz w:val="20"/>
          <w:szCs w:val="20"/>
        </w:rPr>
        <w:t>mandato</w:t>
      </w:r>
      <w:r w:rsidRPr="00580BEF">
        <w:rPr>
          <w:rFonts w:asciiTheme="minorHAnsi" w:hAnsiTheme="minorHAnsi" w:cstheme="minorHAnsi"/>
          <w:spacing w:val="4"/>
          <w:w w:val="125"/>
          <w:sz w:val="20"/>
          <w:szCs w:val="20"/>
        </w:rPr>
        <w:t xml:space="preserve"> </w:t>
      </w:r>
      <w:r w:rsidRPr="00580BEF">
        <w:rPr>
          <w:rFonts w:asciiTheme="minorHAnsi" w:hAnsiTheme="minorHAnsi" w:cstheme="minorHAnsi"/>
          <w:w w:val="125"/>
          <w:sz w:val="20"/>
          <w:szCs w:val="20"/>
        </w:rPr>
        <w:t>di</w:t>
      </w:r>
      <w:r w:rsidRPr="00580BEF">
        <w:rPr>
          <w:rFonts w:asciiTheme="minorHAnsi" w:hAnsiTheme="minorHAnsi" w:cstheme="minorHAnsi"/>
          <w:spacing w:val="6"/>
          <w:w w:val="125"/>
          <w:sz w:val="20"/>
          <w:szCs w:val="20"/>
        </w:rPr>
        <w:t xml:space="preserve"> </w:t>
      </w:r>
      <w:r w:rsidRPr="00580BEF">
        <w:rPr>
          <w:rFonts w:asciiTheme="minorHAnsi" w:hAnsiTheme="minorHAnsi" w:cstheme="minorHAnsi"/>
          <w:w w:val="125"/>
          <w:sz w:val="20"/>
          <w:szCs w:val="20"/>
        </w:rPr>
        <w:t>pagamento</w:t>
      </w:r>
      <w:r w:rsidRPr="00580BEF">
        <w:rPr>
          <w:rFonts w:asciiTheme="minorHAnsi" w:hAnsiTheme="minorHAnsi" w:cstheme="minorHAnsi"/>
          <w:spacing w:val="5"/>
          <w:w w:val="125"/>
          <w:sz w:val="20"/>
          <w:szCs w:val="20"/>
        </w:rPr>
        <w:t xml:space="preserve"> </w:t>
      </w:r>
      <w:r w:rsidRPr="00580BEF">
        <w:rPr>
          <w:rFonts w:asciiTheme="minorHAnsi" w:hAnsiTheme="minorHAnsi" w:cstheme="minorHAnsi"/>
          <w:w w:val="125"/>
          <w:sz w:val="20"/>
          <w:szCs w:val="20"/>
        </w:rPr>
        <w:t>quietanzato</w:t>
      </w:r>
      <w:r w:rsidRPr="00580BEF">
        <w:rPr>
          <w:rFonts w:asciiTheme="minorHAnsi" w:hAnsiTheme="minorHAnsi" w:cstheme="minorHAnsi"/>
          <w:spacing w:val="4"/>
          <w:w w:val="125"/>
          <w:sz w:val="20"/>
          <w:szCs w:val="20"/>
        </w:rPr>
        <w:t xml:space="preserve"> </w:t>
      </w:r>
      <w:r w:rsidRPr="00580BEF">
        <w:rPr>
          <w:rFonts w:asciiTheme="minorHAnsi" w:hAnsiTheme="minorHAnsi" w:cstheme="minorHAnsi"/>
          <w:w w:val="125"/>
          <w:sz w:val="20"/>
          <w:szCs w:val="20"/>
        </w:rPr>
        <w:t>(ricevuta</w:t>
      </w:r>
      <w:r w:rsidRPr="00580BEF">
        <w:rPr>
          <w:rFonts w:asciiTheme="minorHAnsi" w:hAnsiTheme="minorHAnsi" w:cstheme="minorHAnsi"/>
          <w:spacing w:val="5"/>
          <w:w w:val="125"/>
          <w:sz w:val="20"/>
          <w:szCs w:val="20"/>
        </w:rPr>
        <w:t xml:space="preserve"> </w:t>
      </w:r>
      <w:r w:rsidRPr="00580BEF">
        <w:rPr>
          <w:rFonts w:asciiTheme="minorHAnsi" w:hAnsiTheme="minorHAnsi" w:cstheme="minorHAnsi"/>
          <w:w w:val="125"/>
          <w:sz w:val="20"/>
          <w:szCs w:val="20"/>
        </w:rPr>
        <w:t>pagamento</w:t>
      </w:r>
      <w:r w:rsidRPr="00580BEF">
        <w:rPr>
          <w:rFonts w:asciiTheme="minorHAnsi" w:hAnsiTheme="minorHAnsi" w:cstheme="minorHAnsi"/>
          <w:spacing w:val="4"/>
          <w:w w:val="125"/>
          <w:sz w:val="20"/>
          <w:szCs w:val="20"/>
        </w:rPr>
        <w:t xml:space="preserve"> </w:t>
      </w:r>
      <w:r w:rsidRPr="00580BEF">
        <w:rPr>
          <w:rFonts w:asciiTheme="minorHAnsi" w:hAnsiTheme="minorHAnsi" w:cstheme="minorHAnsi"/>
          <w:spacing w:val="-2"/>
          <w:w w:val="125"/>
          <w:sz w:val="20"/>
          <w:szCs w:val="20"/>
        </w:rPr>
        <w:t>bonifico);</w:t>
      </w:r>
    </w:p>
    <w:p w:rsidR="004155DE" w:rsidRPr="00580BEF" w:rsidRDefault="004155DE">
      <w:pPr>
        <w:pStyle w:val="Paragrafoelenco"/>
        <w:jc w:val="both"/>
        <w:rPr>
          <w:rFonts w:asciiTheme="minorHAnsi" w:hAnsiTheme="minorHAnsi" w:cstheme="minorHAnsi"/>
          <w:sz w:val="20"/>
          <w:szCs w:val="20"/>
        </w:rPr>
        <w:sectPr w:rsidR="004155DE" w:rsidRPr="00580BEF">
          <w:pgSz w:w="11900" w:h="16840"/>
          <w:pgMar w:top="1480" w:right="992" w:bottom="280" w:left="992" w:header="710" w:footer="0" w:gutter="0"/>
          <w:cols w:space="720"/>
        </w:sectPr>
      </w:pPr>
    </w:p>
    <w:p w:rsidR="004155DE" w:rsidRPr="00580BEF" w:rsidRDefault="00CB0CA2">
      <w:pPr>
        <w:pStyle w:val="Paragrafoelenco"/>
        <w:numPr>
          <w:ilvl w:val="1"/>
          <w:numId w:val="3"/>
        </w:numPr>
        <w:tabs>
          <w:tab w:val="left" w:pos="1530"/>
        </w:tabs>
        <w:spacing w:line="259" w:lineRule="auto"/>
        <w:ind w:right="87"/>
        <w:jc w:val="both"/>
        <w:rPr>
          <w:rFonts w:asciiTheme="minorHAnsi" w:hAnsiTheme="minorHAnsi" w:cstheme="minorHAnsi"/>
          <w:sz w:val="20"/>
          <w:szCs w:val="20"/>
        </w:rPr>
      </w:pPr>
      <w:r w:rsidRPr="00580BEF">
        <w:rPr>
          <w:rFonts w:asciiTheme="minorHAnsi" w:hAnsiTheme="minorHAnsi" w:cstheme="minorHAnsi"/>
          <w:w w:val="125"/>
          <w:sz w:val="20"/>
          <w:szCs w:val="20"/>
        </w:rPr>
        <w:lastRenderedPageBreak/>
        <w:t>quietanza F24 circa i versamenti erariali, previdenziali ed assistenziali versati con prospetto di riconciliazione, per ciascuna figura, nel caso in cui siano presenti pagamenti altri non imputabili al progetto;</w:t>
      </w:r>
    </w:p>
    <w:p w:rsidR="004155DE" w:rsidRPr="00580BEF" w:rsidRDefault="00CB0CA2">
      <w:pPr>
        <w:pStyle w:val="Paragrafoelenco"/>
        <w:numPr>
          <w:ilvl w:val="0"/>
          <w:numId w:val="3"/>
        </w:numPr>
        <w:tabs>
          <w:tab w:val="left" w:pos="808"/>
        </w:tabs>
        <w:spacing w:before="1"/>
        <w:ind w:left="808" w:hanging="359"/>
        <w:jc w:val="both"/>
        <w:rPr>
          <w:rFonts w:asciiTheme="minorHAnsi" w:hAnsiTheme="minorHAnsi" w:cstheme="minorHAnsi"/>
          <w:sz w:val="20"/>
          <w:szCs w:val="20"/>
        </w:rPr>
      </w:pPr>
      <w:r w:rsidRPr="00580BEF">
        <w:rPr>
          <w:rFonts w:asciiTheme="minorHAnsi" w:hAnsiTheme="minorHAnsi" w:cstheme="minorHAnsi"/>
          <w:w w:val="120"/>
          <w:sz w:val="20"/>
          <w:szCs w:val="20"/>
        </w:rPr>
        <w:t>incarichi</w:t>
      </w:r>
      <w:r w:rsidRPr="00580BEF">
        <w:rPr>
          <w:rFonts w:asciiTheme="minorHAnsi" w:hAnsiTheme="minorHAnsi" w:cstheme="minorHAnsi"/>
          <w:spacing w:val="3"/>
          <w:w w:val="120"/>
          <w:sz w:val="20"/>
          <w:szCs w:val="20"/>
        </w:rPr>
        <w:t xml:space="preserve"> </w:t>
      </w:r>
      <w:r w:rsidRPr="00580BEF">
        <w:rPr>
          <w:rFonts w:asciiTheme="minorHAnsi" w:hAnsiTheme="minorHAnsi" w:cstheme="minorHAnsi"/>
          <w:w w:val="120"/>
          <w:sz w:val="20"/>
          <w:szCs w:val="20"/>
        </w:rPr>
        <w:t>–</w:t>
      </w:r>
      <w:r w:rsidRPr="00580BEF">
        <w:rPr>
          <w:rFonts w:asciiTheme="minorHAnsi" w:hAnsiTheme="minorHAnsi" w:cstheme="minorHAnsi"/>
          <w:spacing w:val="3"/>
          <w:w w:val="120"/>
          <w:sz w:val="20"/>
          <w:szCs w:val="20"/>
        </w:rPr>
        <w:t xml:space="preserve"> </w:t>
      </w:r>
      <w:r w:rsidRPr="00580BEF">
        <w:rPr>
          <w:rFonts w:asciiTheme="minorHAnsi" w:hAnsiTheme="minorHAnsi" w:cstheme="minorHAnsi"/>
          <w:w w:val="120"/>
          <w:sz w:val="20"/>
          <w:szCs w:val="20"/>
        </w:rPr>
        <w:t>Partita</w:t>
      </w:r>
      <w:r w:rsidRPr="00580BEF">
        <w:rPr>
          <w:rFonts w:asciiTheme="minorHAnsi" w:hAnsiTheme="minorHAnsi" w:cstheme="minorHAnsi"/>
          <w:spacing w:val="4"/>
          <w:w w:val="120"/>
          <w:sz w:val="20"/>
          <w:szCs w:val="20"/>
        </w:rPr>
        <w:t xml:space="preserve"> </w:t>
      </w:r>
      <w:r w:rsidRPr="00580BEF">
        <w:rPr>
          <w:rFonts w:asciiTheme="minorHAnsi" w:hAnsiTheme="minorHAnsi" w:cstheme="minorHAnsi"/>
          <w:spacing w:val="-4"/>
          <w:w w:val="120"/>
          <w:sz w:val="20"/>
          <w:szCs w:val="20"/>
        </w:rPr>
        <w:t>IVA:</w:t>
      </w:r>
    </w:p>
    <w:p w:rsidR="004155DE" w:rsidRPr="00580BEF" w:rsidRDefault="00CB0CA2">
      <w:pPr>
        <w:pStyle w:val="Paragrafoelenco"/>
        <w:numPr>
          <w:ilvl w:val="1"/>
          <w:numId w:val="3"/>
        </w:numPr>
        <w:tabs>
          <w:tab w:val="left" w:pos="1529"/>
        </w:tabs>
        <w:spacing w:before="16"/>
        <w:ind w:left="1529"/>
        <w:rPr>
          <w:rFonts w:asciiTheme="minorHAnsi" w:hAnsiTheme="minorHAnsi" w:cstheme="minorHAnsi"/>
          <w:sz w:val="20"/>
          <w:szCs w:val="20"/>
        </w:rPr>
      </w:pPr>
      <w:r w:rsidRPr="00580BEF">
        <w:rPr>
          <w:rFonts w:asciiTheme="minorHAnsi" w:hAnsiTheme="minorHAnsi" w:cstheme="minorHAnsi"/>
          <w:w w:val="120"/>
          <w:sz w:val="20"/>
          <w:szCs w:val="20"/>
        </w:rPr>
        <w:t>curriculum</w:t>
      </w:r>
      <w:r w:rsidRPr="00580BEF">
        <w:rPr>
          <w:rFonts w:asciiTheme="minorHAnsi" w:hAnsiTheme="minorHAnsi" w:cstheme="minorHAnsi"/>
          <w:spacing w:val="2"/>
          <w:w w:val="125"/>
          <w:sz w:val="20"/>
          <w:szCs w:val="20"/>
        </w:rPr>
        <w:t xml:space="preserve"> </w:t>
      </w:r>
      <w:r w:rsidRPr="00580BEF">
        <w:rPr>
          <w:rFonts w:asciiTheme="minorHAnsi" w:hAnsiTheme="minorHAnsi" w:cstheme="minorHAnsi"/>
          <w:spacing w:val="-2"/>
          <w:w w:val="125"/>
          <w:sz w:val="20"/>
          <w:szCs w:val="20"/>
        </w:rPr>
        <w:t>vitae;</w:t>
      </w:r>
    </w:p>
    <w:p w:rsidR="004155DE" w:rsidRPr="00580BEF" w:rsidRDefault="00CB0CA2">
      <w:pPr>
        <w:pStyle w:val="Paragrafoelenco"/>
        <w:numPr>
          <w:ilvl w:val="1"/>
          <w:numId w:val="3"/>
        </w:numPr>
        <w:tabs>
          <w:tab w:val="left" w:pos="1529"/>
        </w:tabs>
        <w:spacing w:before="18"/>
        <w:ind w:left="1529"/>
        <w:rPr>
          <w:rFonts w:asciiTheme="minorHAnsi" w:hAnsiTheme="minorHAnsi" w:cstheme="minorHAnsi"/>
          <w:sz w:val="20"/>
          <w:szCs w:val="20"/>
        </w:rPr>
      </w:pPr>
      <w:r w:rsidRPr="00580BEF">
        <w:rPr>
          <w:rFonts w:asciiTheme="minorHAnsi" w:hAnsiTheme="minorHAnsi" w:cstheme="minorHAnsi"/>
          <w:w w:val="120"/>
          <w:sz w:val="20"/>
          <w:szCs w:val="20"/>
        </w:rPr>
        <w:t>c</w:t>
      </w:r>
      <w:r w:rsidRPr="00580BEF">
        <w:rPr>
          <w:rFonts w:asciiTheme="minorHAnsi" w:hAnsiTheme="minorHAnsi" w:cstheme="minorHAnsi"/>
          <w:w w:val="120"/>
          <w:sz w:val="20"/>
          <w:szCs w:val="20"/>
        </w:rPr>
        <w:t>ontratto</w:t>
      </w:r>
      <w:r w:rsidRPr="00580BEF">
        <w:rPr>
          <w:rFonts w:asciiTheme="minorHAnsi" w:hAnsiTheme="minorHAnsi" w:cstheme="minorHAnsi"/>
          <w:spacing w:val="6"/>
          <w:w w:val="120"/>
          <w:sz w:val="20"/>
          <w:szCs w:val="20"/>
        </w:rPr>
        <w:t xml:space="preserve"> </w:t>
      </w:r>
      <w:r w:rsidRPr="00580BEF">
        <w:rPr>
          <w:rFonts w:asciiTheme="minorHAnsi" w:hAnsiTheme="minorHAnsi" w:cstheme="minorHAnsi"/>
          <w:w w:val="120"/>
          <w:sz w:val="20"/>
          <w:szCs w:val="20"/>
        </w:rPr>
        <w:t>di</w:t>
      </w:r>
      <w:r w:rsidRPr="00580BEF">
        <w:rPr>
          <w:rFonts w:asciiTheme="minorHAnsi" w:hAnsiTheme="minorHAnsi" w:cstheme="minorHAnsi"/>
          <w:spacing w:val="7"/>
          <w:w w:val="120"/>
          <w:sz w:val="20"/>
          <w:szCs w:val="20"/>
        </w:rPr>
        <w:t xml:space="preserve"> </w:t>
      </w:r>
      <w:r w:rsidRPr="00580BEF">
        <w:rPr>
          <w:rFonts w:asciiTheme="minorHAnsi" w:hAnsiTheme="minorHAnsi" w:cstheme="minorHAnsi"/>
          <w:w w:val="120"/>
          <w:sz w:val="20"/>
          <w:szCs w:val="20"/>
        </w:rPr>
        <w:t>prestazione/lettera</w:t>
      </w:r>
      <w:r w:rsidRPr="00580BEF">
        <w:rPr>
          <w:rFonts w:asciiTheme="minorHAnsi" w:hAnsiTheme="minorHAnsi" w:cstheme="minorHAnsi"/>
          <w:spacing w:val="6"/>
          <w:w w:val="120"/>
          <w:sz w:val="20"/>
          <w:szCs w:val="20"/>
        </w:rPr>
        <w:t xml:space="preserve"> </w:t>
      </w:r>
      <w:r w:rsidRPr="00580BEF">
        <w:rPr>
          <w:rFonts w:asciiTheme="minorHAnsi" w:hAnsiTheme="minorHAnsi" w:cstheme="minorHAnsi"/>
          <w:w w:val="120"/>
          <w:sz w:val="20"/>
          <w:szCs w:val="20"/>
        </w:rPr>
        <w:t>di</w:t>
      </w:r>
      <w:r w:rsidRPr="00580BEF">
        <w:rPr>
          <w:rFonts w:asciiTheme="minorHAnsi" w:hAnsiTheme="minorHAnsi" w:cstheme="minorHAnsi"/>
          <w:spacing w:val="7"/>
          <w:w w:val="120"/>
          <w:sz w:val="20"/>
          <w:szCs w:val="20"/>
        </w:rPr>
        <w:t xml:space="preserve"> </w:t>
      </w:r>
      <w:r w:rsidRPr="00580BEF">
        <w:rPr>
          <w:rFonts w:asciiTheme="minorHAnsi" w:hAnsiTheme="minorHAnsi" w:cstheme="minorHAnsi"/>
          <w:spacing w:val="-2"/>
          <w:w w:val="120"/>
          <w:sz w:val="20"/>
          <w:szCs w:val="20"/>
        </w:rPr>
        <w:t>incarico;</w:t>
      </w:r>
    </w:p>
    <w:p w:rsidR="004155DE" w:rsidRPr="00580BEF" w:rsidRDefault="00CB0CA2">
      <w:pPr>
        <w:pStyle w:val="Paragrafoelenco"/>
        <w:numPr>
          <w:ilvl w:val="1"/>
          <w:numId w:val="3"/>
        </w:numPr>
        <w:tabs>
          <w:tab w:val="left" w:pos="1529"/>
        </w:tabs>
        <w:spacing w:before="17"/>
        <w:ind w:left="1529"/>
        <w:rPr>
          <w:rFonts w:asciiTheme="minorHAnsi" w:hAnsiTheme="minorHAnsi" w:cstheme="minorHAnsi"/>
          <w:sz w:val="20"/>
          <w:szCs w:val="20"/>
        </w:rPr>
      </w:pPr>
      <w:r w:rsidRPr="00580BEF">
        <w:rPr>
          <w:rFonts w:asciiTheme="minorHAnsi" w:hAnsiTheme="minorHAnsi" w:cstheme="minorHAnsi"/>
          <w:w w:val="125"/>
          <w:sz w:val="20"/>
          <w:szCs w:val="20"/>
        </w:rPr>
        <w:t>TS individuale</w:t>
      </w:r>
      <w:r w:rsidRPr="00580BEF">
        <w:rPr>
          <w:rFonts w:asciiTheme="minorHAnsi" w:hAnsiTheme="minorHAnsi" w:cstheme="minorHAnsi"/>
          <w:spacing w:val="-1"/>
          <w:w w:val="125"/>
          <w:sz w:val="20"/>
          <w:szCs w:val="20"/>
        </w:rPr>
        <w:t xml:space="preserve"> </w:t>
      </w:r>
      <w:r w:rsidRPr="00580BEF">
        <w:rPr>
          <w:rFonts w:asciiTheme="minorHAnsi" w:hAnsiTheme="minorHAnsi" w:cstheme="minorHAnsi"/>
          <w:w w:val="125"/>
          <w:sz w:val="20"/>
          <w:szCs w:val="20"/>
        </w:rPr>
        <w:t>con</w:t>
      </w:r>
      <w:r w:rsidRPr="00580BEF">
        <w:rPr>
          <w:rFonts w:asciiTheme="minorHAnsi" w:hAnsiTheme="minorHAnsi" w:cstheme="minorHAnsi"/>
          <w:spacing w:val="-2"/>
          <w:w w:val="125"/>
          <w:sz w:val="20"/>
          <w:szCs w:val="20"/>
        </w:rPr>
        <w:t xml:space="preserve"> </w:t>
      </w:r>
      <w:r w:rsidRPr="00580BEF">
        <w:rPr>
          <w:rFonts w:asciiTheme="minorHAnsi" w:hAnsiTheme="minorHAnsi" w:cstheme="minorHAnsi"/>
          <w:w w:val="125"/>
          <w:sz w:val="20"/>
          <w:szCs w:val="20"/>
        </w:rPr>
        <w:t>descrizione</w:t>
      </w:r>
      <w:r w:rsidRPr="00580BEF">
        <w:rPr>
          <w:rFonts w:asciiTheme="minorHAnsi" w:hAnsiTheme="minorHAnsi" w:cstheme="minorHAnsi"/>
          <w:spacing w:val="-2"/>
          <w:w w:val="125"/>
          <w:sz w:val="20"/>
          <w:szCs w:val="20"/>
        </w:rPr>
        <w:t xml:space="preserve"> </w:t>
      </w:r>
      <w:r w:rsidRPr="00580BEF">
        <w:rPr>
          <w:rFonts w:asciiTheme="minorHAnsi" w:hAnsiTheme="minorHAnsi" w:cstheme="minorHAnsi"/>
          <w:w w:val="125"/>
          <w:sz w:val="20"/>
          <w:szCs w:val="20"/>
        </w:rPr>
        <w:t>dettagliata delle</w:t>
      </w:r>
      <w:r w:rsidRPr="00580BEF">
        <w:rPr>
          <w:rFonts w:asciiTheme="minorHAnsi" w:hAnsiTheme="minorHAnsi" w:cstheme="minorHAnsi"/>
          <w:spacing w:val="-2"/>
          <w:w w:val="125"/>
          <w:sz w:val="20"/>
          <w:szCs w:val="20"/>
        </w:rPr>
        <w:t xml:space="preserve"> </w:t>
      </w:r>
      <w:r w:rsidRPr="00580BEF">
        <w:rPr>
          <w:rFonts w:asciiTheme="minorHAnsi" w:hAnsiTheme="minorHAnsi" w:cstheme="minorHAnsi"/>
          <w:w w:val="125"/>
          <w:sz w:val="20"/>
          <w:szCs w:val="20"/>
        </w:rPr>
        <w:t>attività</w:t>
      </w:r>
      <w:r w:rsidRPr="00580BEF">
        <w:rPr>
          <w:rFonts w:asciiTheme="minorHAnsi" w:hAnsiTheme="minorHAnsi" w:cstheme="minorHAnsi"/>
          <w:spacing w:val="-2"/>
          <w:w w:val="125"/>
          <w:sz w:val="20"/>
          <w:szCs w:val="20"/>
        </w:rPr>
        <w:t xml:space="preserve"> realizzate;</w:t>
      </w:r>
    </w:p>
    <w:p w:rsidR="004155DE" w:rsidRPr="00580BEF" w:rsidRDefault="00CB0CA2">
      <w:pPr>
        <w:pStyle w:val="Paragrafoelenco"/>
        <w:numPr>
          <w:ilvl w:val="1"/>
          <w:numId w:val="3"/>
        </w:numPr>
        <w:tabs>
          <w:tab w:val="left" w:pos="1529"/>
        </w:tabs>
        <w:spacing w:before="18"/>
        <w:ind w:left="1529"/>
        <w:rPr>
          <w:rFonts w:asciiTheme="minorHAnsi" w:hAnsiTheme="minorHAnsi" w:cstheme="minorHAnsi"/>
          <w:sz w:val="20"/>
          <w:szCs w:val="20"/>
        </w:rPr>
      </w:pPr>
      <w:r w:rsidRPr="00580BEF">
        <w:rPr>
          <w:rFonts w:asciiTheme="minorHAnsi" w:hAnsiTheme="minorHAnsi" w:cstheme="minorHAnsi"/>
          <w:w w:val="125"/>
          <w:sz w:val="20"/>
          <w:szCs w:val="20"/>
        </w:rPr>
        <w:t>fattura</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altro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documento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contabile</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equivalente</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spacing w:val="-2"/>
          <w:w w:val="125"/>
          <w:sz w:val="20"/>
          <w:szCs w:val="20"/>
        </w:rPr>
        <w:t>quietanzato;</w:t>
      </w:r>
    </w:p>
    <w:p w:rsidR="004155DE" w:rsidRPr="00580BEF" w:rsidRDefault="00CB0CA2">
      <w:pPr>
        <w:pStyle w:val="Paragrafoelenco"/>
        <w:numPr>
          <w:ilvl w:val="1"/>
          <w:numId w:val="3"/>
        </w:numPr>
        <w:tabs>
          <w:tab w:val="left" w:pos="1530"/>
        </w:tabs>
        <w:spacing w:before="16" w:line="261" w:lineRule="auto"/>
        <w:ind w:right="87"/>
        <w:rPr>
          <w:rFonts w:asciiTheme="minorHAnsi" w:hAnsiTheme="minorHAnsi" w:cstheme="minorHAnsi"/>
          <w:sz w:val="20"/>
          <w:szCs w:val="20"/>
        </w:rPr>
      </w:pPr>
      <w:r w:rsidRPr="00580BEF">
        <w:rPr>
          <w:rFonts w:asciiTheme="minorHAnsi" w:hAnsiTheme="minorHAnsi" w:cstheme="minorHAnsi"/>
          <w:w w:val="125"/>
          <w:sz w:val="20"/>
          <w:szCs w:val="20"/>
        </w:rPr>
        <w:t>relazione</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delle</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attività</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svolte</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(rapporti,</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verbali,</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diari</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di</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registrazione,</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etc.)</w:t>
      </w:r>
      <w:r w:rsidRPr="00580BEF">
        <w:rPr>
          <w:rFonts w:asciiTheme="minorHAnsi" w:hAnsiTheme="minorHAnsi" w:cstheme="minorHAnsi"/>
          <w:spacing w:val="40"/>
          <w:w w:val="125"/>
          <w:sz w:val="20"/>
          <w:szCs w:val="20"/>
        </w:rPr>
        <w:t xml:space="preserve"> </w:t>
      </w:r>
      <w:r w:rsidRPr="00580BEF">
        <w:rPr>
          <w:rFonts w:asciiTheme="minorHAnsi" w:hAnsiTheme="minorHAnsi" w:cstheme="minorHAnsi"/>
          <w:w w:val="125"/>
          <w:sz w:val="20"/>
          <w:szCs w:val="20"/>
        </w:rPr>
        <w:t>ed eventuali materiali prodotti</w:t>
      </w:r>
    </w:p>
    <w:p w:rsidR="004155DE" w:rsidRPr="00580BEF" w:rsidRDefault="00CB0CA2">
      <w:pPr>
        <w:pStyle w:val="Paragrafoelenco"/>
        <w:numPr>
          <w:ilvl w:val="1"/>
          <w:numId w:val="3"/>
        </w:numPr>
        <w:tabs>
          <w:tab w:val="left" w:pos="1529"/>
        </w:tabs>
        <w:spacing w:line="228" w:lineRule="exact"/>
        <w:ind w:left="1529"/>
        <w:rPr>
          <w:rFonts w:asciiTheme="minorHAnsi" w:hAnsiTheme="minorHAnsi" w:cstheme="minorHAnsi"/>
          <w:sz w:val="20"/>
          <w:szCs w:val="20"/>
        </w:rPr>
      </w:pPr>
      <w:r w:rsidRPr="00580BEF">
        <w:rPr>
          <w:rFonts w:asciiTheme="minorHAnsi" w:hAnsiTheme="minorHAnsi" w:cstheme="minorHAnsi"/>
          <w:w w:val="125"/>
          <w:sz w:val="20"/>
          <w:szCs w:val="20"/>
        </w:rPr>
        <w:t>quietanza</w:t>
      </w:r>
      <w:r w:rsidRPr="00580BEF">
        <w:rPr>
          <w:rFonts w:asciiTheme="minorHAnsi" w:hAnsiTheme="minorHAnsi" w:cstheme="minorHAnsi"/>
          <w:spacing w:val="6"/>
          <w:w w:val="125"/>
          <w:sz w:val="20"/>
          <w:szCs w:val="20"/>
        </w:rPr>
        <w:t xml:space="preserve"> </w:t>
      </w:r>
      <w:r w:rsidRPr="00580BEF">
        <w:rPr>
          <w:rFonts w:asciiTheme="minorHAnsi" w:hAnsiTheme="minorHAnsi" w:cstheme="minorHAnsi"/>
          <w:w w:val="125"/>
          <w:sz w:val="20"/>
          <w:szCs w:val="20"/>
        </w:rPr>
        <w:t>di</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spacing w:val="-2"/>
          <w:w w:val="125"/>
          <w:sz w:val="20"/>
          <w:szCs w:val="20"/>
        </w:rPr>
        <w:t>bonifico;</w:t>
      </w:r>
    </w:p>
    <w:p w:rsidR="004155DE" w:rsidRPr="00580BEF" w:rsidRDefault="00CB0CA2">
      <w:pPr>
        <w:pStyle w:val="Paragrafoelenco"/>
        <w:numPr>
          <w:ilvl w:val="1"/>
          <w:numId w:val="3"/>
        </w:numPr>
        <w:tabs>
          <w:tab w:val="left" w:pos="1529"/>
        </w:tabs>
        <w:spacing w:before="18"/>
        <w:ind w:left="1529"/>
        <w:rPr>
          <w:rFonts w:asciiTheme="minorHAnsi" w:hAnsiTheme="minorHAnsi" w:cstheme="minorHAnsi"/>
          <w:sz w:val="20"/>
          <w:szCs w:val="20"/>
        </w:rPr>
      </w:pPr>
      <w:r w:rsidRPr="00580BEF">
        <w:rPr>
          <w:rFonts w:asciiTheme="minorHAnsi" w:hAnsiTheme="minorHAnsi" w:cstheme="minorHAnsi"/>
          <w:w w:val="125"/>
          <w:sz w:val="20"/>
          <w:szCs w:val="20"/>
        </w:rPr>
        <w:t>ed</w:t>
      </w:r>
      <w:r w:rsidRPr="00580BEF">
        <w:rPr>
          <w:rFonts w:asciiTheme="minorHAnsi" w:hAnsiTheme="minorHAnsi" w:cstheme="minorHAnsi"/>
          <w:spacing w:val="3"/>
          <w:w w:val="125"/>
          <w:sz w:val="20"/>
          <w:szCs w:val="20"/>
        </w:rPr>
        <w:t xml:space="preserve"> </w:t>
      </w:r>
      <w:r w:rsidRPr="00580BEF">
        <w:rPr>
          <w:rFonts w:asciiTheme="minorHAnsi" w:hAnsiTheme="minorHAnsi" w:cstheme="minorHAnsi"/>
          <w:w w:val="125"/>
          <w:sz w:val="20"/>
          <w:szCs w:val="20"/>
        </w:rPr>
        <w:t>eventuali</w:t>
      </w:r>
      <w:r w:rsidRPr="00580BEF">
        <w:rPr>
          <w:rFonts w:asciiTheme="minorHAnsi" w:hAnsiTheme="minorHAnsi" w:cstheme="minorHAnsi"/>
          <w:spacing w:val="6"/>
          <w:w w:val="125"/>
          <w:sz w:val="20"/>
          <w:szCs w:val="20"/>
        </w:rPr>
        <w:t xml:space="preserve"> </w:t>
      </w:r>
      <w:r w:rsidRPr="00580BEF">
        <w:rPr>
          <w:rFonts w:asciiTheme="minorHAnsi" w:hAnsiTheme="minorHAnsi" w:cstheme="minorHAnsi"/>
          <w:w w:val="125"/>
          <w:sz w:val="20"/>
          <w:szCs w:val="20"/>
        </w:rPr>
        <w:t>materiali</w:t>
      </w:r>
      <w:r w:rsidRPr="00580BEF">
        <w:rPr>
          <w:rFonts w:asciiTheme="minorHAnsi" w:hAnsiTheme="minorHAnsi" w:cstheme="minorHAnsi"/>
          <w:spacing w:val="5"/>
          <w:w w:val="125"/>
          <w:sz w:val="20"/>
          <w:szCs w:val="20"/>
        </w:rPr>
        <w:t xml:space="preserve"> </w:t>
      </w:r>
      <w:r w:rsidRPr="00580BEF">
        <w:rPr>
          <w:rFonts w:asciiTheme="minorHAnsi" w:hAnsiTheme="minorHAnsi" w:cstheme="minorHAnsi"/>
          <w:spacing w:val="-2"/>
          <w:w w:val="125"/>
          <w:sz w:val="20"/>
          <w:szCs w:val="20"/>
        </w:rPr>
        <w:t>prodotti</w:t>
      </w:r>
    </w:p>
    <w:p w:rsidR="004155DE" w:rsidRPr="00580BEF" w:rsidRDefault="00CB0CA2">
      <w:pPr>
        <w:pStyle w:val="Paragrafoelenco"/>
        <w:numPr>
          <w:ilvl w:val="0"/>
          <w:numId w:val="3"/>
        </w:numPr>
        <w:tabs>
          <w:tab w:val="left" w:pos="807"/>
        </w:tabs>
        <w:spacing w:before="19"/>
        <w:ind w:left="807" w:hanging="358"/>
        <w:rPr>
          <w:rFonts w:asciiTheme="minorHAnsi" w:hAnsiTheme="minorHAnsi" w:cstheme="minorHAnsi"/>
          <w:sz w:val="20"/>
          <w:szCs w:val="20"/>
        </w:rPr>
      </w:pPr>
      <w:r w:rsidRPr="00580BEF">
        <w:rPr>
          <w:rFonts w:asciiTheme="minorHAnsi" w:hAnsiTheme="minorHAnsi" w:cstheme="minorHAnsi"/>
          <w:spacing w:val="-2"/>
          <w:w w:val="125"/>
          <w:sz w:val="20"/>
          <w:szCs w:val="20"/>
        </w:rPr>
        <w:t>acquisto</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spacing w:val="-2"/>
          <w:w w:val="125"/>
          <w:sz w:val="20"/>
          <w:szCs w:val="20"/>
        </w:rPr>
        <w:t>di</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spacing w:val="-2"/>
          <w:w w:val="125"/>
          <w:sz w:val="20"/>
          <w:szCs w:val="20"/>
        </w:rPr>
        <w:t>beni</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spacing w:val="-2"/>
          <w:w w:val="125"/>
          <w:sz w:val="20"/>
          <w:szCs w:val="20"/>
        </w:rPr>
        <w:t>(non</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spacing w:val="-2"/>
          <w:w w:val="125"/>
          <w:sz w:val="20"/>
          <w:szCs w:val="20"/>
        </w:rPr>
        <w:t>durevoli)</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spacing w:val="-2"/>
          <w:w w:val="125"/>
          <w:sz w:val="20"/>
          <w:szCs w:val="20"/>
        </w:rPr>
        <w:t>e/o</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spacing w:val="-2"/>
          <w:w w:val="125"/>
          <w:sz w:val="20"/>
          <w:szCs w:val="20"/>
        </w:rPr>
        <w:t>servizi:</w:t>
      </w:r>
    </w:p>
    <w:p w:rsidR="004155DE" w:rsidRPr="00580BEF" w:rsidRDefault="00CB0CA2">
      <w:pPr>
        <w:pStyle w:val="Paragrafoelenco"/>
        <w:numPr>
          <w:ilvl w:val="1"/>
          <w:numId w:val="3"/>
        </w:numPr>
        <w:tabs>
          <w:tab w:val="left" w:pos="1529"/>
        </w:tabs>
        <w:spacing w:before="18"/>
        <w:ind w:left="1529"/>
        <w:rPr>
          <w:rFonts w:asciiTheme="minorHAnsi" w:hAnsiTheme="minorHAnsi" w:cstheme="minorHAnsi"/>
          <w:sz w:val="20"/>
          <w:szCs w:val="20"/>
        </w:rPr>
      </w:pPr>
      <w:r w:rsidRPr="00580BEF">
        <w:rPr>
          <w:rFonts w:asciiTheme="minorHAnsi" w:hAnsiTheme="minorHAnsi" w:cstheme="minorHAnsi"/>
          <w:w w:val="120"/>
          <w:sz w:val="20"/>
          <w:szCs w:val="20"/>
        </w:rPr>
        <w:t>contratto</w:t>
      </w:r>
      <w:r w:rsidRPr="00580BEF">
        <w:rPr>
          <w:rFonts w:asciiTheme="minorHAnsi" w:hAnsiTheme="minorHAnsi" w:cstheme="minorHAnsi"/>
          <w:spacing w:val="-5"/>
          <w:w w:val="120"/>
          <w:sz w:val="20"/>
          <w:szCs w:val="20"/>
        </w:rPr>
        <w:t xml:space="preserve"> </w:t>
      </w:r>
      <w:r w:rsidRPr="00580BEF">
        <w:rPr>
          <w:rFonts w:asciiTheme="minorHAnsi" w:hAnsiTheme="minorHAnsi" w:cstheme="minorHAnsi"/>
          <w:w w:val="120"/>
          <w:sz w:val="20"/>
          <w:szCs w:val="20"/>
        </w:rPr>
        <w:t>e/o</w:t>
      </w:r>
      <w:r w:rsidRPr="00580BEF">
        <w:rPr>
          <w:rFonts w:asciiTheme="minorHAnsi" w:hAnsiTheme="minorHAnsi" w:cstheme="minorHAnsi"/>
          <w:spacing w:val="-4"/>
          <w:w w:val="120"/>
          <w:sz w:val="20"/>
          <w:szCs w:val="20"/>
        </w:rPr>
        <w:t xml:space="preserve"> </w:t>
      </w:r>
      <w:r w:rsidRPr="00580BEF">
        <w:rPr>
          <w:rFonts w:asciiTheme="minorHAnsi" w:hAnsiTheme="minorHAnsi" w:cstheme="minorHAnsi"/>
          <w:w w:val="120"/>
          <w:sz w:val="20"/>
          <w:szCs w:val="20"/>
        </w:rPr>
        <w:t>preventivo</w:t>
      </w:r>
      <w:r w:rsidRPr="00580BEF">
        <w:rPr>
          <w:rFonts w:asciiTheme="minorHAnsi" w:hAnsiTheme="minorHAnsi" w:cstheme="minorHAnsi"/>
          <w:spacing w:val="-4"/>
          <w:w w:val="120"/>
          <w:sz w:val="20"/>
          <w:szCs w:val="20"/>
        </w:rPr>
        <w:t xml:space="preserve"> </w:t>
      </w:r>
      <w:r w:rsidRPr="00580BEF">
        <w:rPr>
          <w:rFonts w:asciiTheme="minorHAnsi" w:hAnsiTheme="minorHAnsi" w:cstheme="minorHAnsi"/>
          <w:spacing w:val="-2"/>
          <w:w w:val="120"/>
          <w:sz w:val="20"/>
          <w:szCs w:val="20"/>
        </w:rPr>
        <w:t>sottoscritto;</w:t>
      </w:r>
    </w:p>
    <w:p w:rsidR="004155DE" w:rsidRPr="00580BEF" w:rsidRDefault="00CB0CA2">
      <w:pPr>
        <w:pStyle w:val="Paragrafoelenco"/>
        <w:numPr>
          <w:ilvl w:val="1"/>
          <w:numId w:val="3"/>
        </w:numPr>
        <w:tabs>
          <w:tab w:val="left" w:pos="1529"/>
        </w:tabs>
        <w:spacing w:before="16"/>
        <w:ind w:left="1529"/>
        <w:rPr>
          <w:rFonts w:asciiTheme="minorHAnsi" w:hAnsiTheme="minorHAnsi" w:cstheme="minorHAnsi"/>
          <w:sz w:val="20"/>
          <w:szCs w:val="20"/>
        </w:rPr>
      </w:pPr>
      <w:r w:rsidRPr="00580BEF">
        <w:rPr>
          <w:rFonts w:asciiTheme="minorHAnsi" w:hAnsiTheme="minorHAnsi" w:cstheme="minorHAnsi"/>
          <w:w w:val="125"/>
          <w:sz w:val="20"/>
          <w:szCs w:val="20"/>
        </w:rPr>
        <w:t>fattura</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altro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documento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contabile</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equivalente</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spacing w:val="-2"/>
          <w:w w:val="125"/>
          <w:sz w:val="20"/>
          <w:szCs w:val="20"/>
        </w:rPr>
        <w:t>quietanzato;</w:t>
      </w:r>
    </w:p>
    <w:p w:rsidR="004155DE" w:rsidRPr="00580BEF" w:rsidRDefault="00CB0CA2">
      <w:pPr>
        <w:pStyle w:val="Paragrafoelenco"/>
        <w:numPr>
          <w:ilvl w:val="1"/>
          <w:numId w:val="3"/>
        </w:numPr>
        <w:tabs>
          <w:tab w:val="left" w:pos="1529"/>
        </w:tabs>
        <w:spacing w:before="18"/>
        <w:ind w:left="1529"/>
        <w:rPr>
          <w:rFonts w:asciiTheme="minorHAnsi" w:hAnsiTheme="minorHAnsi" w:cstheme="minorHAnsi"/>
          <w:sz w:val="20"/>
          <w:szCs w:val="20"/>
        </w:rPr>
      </w:pPr>
      <w:r w:rsidRPr="00580BEF">
        <w:rPr>
          <w:rFonts w:asciiTheme="minorHAnsi" w:hAnsiTheme="minorHAnsi" w:cstheme="minorHAnsi"/>
          <w:w w:val="125"/>
          <w:sz w:val="20"/>
          <w:szCs w:val="20"/>
        </w:rPr>
        <w:t>relazione</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w w:val="125"/>
          <w:sz w:val="20"/>
          <w:szCs w:val="20"/>
        </w:rPr>
        <w:t>delle</w:t>
      </w:r>
      <w:r w:rsidRPr="00580BEF">
        <w:rPr>
          <w:rFonts w:asciiTheme="minorHAnsi" w:hAnsiTheme="minorHAnsi" w:cstheme="minorHAnsi"/>
          <w:spacing w:val="-6"/>
          <w:w w:val="125"/>
          <w:sz w:val="20"/>
          <w:szCs w:val="20"/>
        </w:rPr>
        <w:t xml:space="preserve"> </w:t>
      </w:r>
      <w:r w:rsidRPr="00580BEF">
        <w:rPr>
          <w:rFonts w:asciiTheme="minorHAnsi" w:hAnsiTheme="minorHAnsi" w:cstheme="minorHAnsi"/>
          <w:w w:val="125"/>
          <w:sz w:val="20"/>
          <w:szCs w:val="20"/>
        </w:rPr>
        <w:t>attività</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w w:val="125"/>
          <w:sz w:val="20"/>
          <w:szCs w:val="20"/>
        </w:rPr>
        <w:t>svolte</w:t>
      </w:r>
      <w:r w:rsidRPr="00580BEF">
        <w:rPr>
          <w:rFonts w:asciiTheme="minorHAnsi" w:hAnsiTheme="minorHAnsi" w:cstheme="minorHAnsi"/>
          <w:spacing w:val="-6"/>
          <w:w w:val="125"/>
          <w:sz w:val="20"/>
          <w:szCs w:val="20"/>
        </w:rPr>
        <w:t xml:space="preserve"> </w:t>
      </w:r>
      <w:r w:rsidRPr="00580BEF">
        <w:rPr>
          <w:rFonts w:asciiTheme="minorHAnsi" w:hAnsiTheme="minorHAnsi" w:cstheme="minorHAnsi"/>
          <w:w w:val="125"/>
          <w:sz w:val="20"/>
          <w:szCs w:val="20"/>
        </w:rPr>
        <w:t>(se</w:t>
      </w:r>
      <w:r w:rsidRPr="00580BEF">
        <w:rPr>
          <w:rFonts w:asciiTheme="minorHAnsi" w:hAnsiTheme="minorHAnsi" w:cstheme="minorHAnsi"/>
          <w:spacing w:val="-6"/>
          <w:w w:val="125"/>
          <w:sz w:val="20"/>
          <w:szCs w:val="20"/>
        </w:rPr>
        <w:t xml:space="preserve"> </w:t>
      </w:r>
      <w:r w:rsidRPr="00580BEF">
        <w:rPr>
          <w:rFonts w:asciiTheme="minorHAnsi" w:hAnsiTheme="minorHAnsi" w:cstheme="minorHAnsi"/>
          <w:spacing w:val="-2"/>
          <w:w w:val="125"/>
          <w:sz w:val="20"/>
          <w:szCs w:val="20"/>
        </w:rPr>
        <w:t>pertinente);</w:t>
      </w:r>
    </w:p>
    <w:p w:rsidR="004155DE" w:rsidRPr="00580BEF" w:rsidRDefault="00CB0CA2">
      <w:pPr>
        <w:pStyle w:val="Paragrafoelenco"/>
        <w:numPr>
          <w:ilvl w:val="1"/>
          <w:numId w:val="3"/>
        </w:numPr>
        <w:tabs>
          <w:tab w:val="left" w:pos="1530"/>
        </w:tabs>
        <w:spacing w:before="17" w:line="261" w:lineRule="auto"/>
        <w:ind w:right="84"/>
        <w:rPr>
          <w:rFonts w:asciiTheme="minorHAnsi" w:hAnsiTheme="minorHAnsi" w:cstheme="minorHAnsi"/>
          <w:sz w:val="20"/>
          <w:szCs w:val="20"/>
        </w:rPr>
      </w:pPr>
      <w:r w:rsidRPr="00580BEF">
        <w:rPr>
          <w:rFonts w:asciiTheme="minorHAnsi" w:hAnsiTheme="minorHAnsi" w:cstheme="minorHAnsi"/>
          <w:w w:val="125"/>
          <w:sz w:val="20"/>
          <w:szCs w:val="20"/>
        </w:rPr>
        <w:t>mandato</w:t>
      </w:r>
      <w:r w:rsidRPr="00580BEF">
        <w:rPr>
          <w:rFonts w:asciiTheme="minorHAnsi" w:hAnsiTheme="minorHAnsi" w:cstheme="minorHAnsi"/>
          <w:spacing w:val="80"/>
          <w:w w:val="125"/>
          <w:sz w:val="20"/>
          <w:szCs w:val="20"/>
        </w:rPr>
        <w:t xml:space="preserve"> </w:t>
      </w:r>
      <w:r w:rsidRPr="00580BEF">
        <w:rPr>
          <w:rFonts w:asciiTheme="minorHAnsi" w:hAnsiTheme="minorHAnsi" w:cstheme="minorHAnsi"/>
          <w:w w:val="125"/>
          <w:sz w:val="20"/>
          <w:szCs w:val="20"/>
        </w:rPr>
        <w:t>di</w:t>
      </w:r>
      <w:r w:rsidRPr="00580BEF">
        <w:rPr>
          <w:rFonts w:asciiTheme="minorHAnsi" w:hAnsiTheme="minorHAnsi" w:cstheme="minorHAnsi"/>
          <w:spacing w:val="80"/>
          <w:w w:val="125"/>
          <w:sz w:val="20"/>
          <w:szCs w:val="20"/>
        </w:rPr>
        <w:t xml:space="preserve"> </w:t>
      </w:r>
      <w:r w:rsidRPr="00580BEF">
        <w:rPr>
          <w:rFonts w:asciiTheme="minorHAnsi" w:hAnsiTheme="minorHAnsi" w:cstheme="minorHAnsi"/>
          <w:w w:val="125"/>
          <w:sz w:val="20"/>
          <w:szCs w:val="20"/>
        </w:rPr>
        <w:t>pagamento</w:t>
      </w:r>
      <w:r w:rsidRPr="00580BEF">
        <w:rPr>
          <w:rFonts w:asciiTheme="minorHAnsi" w:hAnsiTheme="minorHAnsi" w:cstheme="minorHAnsi"/>
          <w:spacing w:val="80"/>
          <w:w w:val="125"/>
          <w:sz w:val="20"/>
          <w:szCs w:val="20"/>
        </w:rPr>
        <w:t xml:space="preserve"> </w:t>
      </w:r>
      <w:r w:rsidRPr="00580BEF">
        <w:rPr>
          <w:rFonts w:asciiTheme="minorHAnsi" w:hAnsiTheme="minorHAnsi" w:cstheme="minorHAnsi"/>
          <w:w w:val="125"/>
          <w:sz w:val="20"/>
          <w:szCs w:val="20"/>
        </w:rPr>
        <w:t>quietanzato</w:t>
      </w:r>
      <w:r w:rsidRPr="00580BEF">
        <w:rPr>
          <w:rFonts w:asciiTheme="minorHAnsi" w:hAnsiTheme="minorHAnsi" w:cstheme="minorHAnsi"/>
          <w:spacing w:val="80"/>
          <w:w w:val="125"/>
          <w:sz w:val="20"/>
          <w:szCs w:val="20"/>
        </w:rPr>
        <w:t xml:space="preserve"> </w:t>
      </w:r>
      <w:r w:rsidRPr="00580BEF">
        <w:rPr>
          <w:rFonts w:asciiTheme="minorHAnsi" w:hAnsiTheme="minorHAnsi" w:cstheme="minorHAnsi"/>
          <w:w w:val="125"/>
          <w:sz w:val="20"/>
          <w:szCs w:val="20"/>
        </w:rPr>
        <w:t>(ricevuta</w:t>
      </w:r>
      <w:r w:rsidRPr="00580BEF">
        <w:rPr>
          <w:rFonts w:asciiTheme="minorHAnsi" w:hAnsiTheme="minorHAnsi" w:cstheme="minorHAnsi"/>
          <w:spacing w:val="80"/>
          <w:w w:val="125"/>
          <w:sz w:val="20"/>
          <w:szCs w:val="20"/>
        </w:rPr>
        <w:t xml:space="preserve"> </w:t>
      </w:r>
      <w:r w:rsidRPr="00580BEF">
        <w:rPr>
          <w:rFonts w:asciiTheme="minorHAnsi" w:hAnsiTheme="minorHAnsi" w:cstheme="minorHAnsi"/>
          <w:w w:val="125"/>
          <w:sz w:val="20"/>
          <w:szCs w:val="20"/>
        </w:rPr>
        <w:t>pagamento</w:t>
      </w:r>
      <w:r w:rsidRPr="00580BEF">
        <w:rPr>
          <w:rFonts w:asciiTheme="minorHAnsi" w:hAnsiTheme="minorHAnsi" w:cstheme="minorHAnsi"/>
          <w:spacing w:val="80"/>
          <w:w w:val="125"/>
          <w:sz w:val="20"/>
          <w:szCs w:val="20"/>
        </w:rPr>
        <w:t xml:space="preserve"> </w:t>
      </w:r>
      <w:r w:rsidRPr="00580BEF">
        <w:rPr>
          <w:rFonts w:asciiTheme="minorHAnsi" w:hAnsiTheme="minorHAnsi" w:cstheme="minorHAnsi"/>
          <w:w w:val="125"/>
          <w:sz w:val="20"/>
          <w:szCs w:val="20"/>
        </w:rPr>
        <w:t>bonifico)</w:t>
      </w:r>
      <w:r w:rsidRPr="00580BEF">
        <w:rPr>
          <w:rFonts w:asciiTheme="minorHAnsi" w:hAnsiTheme="minorHAnsi" w:cstheme="minorHAnsi"/>
          <w:spacing w:val="80"/>
          <w:w w:val="125"/>
          <w:sz w:val="20"/>
          <w:szCs w:val="20"/>
        </w:rPr>
        <w:t xml:space="preserve"> </w:t>
      </w:r>
      <w:r w:rsidRPr="00580BEF">
        <w:rPr>
          <w:rFonts w:asciiTheme="minorHAnsi" w:hAnsiTheme="minorHAnsi" w:cstheme="minorHAnsi"/>
          <w:w w:val="125"/>
          <w:sz w:val="20"/>
          <w:szCs w:val="20"/>
        </w:rPr>
        <w:t>ovvero</w:t>
      </w:r>
      <w:r w:rsidRPr="00580BEF">
        <w:rPr>
          <w:rFonts w:asciiTheme="minorHAnsi" w:hAnsiTheme="minorHAnsi" w:cstheme="minorHAnsi"/>
          <w:spacing w:val="80"/>
          <w:w w:val="125"/>
          <w:sz w:val="20"/>
          <w:szCs w:val="20"/>
        </w:rPr>
        <w:t xml:space="preserve"> </w:t>
      </w:r>
      <w:r w:rsidRPr="00580BEF">
        <w:rPr>
          <w:rFonts w:asciiTheme="minorHAnsi" w:hAnsiTheme="minorHAnsi" w:cstheme="minorHAnsi"/>
          <w:w w:val="125"/>
          <w:sz w:val="20"/>
          <w:szCs w:val="20"/>
        </w:rPr>
        <w:t>evidenza c/c con addebito POS;</w:t>
      </w:r>
    </w:p>
    <w:p w:rsidR="004155DE" w:rsidRPr="00580BEF" w:rsidRDefault="00CB0CA2">
      <w:pPr>
        <w:pStyle w:val="Paragrafoelenco"/>
        <w:numPr>
          <w:ilvl w:val="0"/>
          <w:numId w:val="3"/>
        </w:numPr>
        <w:tabs>
          <w:tab w:val="left" w:pos="808"/>
        </w:tabs>
        <w:spacing w:line="228" w:lineRule="exact"/>
        <w:ind w:left="808" w:hanging="359"/>
        <w:rPr>
          <w:rFonts w:asciiTheme="minorHAnsi" w:hAnsiTheme="minorHAnsi" w:cstheme="minorHAnsi"/>
          <w:sz w:val="20"/>
          <w:szCs w:val="20"/>
        </w:rPr>
      </w:pPr>
      <w:r w:rsidRPr="00580BEF">
        <w:rPr>
          <w:rFonts w:asciiTheme="minorHAnsi" w:hAnsiTheme="minorHAnsi" w:cstheme="minorHAnsi"/>
          <w:w w:val="120"/>
          <w:sz w:val="20"/>
          <w:szCs w:val="20"/>
        </w:rPr>
        <w:t>acquisto</w:t>
      </w:r>
      <w:r w:rsidRPr="00580BEF">
        <w:rPr>
          <w:rFonts w:asciiTheme="minorHAnsi" w:hAnsiTheme="minorHAnsi" w:cstheme="minorHAnsi"/>
          <w:spacing w:val="4"/>
          <w:w w:val="120"/>
          <w:sz w:val="20"/>
          <w:szCs w:val="20"/>
        </w:rPr>
        <w:t xml:space="preserve"> </w:t>
      </w:r>
      <w:r w:rsidRPr="00580BEF">
        <w:rPr>
          <w:rFonts w:asciiTheme="minorHAnsi" w:hAnsiTheme="minorHAnsi" w:cstheme="minorHAnsi"/>
          <w:w w:val="120"/>
          <w:sz w:val="20"/>
          <w:szCs w:val="20"/>
        </w:rPr>
        <w:t>di</w:t>
      </w:r>
      <w:r w:rsidRPr="00580BEF">
        <w:rPr>
          <w:rFonts w:asciiTheme="minorHAnsi" w:hAnsiTheme="minorHAnsi" w:cstheme="minorHAnsi"/>
          <w:spacing w:val="5"/>
          <w:w w:val="120"/>
          <w:sz w:val="20"/>
          <w:szCs w:val="20"/>
        </w:rPr>
        <w:t xml:space="preserve"> </w:t>
      </w:r>
      <w:r w:rsidRPr="00580BEF">
        <w:rPr>
          <w:rFonts w:asciiTheme="minorHAnsi" w:hAnsiTheme="minorHAnsi" w:cstheme="minorHAnsi"/>
          <w:w w:val="120"/>
          <w:sz w:val="20"/>
          <w:szCs w:val="20"/>
        </w:rPr>
        <w:t>forniture</w:t>
      </w:r>
      <w:r w:rsidRPr="00580BEF">
        <w:rPr>
          <w:rFonts w:asciiTheme="minorHAnsi" w:hAnsiTheme="minorHAnsi" w:cstheme="minorHAnsi"/>
          <w:spacing w:val="5"/>
          <w:w w:val="120"/>
          <w:sz w:val="20"/>
          <w:szCs w:val="20"/>
        </w:rPr>
        <w:t xml:space="preserve"> </w:t>
      </w:r>
      <w:r w:rsidRPr="00580BEF">
        <w:rPr>
          <w:rFonts w:asciiTheme="minorHAnsi" w:hAnsiTheme="minorHAnsi" w:cstheme="minorHAnsi"/>
          <w:w w:val="120"/>
          <w:sz w:val="20"/>
          <w:szCs w:val="20"/>
        </w:rPr>
        <w:t>(arredi/attrezzature)</w:t>
      </w:r>
      <w:r w:rsidRPr="00580BEF">
        <w:rPr>
          <w:rFonts w:asciiTheme="minorHAnsi" w:hAnsiTheme="minorHAnsi" w:cstheme="minorHAnsi"/>
          <w:spacing w:val="3"/>
          <w:w w:val="120"/>
          <w:sz w:val="20"/>
          <w:szCs w:val="20"/>
        </w:rPr>
        <w:t xml:space="preserve"> </w:t>
      </w:r>
      <w:r w:rsidRPr="00580BEF">
        <w:rPr>
          <w:rFonts w:asciiTheme="minorHAnsi" w:hAnsiTheme="minorHAnsi" w:cstheme="minorHAnsi"/>
          <w:w w:val="120"/>
          <w:sz w:val="20"/>
          <w:szCs w:val="20"/>
        </w:rPr>
        <w:t>e</w:t>
      </w:r>
      <w:r w:rsidRPr="00580BEF">
        <w:rPr>
          <w:rFonts w:asciiTheme="minorHAnsi" w:hAnsiTheme="minorHAnsi" w:cstheme="minorHAnsi"/>
          <w:spacing w:val="5"/>
          <w:w w:val="120"/>
          <w:sz w:val="20"/>
          <w:szCs w:val="20"/>
        </w:rPr>
        <w:t xml:space="preserve"> </w:t>
      </w:r>
      <w:r w:rsidRPr="00580BEF">
        <w:rPr>
          <w:rFonts w:asciiTheme="minorHAnsi" w:hAnsiTheme="minorHAnsi" w:cstheme="minorHAnsi"/>
          <w:spacing w:val="-2"/>
          <w:w w:val="120"/>
          <w:sz w:val="20"/>
          <w:szCs w:val="20"/>
        </w:rPr>
        <w:t>lavori:</w:t>
      </w:r>
    </w:p>
    <w:p w:rsidR="004155DE" w:rsidRPr="00580BEF" w:rsidRDefault="00CB0CA2">
      <w:pPr>
        <w:pStyle w:val="Paragrafoelenco"/>
        <w:numPr>
          <w:ilvl w:val="1"/>
          <w:numId w:val="3"/>
        </w:numPr>
        <w:tabs>
          <w:tab w:val="left" w:pos="1529"/>
        </w:tabs>
        <w:spacing w:before="18"/>
        <w:ind w:left="1529"/>
        <w:rPr>
          <w:rFonts w:asciiTheme="minorHAnsi" w:hAnsiTheme="minorHAnsi" w:cstheme="minorHAnsi"/>
          <w:sz w:val="20"/>
          <w:szCs w:val="20"/>
        </w:rPr>
      </w:pPr>
      <w:r w:rsidRPr="00580BEF">
        <w:rPr>
          <w:rFonts w:asciiTheme="minorHAnsi" w:hAnsiTheme="minorHAnsi" w:cstheme="minorHAnsi"/>
          <w:w w:val="125"/>
          <w:sz w:val="20"/>
          <w:szCs w:val="20"/>
        </w:rPr>
        <w:t>fattura</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altro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documento</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contabile</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equivalente</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spacing w:val="-2"/>
          <w:w w:val="125"/>
          <w:sz w:val="20"/>
          <w:szCs w:val="20"/>
        </w:rPr>
        <w:t>quietanzato;</w:t>
      </w:r>
    </w:p>
    <w:p w:rsidR="004155DE" w:rsidRPr="00580BEF" w:rsidRDefault="00CB0CA2">
      <w:pPr>
        <w:pStyle w:val="Paragrafoelenco"/>
        <w:numPr>
          <w:ilvl w:val="1"/>
          <w:numId w:val="3"/>
        </w:numPr>
        <w:tabs>
          <w:tab w:val="left" w:pos="1529"/>
        </w:tabs>
        <w:spacing w:before="16"/>
        <w:ind w:left="1529"/>
        <w:rPr>
          <w:rFonts w:asciiTheme="minorHAnsi" w:hAnsiTheme="minorHAnsi" w:cstheme="minorHAnsi"/>
          <w:sz w:val="20"/>
          <w:szCs w:val="20"/>
        </w:rPr>
      </w:pPr>
      <w:r w:rsidRPr="00580BEF">
        <w:rPr>
          <w:rFonts w:asciiTheme="minorHAnsi" w:hAnsiTheme="minorHAnsi" w:cstheme="minorHAnsi"/>
          <w:w w:val="125"/>
          <w:sz w:val="20"/>
          <w:szCs w:val="20"/>
        </w:rPr>
        <w:t>mandato</w:t>
      </w:r>
      <w:r w:rsidRPr="00580BEF">
        <w:rPr>
          <w:rFonts w:asciiTheme="minorHAnsi" w:hAnsiTheme="minorHAnsi" w:cstheme="minorHAnsi"/>
          <w:spacing w:val="4"/>
          <w:w w:val="125"/>
          <w:sz w:val="20"/>
          <w:szCs w:val="20"/>
        </w:rPr>
        <w:t xml:space="preserve"> </w:t>
      </w:r>
      <w:r w:rsidRPr="00580BEF">
        <w:rPr>
          <w:rFonts w:asciiTheme="minorHAnsi" w:hAnsiTheme="minorHAnsi" w:cstheme="minorHAnsi"/>
          <w:w w:val="125"/>
          <w:sz w:val="20"/>
          <w:szCs w:val="20"/>
        </w:rPr>
        <w:t>di</w:t>
      </w:r>
      <w:r w:rsidRPr="00580BEF">
        <w:rPr>
          <w:rFonts w:asciiTheme="minorHAnsi" w:hAnsiTheme="minorHAnsi" w:cstheme="minorHAnsi"/>
          <w:spacing w:val="6"/>
          <w:w w:val="125"/>
          <w:sz w:val="20"/>
          <w:szCs w:val="20"/>
        </w:rPr>
        <w:t xml:space="preserve"> </w:t>
      </w:r>
      <w:r w:rsidRPr="00580BEF">
        <w:rPr>
          <w:rFonts w:asciiTheme="minorHAnsi" w:hAnsiTheme="minorHAnsi" w:cstheme="minorHAnsi"/>
          <w:w w:val="125"/>
          <w:sz w:val="20"/>
          <w:szCs w:val="20"/>
        </w:rPr>
        <w:t>pagamento</w:t>
      </w:r>
      <w:r w:rsidRPr="00580BEF">
        <w:rPr>
          <w:rFonts w:asciiTheme="minorHAnsi" w:hAnsiTheme="minorHAnsi" w:cstheme="minorHAnsi"/>
          <w:spacing w:val="5"/>
          <w:w w:val="125"/>
          <w:sz w:val="20"/>
          <w:szCs w:val="20"/>
        </w:rPr>
        <w:t xml:space="preserve"> </w:t>
      </w:r>
      <w:r w:rsidRPr="00580BEF">
        <w:rPr>
          <w:rFonts w:asciiTheme="minorHAnsi" w:hAnsiTheme="minorHAnsi" w:cstheme="minorHAnsi"/>
          <w:w w:val="125"/>
          <w:sz w:val="20"/>
          <w:szCs w:val="20"/>
        </w:rPr>
        <w:t>quietanzato</w:t>
      </w:r>
      <w:r w:rsidRPr="00580BEF">
        <w:rPr>
          <w:rFonts w:asciiTheme="minorHAnsi" w:hAnsiTheme="minorHAnsi" w:cstheme="minorHAnsi"/>
          <w:spacing w:val="4"/>
          <w:w w:val="125"/>
          <w:sz w:val="20"/>
          <w:szCs w:val="20"/>
        </w:rPr>
        <w:t xml:space="preserve"> </w:t>
      </w:r>
      <w:r w:rsidRPr="00580BEF">
        <w:rPr>
          <w:rFonts w:asciiTheme="minorHAnsi" w:hAnsiTheme="minorHAnsi" w:cstheme="minorHAnsi"/>
          <w:w w:val="125"/>
          <w:sz w:val="20"/>
          <w:szCs w:val="20"/>
        </w:rPr>
        <w:t>(ricevuta</w:t>
      </w:r>
      <w:r w:rsidRPr="00580BEF">
        <w:rPr>
          <w:rFonts w:asciiTheme="minorHAnsi" w:hAnsiTheme="minorHAnsi" w:cstheme="minorHAnsi"/>
          <w:spacing w:val="5"/>
          <w:w w:val="125"/>
          <w:sz w:val="20"/>
          <w:szCs w:val="20"/>
        </w:rPr>
        <w:t xml:space="preserve"> </w:t>
      </w:r>
      <w:r w:rsidRPr="00580BEF">
        <w:rPr>
          <w:rFonts w:asciiTheme="minorHAnsi" w:hAnsiTheme="minorHAnsi" w:cstheme="minorHAnsi"/>
          <w:w w:val="125"/>
          <w:sz w:val="20"/>
          <w:szCs w:val="20"/>
        </w:rPr>
        <w:t>pagamento</w:t>
      </w:r>
      <w:r w:rsidRPr="00580BEF">
        <w:rPr>
          <w:rFonts w:asciiTheme="minorHAnsi" w:hAnsiTheme="minorHAnsi" w:cstheme="minorHAnsi"/>
          <w:spacing w:val="4"/>
          <w:w w:val="125"/>
          <w:sz w:val="20"/>
          <w:szCs w:val="20"/>
        </w:rPr>
        <w:t xml:space="preserve"> </w:t>
      </w:r>
      <w:r w:rsidRPr="00580BEF">
        <w:rPr>
          <w:rFonts w:asciiTheme="minorHAnsi" w:hAnsiTheme="minorHAnsi" w:cstheme="minorHAnsi"/>
          <w:spacing w:val="-2"/>
          <w:w w:val="125"/>
          <w:sz w:val="20"/>
          <w:szCs w:val="20"/>
        </w:rPr>
        <w:t>bonifico);</w:t>
      </w:r>
    </w:p>
    <w:p w:rsidR="004155DE" w:rsidRPr="00580BEF" w:rsidRDefault="00CB0CA2">
      <w:pPr>
        <w:pStyle w:val="Corpotesto"/>
        <w:spacing w:before="180"/>
        <w:ind w:right="85"/>
        <w:jc w:val="both"/>
        <w:rPr>
          <w:rFonts w:asciiTheme="minorHAnsi" w:hAnsiTheme="minorHAnsi" w:cstheme="minorHAnsi"/>
        </w:rPr>
      </w:pPr>
      <w:r w:rsidRPr="00580BEF">
        <w:rPr>
          <w:rFonts w:asciiTheme="minorHAnsi" w:hAnsiTheme="minorHAnsi" w:cstheme="minorHAnsi"/>
          <w:w w:val="125"/>
        </w:rPr>
        <w:t>A conclusione delle attività svolte, entro e non oltre 60 giorni, una relazione conclusiva delle attività svolte, sottoscritta digitalmente.</w:t>
      </w:r>
    </w:p>
    <w:p w:rsidR="004155DE" w:rsidRPr="00580BEF" w:rsidRDefault="004155DE">
      <w:pPr>
        <w:pStyle w:val="Corpotesto"/>
        <w:spacing w:before="2"/>
        <w:ind w:left="0"/>
        <w:rPr>
          <w:rFonts w:asciiTheme="minorHAnsi" w:hAnsiTheme="minorHAnsi" w:cstheme="minorHAnsi"/>
        </w:rPr>
      </w:pPr>
    </w:p>
    <w:p w:rsidR="004155DE" w:rsidRPr="00580BEF" w:rsidRDefault="00CB0CA2">
      <w:pPr>
        <w:pStyle w:val="Corpotesto"/>
        <w:spacing w:before="1" w:line="242" w:lineRule="auto"/>
        <w:ind w:right="86"/>
        <w:jc w:val="both"/>
        <w:rPr>
          <w:rFonts w:asciiTheme="minorHAnsi" w:hAnsiTheme="minorHAnsi" w:cstheme="minorHAnsi"/>
        </w:rPr>
      </w:pPr>
      <w:r w:rsidRPr="00580BEF">
        <w:rPr>
          <w:rFonts w:asciiTheme="minorHAnsi" w:hAnsiTheme="minorHAnsi" w:cstheme="minorHAnsi"/>
          <w:w w:val="125"/>
        </w:rPr>
        <w:t>L’Amministrazione procedente, a suo insindacabile</w:t>
      </w:r>
      <w:r w:rsidRPr="00580BEF">
        <w:rPr>
          <w:rFonts w:asciiTheme="minorHAnsi" w:hAnsiTheme="minorHAnsi" w:cstheme="minorHAnsi"/>
          <w:w w:val="125"/>
        </w:rPr>
        <w:t xml:space="preserve"> giudizio, si riserva la facoltà di chiedere ulteriore documentazione oltre quella sopra elencata.</w:t>
      </w:r>
    </w:p>
    <w:p w:rsidR="004155DE" w:rsidRPr="00580BEF" w:rsidRDefault="00CB0CA2">
      <w:pPr>
        <w:pStyle w:val="Corpotesto"/>
        <w:spacing w:before="231"/>
        <w:ind w:right="95"/>
        <w:jc w:val="both"/>
        <w:rPr>
          <w:rFonts w:asciiTheme="minorHAnsi" w:hAnsiTheme="minorHAnsi" w:cstheme="minorHAnsi"/>
        </w:rPr>
      </w:pPr>
      <w:r w:rsidRPr="00580BEF">
        <w:rPr>
          <w:rFonts w:asciiTheme="minorHAnsi" w:hAnsiTheme="minorHAnsi" w:cstheme="minorHAnsi"/>
          <w:w w:val="125"/>
        </w:rPr>
        <w:t xml:space="preserve">Le spese, per poter essere rimborsate, devono rispettare i seguenti requisiti di carattere </w:t>
      </w:r>
      <w:r w:rsidRPr="00580BEF">
        <w:rPr>
          <w:rFonts w:asciiTheme="minorHAnsi" w:hAnsiTheme="minorHAnsi" w:cstheme="minorHAnsi"/>
          <w:spacing w:val="-2"/>
          <w:w w:val="125"/>
        </w:rPr>
        <w:t>generale:</w:t>
      </w:r>
    </w:p>
    <w:p w:rsidR="004155DE" w:rsidRPr="00580BEF" w:rsidRDefault="00CB0CA2">
      <w:pPr>
        <w:pStyle w:val="Paragrafoelenco"/>
        <w:numPr>
          <w:ilvl w:val="0"/>
          <w:numId w:val="2"/>
        </w:numPr>
        <w:tabs>
          <w:tab w:val="left" w:pos="808"/>
        </w:tabs>
        <w:spacing w:before="2"/>
        <w:ind w:left="808" w:hanging="359"/>
        <w:jc w:val="both"/>
        <w:rPr>
          <w:rFonts w:asciiTheme="minorHAnsi" w:hAnsiTheme="minorHAnsi" w:cstheme="minorHAnsi"/>
          <w:sz w:val="20"/>
          <w:szCs w:val="20"/>
        </w:rPr>
      </w:pPr>
      <w:r w:rsidRPr="00580BEF">
        <w:rPr>
          <w:rFonts w:asciiTheme="minorHAnsi" w:hAnsiTheme="minorHAnsi" w:cstheme="minorHAnsi"/>
          <w:spacing w:val="-2"/>
          <w:w w:val="125"/>
          <w:sz w:val="20"/>
          <w:szCs w:val="20"/>
        </w:rPr>
        <w:t>essere</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spacing w:val="-2"/>
          <w:w w:val="125"/>
          <w:sz w:val="20"/>
          <w:szCs w:val="20"/>
        </w:rPr>
        <w:t>pertinenti</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spacing w:val="-2"/>
          <w:w w:val="125"/>
          <w:sz w:val="20"/>
          <w:szCs w:val="20"/>
        </w:rPr>
        <w:t>e</w:t>
      </w:r>
      <w:r w:rsidRPr="00580BEF">
        <w:rPr>
          <w:rFonts w:asciiTheme="minorHAnsi" w:hAnsiTheme="minorHAnsi" w:cstheme="minorHAnsi"/>
          <w:spacing w:val="-11"/>
          <w:w w:val="125"/>
          <w:sz w:val="20"/>
          <w:szCs w:val="20"/>
        </w:rPr>
        <w:t xml:space="preserve"> </w:t>
      </w:r>
      <w:r w:rsidRPr="00580BEF">
        <w:rPr>
          <w:rFonts w:asciiTheme="minorHAnsi" w:hAnsiTheme="minorHAnsi" w:cstheme="minorHAnsi"/>
          <w:spacing w:val="-2"/>
          <w:w w:val="125"/>
          <w:sz w:val="20"/>
          <w:szCs w:val="20"/>
        </w:rPr>
        <w:t>coerenti</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spacing w:val="-2"/>
          <w:w w:val="125"/>
          <w:sz w:val="20"/>
          <w:szCs w:val="20"/>
        </w:rPr>
        <w:t>con</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spacing w:val="-2"/>
          <w:w w:val="125"/>
          <w:sz w:val="20"/>
          <w:szCs w:val="20"/>
        </w:rPr>
        <w:t>il</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spacing w:val="-2"/>
          <w:w w:val="125"/>
          <w:sz w:val="20"/>
          <w:szCs w:val="20"/>
        </w:rPr>
        <w:t>progetto;</w:t>
      </w:r>
    </w:p>
    <w:p w:rsidR="004155DE" w:rsidRPr="00580BEF" w:rsidRDefault="00CB0CA2">
      <w:pPr>
        <w:pStyle w:val="Paragrafoelenco"/>
        <w:numPr>
          <w:ilvl w:val="0"/>
          <w:numId w:val="2"/>
        </w:numPr>
        <w:tabs>
          <w:tab w:val="left" w:pos="809"/>
        </w:tabs>
        <w:spacing w:line="242" w:lineRule="auto"/>
        <w:ind w:left="809" w:right="83"/>
        <w:jc w:val="both"/>
        <w:rPr>
          <w:rFonts w:asciiTheme="minorHAnsi" w:hAnsiTheme="minorHAnsi" w:cstheme="minorHAnsi"/>
          <w:sz w:val="20"/>
          <w:szCs w:val="20"/>
        </w:rPr>
      </w:pPr>
      <w:r w:rsidRPr="00580BEF">
        <w:rPr>
          <w:rFonts w:asciiTheme="minorHAnsi" w:hAnsiTheme="minorHAnsi" w:cstheme="minorHAnsi"/>
          <w:w w:val="125"/>
          <w:sz w:val="20"/>
          <w:szCs w:val="20"/>
        </w:rPr>
        <w:t>essere eff</w:t>
      </w:r>
      <w:r w:rsidRPr="00580BEF">
        <w:rPr>
          <w:rFonts w:asciiTheme="minorHAnsi" w:hAnsiTheme="minorHAnsi" w:cstheme="minorHAnsi"/>
          <w:w w:val="125"/>
          <w:sz w:val="20"/>
          <w:szCs w:val="20"/>
        </w:rPr>
        <w:t>ettivamente sostenute e comprovate da fatture quietanzate o giustificate da documenti contabili aventi valore probatorio equivalente o, in casi debitamente giustificati, da idonea documentazione comunque attestante la pertinenza al progetto della spesa sos</w:t>
      </w:r>
      <w:r w:rsidRPr="00580BEF">
        <w:rPr>
          <w:rFonts w:asciiTheme="minorHAnsi" w:hAnsiTheme="minorHAnsi" w:cstheme="minorHAnsi"/>
          <w:w w:val="125"/>
          <w:sz w:val="20"/>
          <w:szCs w:val="20"/>
        </w:rPr>
        <w:t>tenuta;</w:t>
      </w:r>
    </w:p>
    <w:p w:rsidR="004155DE" w:rsidRPr="00580BEF" w:rsidRDefault="00CB0CA2">
      <w:pPr>
        <w:pStyle w:val="Paragrafoelenco"/>
        <w:numPr>
          <w:ilvl w:val="0"/>
          <w:numId w:val="2"/>
        </w:numPr>
        <w:tabs>
          <w:tab w:val="left" w:pos="807"/>
          <w:tab w:val="left" w:pos="809"/>
        </w:tabs>
        <w:spacing w:line="242" w:lineRule="auto"/>
        <w:ind w:left="809" w:right="91"/>
        <w:jc w:val="both"/>
        <w:rPr>
          <w:rFonts w:asciiTheme="minorHAnsi" w:hAnsiTheme="minorHAnsi" w:cstheme="minorHAnsi"/>
          <w:sz w:val="20"/>
          <w:szCs w:val="20"/>
        </w:rPr>
      </w:pPr>
      <w:r w:rsidRPr="00580BEF">
        <w:rPr>
          <w:rFonts w:asciiTheme="minorHAnsi" w:hAnsiTheme="minorHAnsi" w:cstheme="minorHAnsi"/>
          <w:w w:val="125"/>
          <w:sz w:val="20"/>
          <w:szCs w:val="20"/>
        </w:rPr>
        <w:t xml:space="preserve">essere sostenute nel periodo di ammissibilità delle spese indicato nell’Avviso pubblico di </w:t>
      </w:r>
      <w:r w:rsidRPr="00580BEF">
        <w:rPr>
          <w:rFonts w:asciiTheme="minorHAnsi" w:hAnsiTheme="minorHAnsi" w:cstheme="minorHAnsi"/>
          <w:spacing w:val="-2"/>
          <w:w w:val="125"/>
          <w:sz w:val="20"/>
          <w:szCs w:val="20"/>
        </w:rPr>
        <w:t>co-progettazione;</w:t>
      </w:r>
    </w:p>
    <w:p w:rsidR="004155DE" w:rsidRPr="00580BEF" w:rsidRDefault="00CB0CA2">
      <w:pPr>
        <w:pStyle w:val="Paragrafoelenco"/>
        <w:numPr>
          <w:ilvl w:val="0"/>
          <w:numId w:val="2"/>
        </w:numPr>
        <w:tabs>
          <w:tab w:val="left" w:pos="809"/>
        </w:tabs>
        <w:spacing w:line="242" w:lineRule="auto"/>
        <w:ind w:left="809" w:right="96"/>
        <w:jc w:val="both"/>
        <w:rPr>
          <w:rFonts w:asciiTheme="minorHAnsi" w:hAnsiTheme="minorHAnsi" w:cstheme="minorHAnsi"/>
          <w:sz w:val="20"/>
          <w:szCs w:val="20"/>
        </w:rPr>
      </w:pPr>
      <w:r w:rsidRPr="00580BEF">
        <w:rPr>
          <w:rFonts w:asciiTheme="minorHAnsi" w:hAnsiTheme="minorHAnsi" w:cstheme="minorHAnsi"/>
          <w:w w:val="125"/>
          <w:sz w:val="20"/>
          <w:szCs w:val="20"/>
        </w:rPr>
        <w:t xml:space="preserve">essere contabilizzate, in conformità alle disposizioni di legge ed ai principi contabili </w:t>
      </w:r>
      <w:r w:rsidRPr="00580BEF">
        <w:rPr>
          <w:rFonts w:asciiTheme="minorHAnsi" w:hAnsiTheme="minorHAnsi" w:cstheme="minorHAnsi"/>
          <w:spacing w:val="-2"/>
          <w:w w:val="125"/>
          <w:sz w:val="20"/>
          <w:szCs w:val="20"/>
        </w:rPr>
        <w:t>vigenti.</w:t>
      </w:r>
    </w:p>
    <w:p w:rsidR="004155DE" w:rsidRPr="00580BEF" w:rsidRDefault="004155DE">
      <w:pPr>
        <w:pStyle w:val="Corpotesto"/>
        <w:spacing w:before="224"/>
        <w:ind w:left="0"/>
        <w:rPr>
          <w:rFonts w:asciiTheme="minorHAnsi" w:hAnsiTheme="minorHAnsi" w:cstheme="minorHAnsi"/>
        </w:rPr>
      </w:pPr>
    </w:p>
    <w:p w:rsidR="004155DE" w:rsidRPr="00580BEF" w:rsidRDefault="00CB0CA2">
      <w:pPr>
        <w:pStyle w:val="Titolo2"/>
        <w:jc w:val="both"/>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6"/>
          <w:w w:val="120"/>
        </w:rPr>
        <w:t xml:space="preserve"> </w:t>
      </w:r>
      <w:r w:rsidRPr="00580BEF">
        <w:rPr>
          <w:rFonts w:asciiTheme="minorHAnsi" w:hAnsiTheme="minorHAnsi" w:cstheme="minorHAnsi"/>
          <w:w w:val="120"/>
        </w:rPr>
        <w:t>7</w:t>
      </w:r>
      <w:r w:rsidRPr="00580BEF">
        <w:rPr>
          <w:rFonts w:asciiTheme="minorHAnsi" w:hAnsiTheme="minorHAnsi" w:cstheme="minorHAnsi"/>
          <w:spacing w:val="-5"/>
          <w:w w:val="120"/>
        </w:rPr>
        <w:t xml:space="preserve"> </w:t>
      </w:r>
      <w:r w:rsidRPr="00580BEF">
        <w:rPr>
          <w:rFonts w:asciiTheme="minorHAnsi" w:hAnsiTheme="minorHAnsi" w:cstheme="minorHAnsi"/>
          <w:w w:val="120"/>
        </w:rPr>
        <w:t>–</w:t>
      </w:r>
      <w:r w:rsidRPr="00580BEF">
        <w:rPr>
          <w:rFonts w:asciiTheme="minorHAnsi" w:hAnsiTheme="minorHAnsi" w:cstheme="minorHAnsi"/>
          <w:spacing w:val="-5"/>
          <w:w w:val="120"/>
        </w:rPr>
        <w:t xml:space="preserve"> </w:t>
      </w:r>
      <w:r w:rsidRPr="00580BEF">
        <w:rPr>
          <w:rFonts w:asciiTheme="minorHAnsi" w:hAnsiTheme="minorHAnsi" w:cstheme="minorHAnsi"/>
          <w:w w:val="120"/>
        </w:rPr>
        <w:t>Modalità</w:t>
      </w:r>
      <w:r w:rsidRPr="00580BEF">
        <w:rPr>
          <w:rFonts w:asciiTheme="minorHAnsi" w:hAnsiTheme="minorHAnsi" w:cstheme="minorHAnsi"/>
          <w:spacing w:val="-6"/>
          <w:w w:val="120"/>
        </w:rPr>
        <w:t xml:space="preserve"> </w:t>
      </w:r>
      <w:r w:rsidRPr="00580BEF">
        <w:rPr>
          <w:rFonts w:asciiTheme="minorHAnsi" w:hAnsiTheme="minorHAnsi" w:cstheme="minorHAnsi"/>
          <w:w w:val="120"/>
        </w:rPr>
        <w:t>di</w:t>
      </w:r>
      <w:r w:rsidRPr="00580BEF">
        <w:rPr>
          <w:rFonts w:asciiTheme="minorHAnsi" w:hAnsiTheme="minorHAnsi" w:cstheme="minorHAnsi"/>
          <w:spacing w:val="-6"/>
          <w:w w:val="120"/>
        </w:rPr>
        <w:t xml:space="preserve"> </w:t>
      </w:r>
      <w:r w:rsidRPr="00580BEF">
        <w:rPr>
          <w:rFonts w:asciiTheme="minorHAnsi" w:hAnsiTheme="minorHAnsi" w:cstheme="minorHAnsi"/>
          <w:w w:val="120"/>
        </w:rPr>
        <w:t>erogazione</w:t>
      </w:r>
      <w:r w:rsidRPr="00580BEF">
        <w:rPr>
          <w:rFonts w:asciiTheme="minorHAnsi" w:hAnsiTheme="minorHAnsi" w:cstheme="minorHAnsi"/>
          <w:spacing w:val="-5"/>
          <w:w w:val="120"/>
        </w:rPr>
        <w:t xml:space="preserve"> </w:t>
      </w:r>
      <w:r w:rsidRPr="00580BEF">
        <w:rPr>
          <w:rFonts w:asciiTheme="minorHAnsi" w:hAnsiTheme="minorHAnsi" w:cstheme="minorHAnsi"/>
          <w:w w:val="120"/>
        </w:rPr>
        <w:t>del</w:t>
      </w:r>
      <w:r w:rsidRPr="00580BEF">
        <w:rPr>
          <w:rFonts w:asciiTheme="minorHAnsi" w:hAnsiTheme="minorHAnsi" w:cstheme="minorHAnsi"/>
          <w:spacing w:val="-6"/>
          <w:w w:val="120"/>
        </w:rPr>
        <w:t xml:space="preserve"> </w:t>
      </w:r>
      <w:r w:rsidRPr="00580BEF">
        <w:rPr>
          <w:rFonts w:asciiTheme="minorHAnsi" w:hAnsiTheme="minorHAnsi" w:cstheme="minorHAnsi"/>
          <w:w w:val="120"/>
        </w:rPr>
        <w:t>Cont</w:t>
      </w:r>
      <w:r w:rsidRPr="00580BEF">
        <w:rPr>
          <w:rFonts w:asciiTheme="minorHAnsi" w:hAnsiTheme="minorHAnsi" w:cstheme="minorHAnsi"/>
          <w:w w:val="120"/>
        </w:rPr>
        <w:t>ributo</w:t>
      </w:r>
      <w:r w:rsidRPr="00580BEF">
        <w:rPr>
          <w:rFonts w:asciiTheme="minorHAnsi" w:hAnsiTheme="minorHAnsi" w:cstheme="minorHAnsi"/>
          <w:spacing w:val="-5"/>
          <w:w w:val="120"/>
        </w:rPr>
        <w:t xml:space="preserve"> </w:t>
      </w:r>
      <w:r w:rsidRPr="00580BEF">
        <w:rPr>
          <w:rFonts w:asciiTheme="minorHAnsi" w:hAnsiTheme="minorHAnsi" w:cstheme="minorHAnsi"/>
          <w:w w:val="120"/>
        </w:rPr>
        <w:t>per</w:t>
      </w:r>
      <w:r w:rsidRPr="00580BEF">
        <w:rPr>
          <w:rFonts w:asciiTheme="minorHAnsi" w:hAnsiTheme="minorHAnsi" w:cstheme="minorHAnsi"/>
          <w:spacing w:val="-6"/>
          <w:w w:val="120"/>
        </w:rPr>
        <w:t xml:space="preserve"> </w:t>
      </w:r>
      <w:r w:rsidRPr="00580BEF">
        <w:rPr>
          <w:rFonts w:asciiTheme="minorHAnsi" w:hAnsiTheme="minorHAnsi" w:cstheme="minorHAnsi"/>
          <w:w w:val="120"/>
        </w:rPr>
        <w:t>la</w:t>
      </w:r>
      <w:r w:rsidRPr="00580BEF">
        <w:rPr>
          <w:rFonts w:asciiTheme="minorHAnsi" w:hAnsiTheme="minorHAnsi" w:cstheme="minorHAnsi"/>
          <w:spacing w:val="-4"/>
          <w:w w:val="120"/>
        </w:rPr>
        <w:t xml:space="preserve"> </w:t>
      </w:r>
      <w:r w:rsidRPr="00580BEF">
        <w:rPr>
          <w:rFonts w:asciiTheme="minorHAnsi" w:hAnsiTheme="minorHAnsi" w:cstheme="minorHAnsi"/>
          <w:w w:val="120"/>
        </w:rPr>
        <w:t>realizzazione</w:t>
      </w:r>
      <w:r w:rsidRPr="00580BEF">
        <w:rPr>
          <w:rFonts w:asciiTheme="minorHAnsi" w:hAnsiTheme="minorHAnsi" w:cstheme="minorHAnsi"/>
          <w:spacing w:val="-5"/>
          <w:w w:val="120"/>
        </w:rPr>
        <w:t xml:space="preserve"> </w:t>
      </w:r>
      <w:r w:rsidRPr="00580BEF">
        <w:rPr>
          <w:rFonts w:asciiTheme="minorHAnsi" w:hAnsiTheme="minorHAnsi" w:cstheme="minorHAnsi"/>
          <w:w w:val="120"/>
        </w:rPr>
        <w:t>degli</w:t>
      </w:r>
      <w:r w:rsidRPr="00580BEF">
        <w:rPr>
          <w:rFonts w:asciiTheme="minorHAnsi" w:hAnsiTheme="minorHAnsi" w:cstheme="minorHAnsi"/>
          <w:spacing w:val="-6"/>
          <w:w w:val="120"/>
        </w:rPr>
        <w:t xml:space="preserve"> </w:t>
      </w:r>
      <w:r w:rsidRPr="00580BEF">
        <w:rPr>
          <w:rFonts w:asciiTheme="minorHAnsi" w:hAnsiTheme="minorHAnsi" w:cstheme="minorHAnsi"/>
          <w:spacing w:val="-2"/>
          <w:w w:val="120"/>
        </w:rPr>
        <w:t>interventi</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spacing w:before="1"/>
        <w:jc w:val="both"/>
        <w:rPr>
          <w:rFonts w:asciiTheme="minorHAnsi" w:hAnsiTheme="minorHAnsi" w:cstheme="minorHAnsi"/>
        </w:rPr>
      </w:pPr>
      <w:r w:rsidRPr="00580BEF">
        <w:rPr>
          <w:rFonts w:asciiTheme="minorHAnsi" w:hAnsiTheme="minorHAnsi" w:cstheme="minorHAnsi"/>
          <w:w w:val="125"/>
        </w:rPr>
        <w:t>L’erogazione</w:t>
      </w:r>
      <w:r w:rsidRPr="00580BEF">
        <w:rPr>
          <w:rFonts w:asciiTheme="minorHAnsi" w:hAnsiTheme="minorHAnsi" w:cstheme="minorHAnsi"/>
          <w:spacing w:val="-16"/>
          <w:w w:val="125"/>
        </w:rPr>
        <w:t xml:space="preserve"> </w:t>
      </w:r>
      <w:r w:rsidRPr="00580BEF">
        <w:rPr>
          <w:rFonts w:asciiTheme="minorHAnsi" w:hAnsiTheme="minorHAnsi" w:cstheme="minorHAnsi"/>
          <w:w w:val="125"/>
        </w:rPr>
        <w:t>del</w:t>
      </w:r>
      <w:r w:rsidRPr="00580BEF">
        <w:rPr>
          <w:rFonts w:asciiTheme="minorHAnsi" w:hAnsiTheme="minorHAnsi" w:cstheme="minorHAnsi"/>
          <w:spacing w:val="-16"/>
          <w:w w:val="125"/>
        </w:rPr>
        <w:t xml:space="preserve"> </w:t>
      </w:r>
      <w:r w:rsidRPr="00580BEF">
        <w:rPr>
          <w:rFonts w:asciiTheme="minorHAnsi" w:hAnsiTheme="minorHAnsi" w:cstheme="minorHAnsi"/>
          <w:w w:val="125"/>
        </w:rPr>
        <w:t>contributo</w:t>
      </w:r>
      <w:r w:rsidRPr="00580BEF">
        <w:rPr>
          <w:rFonts w:asciiTheme="minorHAnsi" w:hAnsiTheme="minorHAnsi" w:cstheme="minorHAnsi"/>
          <w:spacing w:val="-17"/>
          <w:w w:val="125"/>
        </w:rPr>
        <w:t xml:space="preserve"> </w:t>
      </w:r>
      <w:r w:rsidRPr="00580BEF">
        <w:rPr>
          <w:rFonts w:asciiTheme="minorHAnsi" w:hAnsiTheme="minorHAnsi" w:cstheme="minorHAnsi"/>
          <w:w w:val="125"/>
        </w:rPr>
        <w:t>rispetta</w:t>
      </w:r>
      <w:r w:rsidRPr="00580BEF">
        <w:rPr>
          <w:rFonts w:asciiTheme="minorHAnsi" w:hAnsiTheme="minorHAnsi" w:cstheme="minorHAnsi"/>
          <w:spacing w:val="-16"/>
          <w:w w:val="125"/>
        </w:rPr>
        <w:t xml:space="preserve"> </w:t>
      </w:r>
      <w:r w:rsidRPr="00580BEF">
        <w:rPr>
          <w:rFonts w:asciiTheme="minorHAnsi" w:hAnsiTheme="minorHAnsi" w:cstheme="minorHAnsi"/>
          <w:w w:val="125"/>
        </w:rPr>
        <w:t>le</w:t>
      </w:r>
      <w:r w:rsidRPr="00580BEF">
        <w:rPr>
          <w:rFonts w:asciiTheme="minorHAnsi" w:hAnsiTheme="minorHAnsi" w:cstheme="minorHAnsi"/>
          <w:spacing w:val="-16"/>
          <w:w w:val="125"/>
        </w:rPr>
        <w:t xml:space="preserve"> </w:t>
      </w:r>
      <w:r w:rsidRPr="00580BEF">
        <w:rPr>
          <w:rFonts w:asciiTheme="minorHAnsi" w:hAnsiTheme="minorHAnsi" w:cstheme="minorHAnsi"/>
          <w:w w:val="125"/>
        </w:rPr>
        <w:t>modalità</w:t>
      </w:r>
      <w:r w:rsidRPr="00580BEF">
        <w:rPr>
          <w:rFonts w:asciiTheme="minorHAnsi" w:hAnsiTheme="minorHAnsi" w:cstheme="minorHAnsi"/>
          <w:spacing w:val="-17"/>
          <w:w w:val="125"/>
        </w:rPr>
        <w:t xml:space="preserve"> </w:t>
      </w:r>
      <w:r w:rsidRPr="00580BEF">
        <w:rPr>
          <w:rFonts w:asciiTheme="minorHAnsi" w:hAnsiTheme="minorHAnsi" w:cstheme="minorHAnsi"/>
          <w:w w:val="125"/>
        </w:rPr>
        <w:t>di</w:t>
      </w:r>
      <w:r w:rsidRPr="00580BEF">
        <w:rPr>
          <w:rFonts w:asciiTheme="minorHAnsi" w:hAnsiTheme="minorHAnsi" w:cstheme="minorHAnsi"/>
          <w:spacing w:val="-16"/>
          <w:w w:val="125"/>
        </w:rPr>
        <w:t xml:space="preserve"> </w:t>
      </w:r>
      <w:r w:rsidRPr="00580BEF">
        <w:rPr>
          <w:rFonts w:asciiTheme="minorHAnsi" w:hAnsiTheme="minorHAnsi" w:cstheme="minorHAnsi"/>
          <w:w w:val="125"/>
        </w:rPr>
        <w:t>seguito</w:t>
      </w:r>
      <w:r w:rsidRPr="00580BEF">
        <w:rPr>
          <w:rFonts w:asciiTheme="minorHAnsi" w:hAnsiTheme="minorHAnsi" w:cstheme="minorHAnsi"/>
          <w:spacing w:val="-16"/>
          <w:w w:val="125"/>
        </w:rPr>
        <w:t xml:space="preserve"> </w:t>
      </w:r>
      <w:r w:rsidRPr="00580BEF">
        <w:rPr>
          <w:rFonts w:asciiTheme="minorHAnsi" w:hAnsiTheme="minorHAnsi" w:cstheme="minorHAnsi"/>
          <w:spacing w:val="-2"/>
          <w:w w:val="125"/>
        </w:rPr>
        <w:t>descritte:</w:t>
      </w:r>
    </w:p>
    <w:p w:rsidR="004155DE" w:rsidRPr="00580BEF" w:rsidRDefault="00CB0CA2">
      <w:pPr>
        <w:pStyle w:val="Paragrafoelenco"/>
        <w:numPr>
          <w:ilvl w:val="1"/>
          <w:numId w:val="2"/>
        </w:numPr>
        <w:tabs>
          <w:tab w:val="left" w:pos="809"/>
        </w:tabs>
        <w:ind w:left="809" w:right="81"/>
        <w:jc w:val="both"/>
        <w:rPr>
          <w:rFonts w:asciiTheme="minorHAnsi" w:hAnsiTheme="minorHAnsi" w:cstheme="minorHAnsi"/>
          <w:sz w:val="20"/>
          <w:szCs w:val="20"/>
        </w:rPr>
      </w:pPr>
      <w:r w:rsidRPr="00580BEF">
        <w:rPr>
          <w:rFonts w:asciiTheme="minorHAnsi" w:hAnsiTheme="minorHAnsi" w:cstheme="minorHAnsi"/>
          <w:noProof/>
          <w:sz w:val="20"/>
          <w:szCs w:val="20"/>
          <w:lang w:eastAsia="it-IT"/>
        </w:rPr>
        <mc:AlternateContent>
          <mc:Choice Requires="wps">
            <w:drawing>
              <wp:anchor distT="0" distB="0" distL="0" distR="0" simplePos="0" relativeHeight="487417344" behindDoc="1" locked="0" layoutInCell="1" allowOverlap="1" wp14:anchorId="6610C8C1" wp14:editId="2CF26F9A">
                <wp:simplePos x="0" y="0"/>
                <wp:positionH relativeFrom="page">
                  <wp:posOffset>5603240</wp:posOffset>
                </wp:positionH>
                <wp:positionV relativeFrom="paragraph">
                  <wp:posOffset>1109</wp:posOffset>
                </wp:positionV>
                <wp:extent cx="127000" cy="14732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7320"/>
                        </a:xfrm>
                        <a:custGeom>
                          <a:avLst/>
                          <a:gdLst/>
                          <a:ahLst/>
                          <a:cxnLst/>
                          <a:rect l="l" t="t" r="r" b="b"/>
                          <a:pathLst>
                            <a:path w="127000" h="147320">
                              <a:moveTo>
                                <a:pt x="127000" y="0"/>
                              </a:moveTo>
                              <a:lnTo>
                                <a:pt x="0" y="0"/>
                              </a:lnTo>
                              <a:lnTo>
                                <a:pt x="0" y="147320"/>
                              </a:lnTo>
                              <a:lnTo>
                                <a:pt x="127000" y="147320"/>
                              </a:lnTo>
                              <a:lnTo>
                                <a:pt x="1270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41.200012pt;margin-top:.08739pt;width:10pt;height:11.6pt;mso-position-horizontal-relative:page;mso-position-vertical-relative:paragraph;z-index:-15899136" id="docshape31" filled="true" fillcolor="#ffff00" stroked="false">
                <v:fill type="solid"/>
                <w10:wrap type="none"/>
              </v:rect>
            </w:pict>
          </mc:Fallback>
        </mc:AlternateContent>
      </w:r>
      <w:r w:rsidRPr="00580BEF">
        <w:rPr>
          <w:rFonts w:asciiTheme="minorHAnsi" w:hAnsiTheme="minorHAnsi" w:cstheme="minorHAnsi"/>
          <w:w w:val="125"/>
          <w:sz w:val="20"/>
          <w:szCs w:val="20"/>
        </w:rPr>
        <w:t xml:space="preserve">eventuale erogazione a titolo di anticipo di un importo pari al </w:t>
      </w:r>
      <w:r w:rsidRPr="00580BEF">
        <w:rPr>
          <w:rFonts w:asciiTheme="minorHAnsi" w:hAnsiTheme="minorHAnsi" w:cstheme="minorHAnsi"/>
          <w:spacing w:val="40"/>
          <w:w w:val="125"/>
          <w:sz w:val="20"/>
          <w:szCs w:val="20"/>
          <w:u w:val="single"/>
        </w:rPr>
        <w:t xml:space="preserve"> </w:t>
      </w:r>
      <w:r w:rsidRPr="00580BEF">
        <w:rPr>
          <w:rFonts w:asciiTheme="minorHAnsi" w:hAnsiTheme="minorHAnsi" w:cstheme="minorHAnsi"/>
          <w:w w:val="125"/>
          <w:sz w:val="20"/>
          <w:szCs w:val="20"/>
        </w:rPr>
        <w:t>% del contributo complessivo accordato, su richiesta dell’ETS capofila,</w:t>
      </w:r>
      <w:r w:rsidRPr="00580BEF">
        <w:rPr>
          <w:rFonts w:asciiTheme="minorHAnsi" w:hAnsiTheme="minorHAnsi" w:cstheme="minorHAnsi"/>
          <w:w w:val="125"/>
          <w:sz w:val="20"/>
          <w:szCs w:val="20"/>
        </w:rPr>
        <w:t xml:space="preserve"> dietro presentazione di polizza </w:t>
      </w:r>
      <w:proofErr w:type="spellStart"/>
      <w:r w:rsidRPr="00580BEF">
        <w:rPr>
          <w:rFonts w:asciiTheme="minorHAnsi" w:hAnsiTheme="minorHAnsi" w:cstheme="minorHAnsi"/>
          <w:w w:val="125"/>
          <w:sz w:val="20"/>
          <w:szCs w:val="20"/>
        </w:rPr>
        <w:t>fidejussoria</w:t>
      </w:r>
      <w:proofErr w:type="spellEnd"/>
      <w:r w:rsidRPr="00580BEF">
        <w:rPr>
          <w:rFonts w:asciiTheme="minorHAnsi" w:hAnsiTheme="minorHAnsi" w:cstheme="minorHAnsi"/>
          <w:w w:val="125"/>
          <w:sz w:val="20"/>
          <w:szCs w:val="20"/>
        </w:rPr>
        <w:t xml:space="preserve"> e a seguito di esito positivo delle verifiche effettuate;</w:t>
      </w:r>
    </w:p>
    <w:p w:rsidR="004155DE" w:rsidRPr="00580BEF" w:rsidRDefault="00CB0CA2">
      <w:pPr>
        <w:pStyle w:val="Paragrafoelenco"/>
        <w:numPr>
          <w:ilvl w:val="1"/>
          <w:numId w:val="2"/>
        </w:numPr>
        <w:tabs>
          <w:tab w:val="left" w:pos="809"/>
        </w:tabs>
        <w:ind w:left="809" w:right="85"/>
        <w:jc w:val="both"/>
        <w:rPr>
          <w:rFonts w:asciiTheme="minorHAnsi" w:hAnsiTheme="minorHAnsi" w:cstheme="minorHAnsi"/>
          <w:sz w:val="20"/>
          <w:szCs w:val="20"/>
        </w:rPr>
      </w:pPr>
      <w:r w:rsidRPr="00580BEF">
        <w:rPr>
          <w:rFonts w:asciiTheme="minorHAnsi" w:hAnsiTheme="minorHAnsi" w:cstheme="minorHAnsi"/>
          <w:noProof/>
          <w:sz w:val="20"/>
          <w:szCs w:val="20"/>
          <w:lang w:eastAsia="it-IT"/>
        </w:rPr>
        <mc:AlternateContent>
          <mc:Choice Requires="wps">
            <w:drawing>
              <wp:anchor distT="0" distB="0" distL="0" distR="0" simplePos="0" relativeHeight="487417856" behindDoc="1" locked="0" layoutInCell="1" allowOverlap="1" wp14:anchorId="6BB03877" wp14:editId="62731F0B">
                <wp:simplePos x="0" y="0"/>
                <wp:positionH relativeFrom="page">
                  <wp:posOffset>2969260</wp:posOffset>
                </wp:positionH>
                <wp:positionV relativeFrom="paragraph">
                  <wp:posOffset>741800</wp:posOffset>
                </wp:positionV>
                <wp:extent cx="127000" cy="14732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47320"/>
                        </a:xfrm>
                        <a:custGeom>
                          <a:avLst/>
                          <a:gdLst/>
                          <a:ahLst/>
                          <a:cxnLst/>
                          <a:rect l="l" t="t" r="r" b="b"/>
                          <a:pathLst>
                            <a:path w="127000" h="147320">
                              <a:moveTo>
                                <a:pt x="127000" y="0"/>
                              </a:moveTo>
                              <a:lnTo>
                                <a:pt x="0" y="0"/>
                              </a:lnTo>
                              <a:lnTo>
                                <a:pt x="0" y="147319"/>
                              </a:lnTo>
                              <a:lnTo>
                                <a:pt x="127000" y="147319"/>
                              </a:lnTo>
                              <a:lnTo>
                                <a:pt x="1270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33.800003pt;margin-top:58.409462pt;width:10pt;height:11.6pt;mso-position-horizontal-relative:page;mso-position-vertical-relative:paragraph;z-index:-15898624" id="docshape32" filled="true" fillcolor="#ffff00" stroked="false">
                <v:fill type="solid"/>
                <w10:wrap type="none"/>
              </v:rect>
            </w:pict>
          </mc:Fallback>
        </mc:AlternateContent>
      </w:r>
      <w:r w:rsidRPr="00580BEF">
        <w:rPr>
          <w:rFonts w:asciiTheme="minorHAnsi" w:hAnsiTheme="minorHAnsi" w:cstheme="minorHAnsi"/>
          <w:w w:val="125"/>
          <w:sz w:val="20"/>
          <w:szCs w:val="20"/>
        </w:rPr>
        <w:t xml:space="preserve">erogazione delle successive </w:t>
      </w:r>
      <w:proofErr w:type="spellStart"/>
      <w:r w:rsidRPr="00580BEF">
        <w:rPr>
          <w:rFonts w:asciiTheme="minorHAnsi" w:hAnsiTheme="minorHAnsi" w:cstheme="minorHAnsi"/>
          <w:w w:val="125"/>
          <w:sz w:val="20"/>
          <w:szCs w:val="20"/>
        </w:rPr>
        <w:t>tranches</w:t>
      </w:r>
      <w:proofErr w:type="spellEnd"/>
      <w:r w:rsidRPr="00580BEF">
        <w:rPr>
          <w:rFonts w:asciiTheme="minorHAnsi" w:hAnsiTheme="minorHAnsi" w:cstheme="minorHAnsi"/>
          <w:w w:val="125"/>
          <w:sz w:val="20"/>
          <w:szCs w:val="20"/>
        </w:rPr>
        <w:t xml:space="preserve"> di finanziamento ad esito positivo della verifica di </w:t>
      </w:r>
      <w:proofErr w:type="spellStart"/>
      <w:r w:rsidRPr="00580BEF">
        <w:rPr>
          <w:rFonts w:asciiTheme="minorHAnsi" w:hAnsiTheme="minorHAnsi" w:cstheme="minorHAnsi"/>
          <w:w w:val="125"/>
          <w:sz w:val="20"/>
          <w:szCs w:val="20"/>
        </w:rPr>
        <w:t>pagabilità</w:t>
      </w:r>
      <w:proofErr w:type="spellEnd"/>
      <w:r w:rsidRPr="00580BEF">
        <w:rPr>
          <w:rFonts w:asciiTheme="minorHAnsi" w:hAnsiTheme="minorHAnsi" w:cstheme="minorHAnsi"/>
          <w:w w:val="125"/>
          <w:sz w:val="20"/>
          <w:szCs w:val="20"/>
        </w:rPr>
        <w:t xml:space="preserve"> delle Domande di rimborso presentate dall’ETS capo</w:t>
      </w:r>
      <w:r w:rsidRPr="00580BEF">
        <w:rPr>
          <w:rFonts w:asciiTheme="minorHAnsi" w:hAnsiTheme="minorHAnsi" w:cstheme="minorHAnsi"/>
          <w:w w:val="125"/>
          <w:sz w:val="20"/>
          <w:szCs w:val="20"/>
        </w:rPr>
        <w:t xml:space="preserve">fila, con fattura o nota di debito, complete della prescritta documentazione di rendicontazione delle spese/attività, così come dettagliata dall’art. 6 della presente Convenzione; l’importo totale di tali ulteriori </w:t>
      </w:r>
      <w:proofErr w:type="spellStart"/>
      <w:r w:rsidRPr="00580BEF">
        <w:rPr>
          <w:rFonts w:asciiTheme="minorHAnsi" w:hAnsiTheme="minorHAnsi" w:cstheme="minorHAnsi"/>
          <w:w w:val="125"/>
          <w:sz w:val="20"/>
          <w:szCs w:val="20"/>
        </w:rPr>
        <w:t>tranches</w:t>
      </w:r>
      <w:proofErr w:type="spellEnd"/>
      <w:r w:rsidRPr="00580BEF">
        <w:rPr>
          <w:rFonts w:asciiTheme="minorHAnsi" w:hAnsiTheme="minorHAnsi" w:cstheme="minorHAnsi"/>
          <w:w w:val="125"/>
          <w:sz w:val="20"/>
          <w:szCs w:val="20"/>
        </w:rPr>
        <w:t xml:space="preserve"> di finanziamento non potrà</w:t>
      </w:r>
      <w:r w:rsidRPr="00580BEF">
        <w:rPr>
          <w:rFonts w:asciiTheme="minorHAnsi" w:hAnsiTheme="minorHAnsi" w:cstheme="minorHAnsi"/>
          <w:spacing w:val="-1"/>
          <w:w w:val="125"/>
          <w:sz w:val="20"/>
          <w:szCs w:val="20"/>
        </w:rPr>
        <w:t xml:space="preserve"> </w:t>
      </w:r>
      <w:r w:rsidRPr="00580BEF">
        <w:rPr>
          <w:rFonts w:asciiTheme="minorHAnsi" w:hAnsiTheme="minorHAnsi" w:cstheme="minorHAnsi"/>
          <w:w w:val="125"/>
          <w:sz w:val="20"/>
          <w:szCs w:val="20"/>
        </w:rPr>
        <w:t>in og</w:t>
      </w:r>
      <w:r w:rsidRPr="00580BEF">
        <w:rPr>
          <w:rFonts w:asciiTheme="minorHAnsi" w:hAnsiTheme="minorHAnsi" w:cstheme="minorHAnsi"/>
          <w:w w:val="125"/>
          <w:sz w:val="20"/>
          <w:szCs w:val="20"/>
        </w:rPr>
        <w:t xml:space="preserve">ni caso superare il 75% del contributo accordato che, sommato al </w:t>
      </w:r>
      <w:r w:rsidRPr="00580BEF">
        <w:rPr>
          <w:rFonts w:asciiTheme="minorHAnsi" w:hAnsiTheme="minorHAnsi" w:cstheme="minorHAnsi"/>
          <w:spacing w:val="80"/>
          <w:w w:val="125"/>
          <w:sz w:val="20"/>
          <w:szCs w:val="20"/>
          <w:u w:val="single"/>
        </w:rPr>
        <w:t xml:space="preserve"> </w:t>
      </w:r>
      <w:r w:rsidRPr="00580BEF">
        <w:rPr>
          <w:rFonts w:asciiTheme="minorHAnsi" w:hAnsiTheme="minorHAnsi" w:cstheme="minorHAnsi"/>
          <w:w w:val="125"/>
          <w:sz w:val="20"/>
          <w:szCs w:val="20"/>
        </w:rPr>
        <w:t>% dell’anticipo, consentirà di ricevere in corso d’opera un importo</w:t>
      </w:r>
      <w:r w:rsidRPr="00580BEF">
        <w:rPr>
          <w:rFonts w:asciiTheme="minorHAnsi" w:hAnsiTheme="minorHAnsi" w:cstheme="minorHAnsi"/>
          <w:spacing w:val="-1"/>
          <w:w w:val="125"/>
          <w:sz w:val="20"/>
          <w:szCs w:val="20"/>
        </w:rPr>
        <w:t xml:space="preserve"> </w:t>
      </w:r>
      <w:r w:rsidRPr="00580BEF">
        <w:rPr>
          <w:rFonts w:asciiTheme="minorHAnsi" w:hAnsiTheme="minorHAnsi" w:cstheme="minorHAnsi"/>
          <w:w w:val="125"/>
          <w:sz w:val="20"/>
          <w:szCs w:val="20"/>
        </w:rPr>
        <w:t>non</w:t>
      </w:r>
      <w:r w:rsidRPr="00580BEF">
        <w:rPr>
          <w:rFonts w:asciiTheme="minorHAnsi" w:hAnsiTheme="minorHAnsi" w:cstheme="minorHAnsi"/>
          <w:spacing w:val="-1"/>
          <w:w w:val="125"/>
          <w:sz w:val="20"/>
          <w:szCs w:val="20"/>
        </w:rPr>
        <w:t xml:space="preserve"> </w:t>
      </w:r>
      <w:r w:rsidRPr="00580BEF">
        <w:rPr>
          <w:rFonts w:asciiTheme="minorHAnsi" w:hAnsiTheme="minorHAnsi" w:cstheme="minorHAnsi"/>
          <w:w w:val="125"/>
          <w:sz w:val="20"/>
          <w:szCs w:val="20"/>
        </w:rPr>
        <w:t>superiore al 90%</w:t>
      </w:r>
      <w:r w:rsidRPr="00580BEF">
        <w:rPr>
          <w:rFonts w:asciiTheme="minorHAnsi" w:hAnsiTheme="minorHAnsi" w:cstheme="minorHAnsi"/>
          <w:spacing w:val="-2"/>
          <w:w w:val="125"/>
          <w:sz w:val="20"/>
          <w:szCs w:val="20"/>
        </w:rPr>
        <w:t xml:space="preserve"> </w:t>
      </w:r>
      <w:r w:rsidRPr="00580BEF">
        <w:rPr>
          <w:rFonts w:asciiTheme="minorHAnsi" w:hAnsiTheme="minorHAnsi" w:cstheme="minorHAnsi"/>
          <w:w w:val="125"/>
          <w:sz w:val="20"/>
          <w:szCs w:val="20"/>
        </w:rPr>
        <w:t>del contributo complessivo;</w:t>
      </w:r>
    </w:p>
    <w:p w:rsidR="004155DE" w:rsidRPr="00580BEF" w:rsidRDefault="00CB0CA2">
      <w:pPr>
        <w:pStyle w:val="Paragrafoelenco"/>
        <w:numPr>
          <w:ilvl w:val="1"/>
          <w:numId w:val="2"/>
        </w:numPr>
        <w:tabs>
          <w:tab w:val="left" w:pos="809"/>
        </w:tabs>
        <w:spacing w:before="7"/>
        <w:ind w:left="809" w:right="95"/>
        <w:jc w:val="both"/>
        <w:rPr>
          <w:rFonts w:asciiTheme="minorHAnsi" w:hAnsiTheme="minorHAnsi" w:cstheme="minorHAnsi"/>
          <w:sz w:val="20"/>
          <w:szCs w:val="20"/>
        </w:rPr>
      </w:pPr>
      <w:r w:rsidRPr="00580BEF">
        <w:rPr>
          <w:rFonts w:asciiTheme="minorHAnsi" w:hAnsiTheme="minorHAnsi" w:cstheme="minorHAnsi"/>
          <w:w w:val="125"/>
          <w:sz w:val="20"/>
          <w:szCs w:val="20"/>
        </w:rPr>
        <w:t xml:space="preserve">il saldo finale verrà corrisposto, nel massimo del 10%, nella misura che </w:t>
      </w:r>
      <w:r w:rsidRPr="00580BEF">
        <w:rPr>
          <w:rFonts w:asciiTheme="minorHAnsi" w:hAnsiTheme="minorHAnsi" w:cstheme="minorHAnsi"/>
          <w:w w:val="125"/>
          <w:sz w:val="20"/>
          <w:szCs w:val="20"/>
        </w:rPr>
        <w:t>risulterà di competenza, a</w:t>
      </w:r>
    </w:p>
    <w:p w:rsidR="004155DE" w:rsidRPr="00580BEF" w:rsidRDefault="00CB0CA2">
      <w:pPr>
        <w:pStyle w:val="Corpotesto"/>
        <w:spacing w:before="2"/>
        <w:ind w:left="809" w:right="86"/>
        <w:jc w:val="both"/>
        <w:rPr>
          <w:rFonts w:asciiTheme="minorHAnsi" w:hAnsiTheme="minorHAnsi" w:cstheme="minorHAnsi"/>
        </w:rPr>
      </w:pPr>
      <w:r w:rsidRPr="00580BEF">
        <w:rPr>
          <w:rFonts w:asciiTheme="minorHAnsi" w:hAnsiTheme="minorHAnsi" w:cstheme="minorHAnsi"/>
          <w:w w:val="125"/>
        </w:rPr>
        <w:t>conclusione delle attività progettuali e previa presentazione della Domanda di rimborso finale</w:t>
      </w:r>
      <w:r w:rsidRPr="00580BEF">
        <w:rPr>
          <w:rFonts w:asciiTheme="minorHAnsi" w:hAnsiTheme="minorHAnsi" w:cstheme="minorHAnsi"/>
          <w:spacing w:val="21"/>
          <w:w w:val="125"/>
        </w:rPr>
        <w:t xml:space="preserve"> </w:t>
      </w:r>
      <w:r w:rsidRPr="00580BEF">
        <w:rPr>
          <w:rFonts w:asciiTheme="minorHAnsi" w:hAnsiTheme="minorHAnsi" w:cstheme="minorHAnsi"/>
          <w:w w:val="125"/>
        </w:rPr>
        <w:t>presentata</w:t>
      </w:r>
      <w:r w:rsidRPr="00580BEF">
        <w:rPr>
          <w:rFonts w:asciiTheme="minorHAnsi" w:hAnsiTheme="minorHAnsi" w:cstheme="minorHAnsi"/>
          <w:spacing w:val="27"/>
          <w:w w:val="125"/>
        </w:rPr>
        <w:t xml:space="preserve"> </w:t>
      </w:r>
      <w:r w:rsidRPr="00580BEF">
        <w:rPr>
          <w:rFonts w:asciiTheme="minorHAnsi" w:hAnsiTheme="minorHAnsi" w:cstheme="minorHAnsi"/>
          <w:w w:val="125"/>
        </w:rPr>
        <w:t>dall’ETS</w:t>
      </w:r>
      <w:r w:rsidRPr="00580BEF">
        <w:rPr>
          <w:rFonts w:asciiTheme="minorHAnsi" w:hAnsiTheme="minorHAnsi" w:cstheme="minorHAnsi"/>
          <w:spacing w:val="27"/>
          <w:w w:val="125"/>
        </w:rPr>
        <w:t xml:space="preserve"> </w:t>
      </w:r>
      <w:r w:rsidRPr="00580BEF">
        <w:rPr>
          <w:rFonts w:asciiTheme="minorHAnsi" w:hAnsiTheme="minorHAnsi" w:cstheme="minorHAnsi"/>
          <w:w w:val="125"/>
        </w:rPr>
        <w:t>capofila,</w:t>
      </w:r>
      <w:r w:rsidRPr="00580BEF">
        <w:rPr>
          <w:rFonts w:asciiTheme="minorHAnsi" w:hAnsiTheme="minorHAnsi" w:cstheme="minorHAnsi"/>
          <w:spacing w:val="28"/>
          <w:w w:val="125"/>
        </w:rPr>
        <w:t xml:space="preserve"> </w:t>
      </w:r>
      <w:r w:rsidRPr="00580BEF">
        <w:rPr>
          <w:rFonts w:asciiTheme="minorHAnsi" w:hAnsiTheme="minorHAnsi" w:cstheme="minorHAnsi"/>
          <w:w w:val="125"/>
        </w:rPr>
        <w:t>con</w:t>
      </w:r>
      <w:r w:rsidRPr="00580BEF">
        <w:rPr>
          <w:rFonts w:asciiTheme="minorHAnsi" w:hAnsiTheme="minorHAnsi" w:cstheme="minorHAnsi"/>
          <w:spacing w:val="27"/>
          <w:w w:val="125"/>
        </w:rPr>
        <w:t xml:space="preserve"> </w:t>
      </w:r>
      <w:r w:rsidRPr="00580BEF">
        <w:rPr>
          <w:rFonts w:asciiTheme="minorHAnsi" w:hAnsiTheme="minorHAnsi" w:cstheme="minorHAnsi"/>
          <w:w w:val="125"/>
        </w:rPr>
        <w:t>fattura</w:t>
      </w:r>
      <w:r w:rsidRPr="00580BEF">
        <w:rPr>
          <w:rFonts w:asciiTheme="minorHAnsi" w:hAnsiTheme="minorHAnsi" w:cstheme="minorHAnsi"/>
          <w:spacing w:val="27"/>
          <w:w w:val="125"/>
        </w:rPr>
        <w:t xml:space="preserve"> </w:t>
      </w:r>
      <w:r w:rsidRPr="00580BEF">
        <w:rPr>
          <w:rFonts w:asciiTheme="minorHAnsi" w:hAnsiTheme="minorHAnsi" w:cstheme="minorHAnsi"/>
          <w:w w:val="125"/>
        </w:rPr>
        <w:t>o</w:t>
      </w:r>
      <w:r w:rsidRPr="00580BEF">
        <w:rPr>
          <w:rFonts w:asciiTheme="minorHAnsi" w:hAnsiTheme="minorHAnsi" w:cstheme="minorHAnsi"/>
          <w:spacing w:val="26"/>
          <w:w w:val="125"/>
        </w:rPr>
        <w:t xml:space="preserve"> </w:t>
      </w:r>
      <w:r w:rsidRPr="00580BEF">
        <w:rPr>
          <w:rFonts w:asciiTheme="minorHAnsi" w:hAnsiTheme="minorHAnsi" w:cstheme="minorHAnsi"/>
          <w:w w:val="125"/>
        </w:rPr>
        <w:t>nota</w:t>
      </w:r>
      <w:r w:rsidRPr="00580BEF">
        <w:rPr>
          <w:rFonts w:asciiTheme="minorHAnsi" w:hAnsiTheme="minorHAnsi" w:cstheme="minorHAnsi"/>
          <w:spacing w:val="25"/>
          <w:w w:val="125"/>
        </w:rPr>
        <w:t xml:space="preserve"> </w:t>
      </w:r>
      <w:r w:rsidRPr="00580BEF">
        <w:rPr>
          <w:rFonts w:asciiTheme="minorHAnsi" w:hAnsiTheme="minorHAnsi" w:cstheme="minorHAnsi"/>
          <w:w w:val="125"/>
        </w:rPr>
        <w:t>di</w:t>
      </w:r>
      <w:r w:rsidRPr="00580BEF">
        <w:rPr>
          <w:rFonts w:asciiTheme="minorHAnsi" w:hAnsiTheme="minorHAnsi" w:cstheme="minorHAnsi"/>
          <w:spacing w:val="28"/>
          <w:w w:val="125"/>
        </w:rPr>
        <w:t xml:space="preserve"> </w:t>
      </w:r>
      <w:r w:rsidRPr="00580BEF">
        <w:rPr>
          <w:rFonts w:asciiTheme="minorHAnsi" w:hAnsiTheme="minorHAnsi" w:cstheme="minorHAnsi"/>
          <w:w w:val="125"/>
        </w:rPr>
        <w:t>debito,</w:t>
      </w:r>
      <w:r w:rsidRPr="00580BEF">
        <w:rPr>
          <w:rFonts w:asciiTheme="minorHAnsi" w:hAnsiTheme="minorHAnsi" w:cstheme="minorHAnsi"/>
          <w:spacing w:val="28"/>
          <w:w w:val="125"/>
        </w:rPr>
        <w:t xml:space="preserve"> </w:t>
      </w:r>
      <w:r w:rsidRPr="00580BEF">
        <w:rPr>
          <w:rFonts w:asciiTheme="minorHAnsi" w:hAnsiTheme="minorHAnsi" w:cstheme="minorHAnsi"/>
          <w:w w:val="125"/>
        </w:rPr>
        <w:t>e</w:t>
      </w:r>
      <w:r w:rsidRPr="00580BEF">
        <w:rPr>
          <w:rFonts w:asciiTheme="minorHAnsi" w:hAnsiTheme="minorHAnsi" w:cstheme="minorHAnsi"/>
          <w:spacing w:val="25"/>
          <w:w w:val="125"/>
        </w:rPr>
        <w:t xml:space="preserve"> </w:t>
      </w:r>
      <w:r w:rsidRPr="00580BEF">
        <w:rPr>
          <w:rFonts w:asciiTheme="minorHAnsi" w:hAnsiTheme="minorHAnsi" w:cstheme="minorHAnsi"/>
          <w:w w:val="125"/>
        </w:rPr>
        <w:t>della</w:t>
      </w:r>
      <w:r w:rsidRPr="00580BEF">
        <w:rPr>
          <w:rFonts w:asciiTheme="minorHAnsi" w:hAnsiTheme="minorHAnsi" w:cstheme="minorHAnsi"/>
          <w:spacing w:val="25"/>
          <w:w w:val="125"/>
        </w:rPr>
        <w:t xml:space="preserve"> </w:t>
      </w:r>
      <w:r w:rsidRPr="00580BEF">
        <w:rPr>
          <w:rFonts w:asciiTheme="minorHAnsi" w:hAnsiTheme="minorHAnsi" w:cstheme="minorHAnsi"/>
          <w:w w:val="125"/>
        </w:rPr>
        <w:t>relazione</w:t>
      </w:r>
      <w:r w:rsidRPr="00580BEF">
        <w:rPr>
          <w:rFonts w:asciiTheme="minorHAnsi" w:hAnsiTheme="minorHAnsi" w:cstheme="minorHAnsi"/>
          <w:spacing w:val="27"/>
          <w:w w:val="125"/>
        </w:rPr>
        <w:t xml:space="preserve"> </w:t>
      </w:r>
      <w:r w:rsidRPr="00580BEF">
        <w:rPr>
          <w:rFonts w:asciiTheme="minorHAnsi" w:hAnsiTheme="minorHAnsi" w:cstheme="minorHAnsi"/>
          <w:w w:val="125"/>
        </w:rPr>
        <w:t>finale</w:t>
      </w:r>
    </w:p>
    <w:p w:rsidR="004155DE" w:rsidRPr="00580BEF" w:rsidRDefault="004155DE">
      <w:pPr>
        <w:pStyle w:val="Corpotesto"/>
        <w:jc w:val="both"/>
        <w:rPr>
          <w:rFonts w:asciiTheme="minorHAnsi" w:hAnsiTheme="minorHAnsi" w:cstheme="minorHAnsi"/>
        </w:rPr>
        <w:sectPr w:rsidR="004155DE" w:rsidRPr="00580BEF">
          <w:pgSz w:w="11900" w:h="16840"/>
          <w:pgMar w:top="1480" w:right="992" w:bottom="280" w:left="992" w:header="710" w:footer="0" w:gutter="0"/>
          <w:cols w:space="720"/>
        </w:sectPr>
      </w:pPr>
    </w:p>
    <w:p w:rsidR="004155DE" w:rsidRPr="00580BEF" w:rsidRDefault="00CB0CA2">
      <w:pPr>
        <w:pStyle w:val="Corpotesto"/>
        <w:ind w:left="809" w:right="87"/>
        <w:jc w:val="both"/>
        <w:rPr>
          <w:rFonts w:asciiTheme="minorHAnsi" w:hAnsiTheme="minorHAnsi" w:cstheme="minorHAnsi"/>
        </w:rPr>
      </w:pPr>
      <w:r w:rsidRPr="00580BEF">
        <w:rPr>
          <w:rFonts w:asciiTheme="minorHAnsi" w:hAnsiTheme="minorHAnsi" w:cstheme="minorHAnsi"/>
          <w:w w:val="125"/>
        </w:rPr>
        <w:lastRenderedPageBreak/>
        <w:t>sulle attività realizzate,</w:t>
      </w:r>
      <w:r w:rsidRPr="00580BEF">
        <w:rPr>
          <w:rFonts w:asciiTheme="minorHAnsi" w:hAnsiTheme="minorHAnsi" w:cstheme="minorHAnsi"/>
          <w:w w:val="125"/>
        </w:rPr>
        <w:t xml:space="preserve"> a seguito della verifica amministrativo/contabile, complete della prescritta documentazione di rendicontazione delle spese/attività, così come dettagliata dall’art. 6 della presente Convenzione.</w:t>
      </w:r>
    </w:p>
    <w:p w:rsidR="004155DE" w:rsidRPr="00580BEF" w:rsidRDefault="004155DE">
      <w:pPr>
        <w:pStyle w:val="Corpotesto"/>
        <w:spacing w:before="4"/>
        <w:ind w:left="0"/>
        <w:rPr>
          <w:rFonts w:asciiTheme="minorHAnsi" w:hAnsiTheme="minorHAnsi" w:cstheme="minorHAnsi"/>
        </w:rPr>
      </w:pPr>
    </w:p>
    <w:p w:rsidR="004155DE" w:rsidRPr="00580BEF" w:rsidRDefault="00CB0CA2">
      <w:pPr>
        <w:pStyle w:val="Titolo2"/>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1"/>
          <w:w w:val="120"/>
        </w:rPr>
        <w:t xml:space="preserve"> </w:t>
      </w:r>
      <w:r w:rsidRPr="00580BEF">
        <w:rPr>
          <w:rFonts w:asciiTheme="minorHAnsi" w:hAnsiTheme="minorHAnsi" w:cstheme="minorHAnsi"/>
          <w:w w:val="120"/>
        </w:rPr>
        <w:t>8</w:t>
      </w:r>
      <w:r w:rsidRPr="00580BEF">
        <w:rPr>
          <w:rFonts w:asciiTheme="minorHAnsi" w:hAnsiTheme="minorHAnsi" w:cstheme="minorHAnsi"/>
          <w:spacing w:val="-1"/>
          <w:w w:val="120"/>
        </w:rPr>
        <w:t xml:space="preserve"> </w:t>
      </w:r>
      <w:r w:rsidRPr="00580BEF">
        <w:rPr>
          <w:rFonts w:asciiTheme="minorHAnsi" w:hAnsiTheme="minorHAnsi" w:cstheme="minorHAnsi"/>
          <w:w w:val="120"/>
        </w:rPr>
        <w:t>– Verifiche</w:t>
      </w:r>
      <w:r w:rsidRPr="00580BEF">
        <w:rPr>
          <w:rFonts w:asciiTheme="minorHAnsi" w:hAnsiTheme="minorHAnsi" w:cstheme="minorHAnsi"/>
          <w:spacing w:val="-1"/>
          <w:w w:val="120"/>
        </w:rPr>
        <w:t xml:space="preserve"> </w:t>
      </w:r>
      <w:r w:rsidRPr="00580BEF">
        <w:rPr>
          <w:rFonts w:asciiTheme="minorHAnsi" w:hAnsiTheme="minorHAnsi" w:cstheme="minorHAnsi"/>
          <w:w w:val="120"/>
        </w:rPr>
        <w:t>sull’andamento delle attività</w:t>
      </w:r>
      <w:r w:rsidRPr="00580BEF">
        <w:rPr>
          <w:rFonts w:asciiTheme="minorHAnsi" w:hAnsiTheme="minorHAnsi" w:cstheme="minorHAnsi"/>
          <w:spacing w:val="-1"/>
          <w:w w:val="120"/>
        </w:rPr>
        <w:t xml:space="preserve"> </w:t>
      </w:r>
      <w:r w:rsidRPr="00580BEF">
        <w:rPr>
          <w:rFonts w:asciiTheme="minorHAnsi" w:hAnsiTheme="minorHAnsi" w:cstheme="minorHAnsi"/>
          <w:spacing w:val="-2"/>
          <w:w w:val="120"/>
        </w:rPr>
        <w:t>progettual</w:t>
      </w:r>
      <w:r w:rsidRPr="00580BEF">
        <w:rPr>
          <w:rFonts w:asciiTheme="minorHAnsi" w:hAnsiTheme="minorHAnsi" w:cstheme="minorHAnsi"/>
          <w:spacing w:val="-2"/>
          <w:w w:val="120"/>
        </w:rPr>
        <w:t>i</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spacing w:val="-5"/>
          <w:w w:val="135"/>
        </w:rPr>
        <w:t>8.1</w:t>
      </w:r>
    </w:p>
    <w:p w:rsidR="004155DE" w:rsidRPr="00580BEF" w:rsidRDefault="00CB0CA2">
      <w:pPr>
        <w:pStyle w:val="Corpotesto"/>
        <w:spacing w:before="2"/>
        <w:ind w:right="88"/>
        <w:jc w:val="both"/>
        <w:rPr>
          <w:rFonts w:asciiTheme="minorHAnsi" w:hAnsiTheme="minorHAnsi" w:cstheme="minorHAnsi"/>
        </w:rPr>
      </w:pPr>
      <w:r w:rsidRPr="00580BEF">
        <w:rPr>
          <w:rFonts w:asciiTheme="minorHAnsi" w:hAnsiTheme="minorHAnsi" w:cstheme="minorHAnsi"/>
          <w:w w:val="125"/>
        </w:rPr>
        <w:t>L’Amministrazione assicura</w:t>
      </w:r>
      <w:r w:rsidRPr="00580BEF">
        <w:rPr>
          <w:rFonts w:asciiTheme="minorHAnsi" w:hAnsiTheme="minorHAnsi" w:cstheme="minorHAnsi"/>
          <w:spacing w:val="-1"/>
          <w:w w:val="125"/>
        </w:rPr>
        <w:t xml:space="preserve"> </w:t>
      </w:r>
      <w:r w:rsidRPr="00580BEF">
        <w:rPr>
          <w:rFonts w:asciiTheme="minorHAnsi" w:hAnsiTheme="minorHAnsi" w:cstheme="minorHAnsi"/>
          <w:w w:val="125"/>
        </w:rPr>
        <w:t>il monitoraggio sulle attività svolte dall’/gli ETS, attraverso la</w:t>
      </w:r>
      <w:r w:rsidRPr="00580BEF">
        <w:rPr>
          <w:rFonts w:asciiTheme="minorHAnsi" w:hAnsiTheme="minorHAnsi" w:cstheme="minorHAnsi"/>
          <w:spacing w:val="-1"/>
          <w:w w:val="125"/>
        </w:rPr>
        <w:t xml:space="preserve"> </w:t>
      </w:r>
      <w:r w:rsidRPr="00580BEF">
        <w:rPr>
          <w:rFonts w:asciiTheme="minorHAnsi" w:hAnsiTheme="minorHAnsi" w:cstheme="minorHAnsi"/>
          <w:w w:val="125"/>
        </w:rPr>
        <w:t>verifica periodica del perseguimento degli obiettivi in rapporto alle attività, oggetto della Convenzione, riservandosi di apportare tutte le variazioni ch</w:t>
      </w:r>
      <w:r w:rsidRPr="00580BEF">
        <w:rPr>
          <w:rFonts w:asciiTheme="minorHAnsi" w:hAnsiTheme="minorHAnsi" w:cstheme="minorHAnsi"/>
          <w:w w:val="125"/>
        </w:rPr>
        <w:t>e dovesse ritenere utili ai fini della buona riuscita delle</w:t>
      </w:r>
      <w:r w:rsidRPr="00580BEF">
        <w:rPr>
          <w:rFonts w:asciiTheme="minorHAnsi" w:hAnsiTheme="minorHAnsi" w:cstheme="minorHAnsi"/>
          <w:spacing w:val="-9"/>
          <w:w w:val="125"/>
        </w:rPr>
        <w:t xml:space="preserve"> </w:t>
      </w:r>
      <w:r w:rsidRPr="00580BEF">
        <w:rPr>
          <w:rFonts w:asciiTheme="minorHAnsi" w:hAnsiTheme="minorHAnsi" w:cstheme="minorHAnsi"/>
          <w:w w:val="125"/>
        </w:rPr>
        <w:t>azioni</w:t>
      </w:r>
      <w:r w:rsidRPr="00580BEF">
        <w:rPr>
          <w:rFonts w:asciiTheme="minorHAnsi" w:hAnsiTheme="minorHAnsi" w:cstheme="minorHAnsi"/>
          <w:spacing w:val="-9"/>
          <w:w w:val="125"/>
        </w:rPr>
        <w:t xml:space="preserve"> </w:t>
      </w:r>
      <w:r w:rsidRPr="00580BEF">
        <w:rPr>
          <w:rFonts w:asciiTheme="minorHAnsi" w:hAnsiTheme="minorHAnsi" w:cstheme="minorHAnsi"/>
          <w:w w:val="125"/>
        </w:rPr>
        <w:t>ivi</w:t>
      </w:r>
      <w:r w:rsidRPr="00580BEF">
        <w:rPr>
          <w:rFonts w:asciiTheme="minorHAnsi" w:hAnsiTheme="minorHAnsi" w:cstheme="minorHAnsi"/>
          <w:spacing w:val="-9"/>
          <w:w w:val="125"/>
        </w:rPr>
        <w:t xml:space="preserve"> </w:t>
      </w:r>
      <w:r w:rsidRPr="00580BEF">
        <w:rPr>
          <w:rFonts w:asciiTheme="minorHAnsi" w:hAnsiTheme="minorHAnsi" w:cstheme="minorHAnsi"/>
          <w:w w:val="125"/>
        </w:rPr>
        <w:t>contemplate,</w:t>
      </w:r>
      <w:r w:rsidRPr="00580BEF">
        <w:rPr>
          <w:rFonts w:asciiTheme="minorHAnsi" w:hAnsiTheme="minorHAnsi" w:cstheme="minorHAnsi"/>
          <w:spacing w:val="-9"/>
          <w:w w:val="125"/>
        </w:rPr>
        <w:t xml:space="preserve"> </w:t>
      </w:r>
      <w:r w:rsidRPr="00580BEF">
        <w:rPr>
          <w:rFonts w:asciiTheme="minorHAnsi" w:hAnsiTheme="minorHAnsi" w:cstheme="minorHAnsi"/>
          <w:w w:val="125"/>
        </w:rPr>
        <w:t>senza</w:t>
      </w:r>
      <w:r w:rsidRPr="00580BEF">
        <w:rPr>
          <w:rFonts w:asciiTheme="minorHAnsi" w:hAnsiTheme="minorHAnsi" w:cstheme="minorHAnsi"/>
          <w:spacing w:val="-10"/>
          <w:w w:val="125"/>
        </w:rPr>
        <w:t xml:space="preserve"> </w:t>
      </w:r>
      <w:r w:rsidRPr="00580BEF">
        <w:rPr>
          <w:rFonts w:asciiTheme="minorHAnsi" w:hAnsiTheme="minorHAnsi" w:cstheme="minorHAnsi"/>
          <w:w w:val="125"/>
        </w:rPr>
        <w:t>che</w:t>
      </w:r>
      <w:r w:rsidRPr="00580BEF">
        <w:rPr>
          <w:rFonts w:asciiTheme="minorHAnsi" w:hAnsiTheme="minorHAnsi" w:cstheme="minorHAnsi"/>
          <w:spacing w:val="-9"/>
          <w:w w:val="125"/>
        </w:rPr>
        <w:t xml:space="preserve"> </w:t>
      </w:r>
      <w:r w:rsidRPr="00580BEF">
        <w:rPr>
          <w:rFonts w:asciiTheme="minorHAnsi" w:hAnsiTheme="minorHAnsi" w:cstheme="minorHAnsi"/>
          <w:w w:val="125"/>
        </w:rPr>
        <w:t>ciò</w:t>
      </w:r>
      <w:r w:rsidRPr="00580BEF">
        <w:rPr>
          <w:rFonts w:asciiTheme="minorHAnsi" w:hAnsiTheme="minorHAnsi" w:cstheme="minorHAnsi"/>
          <w:spacing w:val="-10"/>
          <w:w w:val="125"/>
        </w:rPr>
        <w:t xml:space="preserve"> </w:t>
      </w:r>
      <w:r w:rsidRPr="00580BEF">
        <w:rPr>
          <w:rFonts w:asciiTheme="minorHAnsi" w:hAnsiTheme="minorHAnsi" w:cstheme="minorHAnsi"/>
          <w:w w:val="125"/>
        </w:rPr>
        <w:t>comporti</w:t>
      </w:r>
      <w:r w:rsidRPr="00580BEF">
        <w:rPr>
          <w:rFonts w:asciiTheme="minorHAnsi" w:hAnsiTheme="minorHAnsi" w:cstheme="minorHAnsi"/>
          <w:spacing w:val="-9"/>
          <w:w w:val="125"/>
        </w:rPr>
        <w:t xml:space="preserve"> </w:t>
      </w:r>
      <w:r w:rsidRPr="00580BEF">
        <w:rPr>
          <w:rFonts w:asciiTheme="minorHAnsi" w:hAnsiTheme="minorHAnsi" w:cstheme="minorHAnsi"/>
          <w:w w:val="125"/>
        </w:rPr>
        <w:t>ulteriori</w:t>
      </w:r>
      <w:r w:rsidRPr="00580BEF">
        <w:rPr>
          <w:rFonts w:asciiTheme="minorHAnsi" w:hAnsiTheme="minorHAnsi" w:cstheme="minorHAnsi"/>
          <w:spacing w:val="-9"/>
          <w:w w:val="125"/>
        </w:rPr>
        <w:t xml:space="preserve"> </w:t>
      </w:r>
      <w:r w:rsidRPr="00580BEF">
        <w:rPr>
          <w:rFonts w:asciiTheme="minorHAnsi" w:hAnsiTheme="minorHAnsi" w:cstheme="minorHAnsi"/>
          <w:w w:val="125"/>
        </w:rPr>
        <w:t>oneri</w:t>
      </w:r>
      <w:r w:rsidRPr="00580BEF">
        <w:rPr>
          <w:rFonts w:asciiTheme="minorHAnsi" w:hAnsiTheme="minorHAnsi" w:cstheme="minorHAnsi"/>
          <w:spacing w:val="-9"/>
          <w:w w:val="125"/>
        </w:rPr>
        <w:t xml:space="preserve"> </w:t>
      </w:r>
      <w:r w:rsidRPr="00580BEF">
        <w:rPr>
          <w:rFonts w:asciiTheme="minorHAnsi" w:hAnsiTheme="minorHAnsi" w:cstheme="minorHAnsi"/>
          <w:w w:val="125"/>
        </w:rPr>
        <w:t>a</w:t>
      </w:r>
      <w:r w:rsidRPr="00580BEF">
        <w:rPr>
          <w:rFonts w:asciiTheme="minorHAnsi" w:hAnsiTheme="minorHAnsi" w:cstheme="minorHAnsi"/>
          <w:spacing w:val="-10"/>
          <w:w w:val="125"/>
        </w:rPr>
        <w:t xml:space="preserve"> </w:t>
      </w:r>
      <w:r w:rsidRPr="00580BEF">
        <w:rPr>
          <w:rFonts w:asciiTheme="minorHAnsi" w:hAnsiTheme="minorHAnsi" w:cstheme="minorHAnsi"/>
          <w:w w:val="125"/>
        </w:rPr>
        <w:t>carico</w:t>
      </w:r>
      <w:r w:rsidRPr="00580BEF">
        <w:rPr>
          <w:rFonts w:asciiTheme="minorHAnsi" w:hAnsiTheme="minorHAnsi" w:cstheme="minorHAnsi"/>
          <w:spacing w:val="-10"/>
          <w:w w:val="125"/>
        </w:rPr>
        <w:t xml:space="preserve"> </w:t>
      </w:r>
      <w:r w:rsidRPr="00580BEF">
        <w:rPr>
          <w:rFonts w:asciiTheme="minorHAnsi" w:hAnsiTheme="minorHAnsi" w:cstheme="minorHAnsi"/>
          <w:w w:val="125"/>
        </w:rPr>
        <w:t>dell’/gli</w:t>
      </w:r>
      <w:r w:rsidRPr="00580BEF">
        <w:rPr>
          <w:rFonts w:asciiTheme="minorHAnsi" w:hAnsiTheme="minorHAnsi" w:cstheme="minorHAnsi"/>
          <w:spacing w:val="-11"/>
          <w:w w:val="125"/>
        </w:rPr>
        <w:t xml:space="preserve"> </w:t>
      </w:r>
      <w:r w:rsidRPr="00580BEF">
        <w:rPr>
          <w:rFonts w:asciiTheme="minorHAnsi" w:hAnsiTheme="minorHAnsi" w:cstheme="minorHAnsi"/>
          <w:w w:val="125"/>
        </w:rPr>
        <w:t>ETS,</w:t>
      </w:r>
      <w:r w:rsidRPr="00580BEF">
        <w:rPr>
          <w:rFonts w:asciiTheme="minorHAnsi" w:hAnsiTheme="minorHAnsi" w:cstheme="minorHAnsi"/>
          <w:spacing w:val="-9"/>
          <w:w w:val="125"/>
        </w:rPr>
        <w:t xml:space="preserve"> </w:t>
      </w:r>
      <w:r w:rsidRPr="00580BEF">
        <w:rPr>
          <w:rFonts w:asciiTheme="minorHAnsi" w:hAnsiTheme="minorHAnsi" w:cstheme="minorHAnsi"/>
          <w:w w:val="125"/>
        </w:rPr>
        <w:t>il</w:t>
      </w:r>
      <w:r w:rsidRPr="00580BEF">
        <w:rPr>
          <w:rFonts w:asciiTheme="minorHAnsi" w:hAnsiTheme="minorHAnsi" w:cstheme="minorHAnsi"/>
          <w:spacing w:val="-9"/>
          <w:w w:val="125"/>
        </w:rPr>
        <w:t xml:space="preserve"> </w:t>
      </w:r>
      <w:r w:rsidRPr="00580BEF">
        <w:rPr>
          <w:rFonts w:asciiTheme="minorHAnsi" w:hAnsiTheme="minorHAnsi" w:cstheme="minorHAnsi"/>
          <w:w w:val="125"/>
        </w:rPr>
        <w:t>quale</w:t>
      </w:r>
      <w:r w:rsidRPr="00580BEF">
        <w:rPr>
          <w:rFonts w:asciiTheme="minorHAnsi" w:hAnsiTheme="minorHAnsi" w:cstheme="minorHAnsi"/>
          <w:spacing w:val="-9"/>
          <w:w w:val="125"/>
        </w:rPr>
        <w:t xml:space="preserve"> </w:t>
      </w:r>
      <w:r w:rsidRPr="00580BEF">
        <w:rPr>
          <w:rFonts w:asciiTheme="minorHAnsi" w:hAnsiTheme="minorHAnsi" w:cstheme="minorHAnsi"/>
          <w:w w:val="125"/>
        </w:rPr>
        <w:t>è tenuto ad apportare le variazioni richieste.</w:t>
      </w:r>
    </w:p>
    <w:p w:rsidR="004155DE" w:rsidRPr="00580BEF" w:rsidRDefault="00CB0CA2">
      <w:pPr>
        <w:pStyle w:val="Corpotesto"/>
        <w:spacing w:before="5"/>
        <w:rPr>
          <w:rFonts w:asciiTheme="minorHAnsi" w:hAnsiTheme="minorHAnsi" w:cstheme="minorHAnsi"/>
        </w:rPr>
      </w:pPr>
      <w:r w:rsidRPr="00580BEF">
        <w:rPr>
          <w:rFonts w:asciiTheme="minorHAnsi" w:hAnsiTheme="minorHAnsi" w:cstheme="minorHAnsi"/>
          <w:spacing w:val="-5"/>
          <w:w w:val="135"/>
        </w:rPr>
        <w:t>8.2</w:t>
      </w:r>
    </w:p>
    <w:p w:rsidR="004155DE" w:rsidRPr="00580BEF" w:rsidRDefault="00CB0CA2">
      <w:pPr>
        <w:pStyle w:val="Corpotesto"/>
        <w:spacing w:before="2"/>
        <w:ind w:right="91"/>
        <w:jc w:val="both"/>
        <w:rPr>
          <w:rFonts w:asciiTheme="minorHAnsi" w:hAnsiTheme="minorHAnsi" w:cstheme="minorHAnsi"/>
        </w:rPr>
      </w:pPr>
      <w:r w:rsidRPr="00580BEF">
        <w:rPr>
          <w:rFonts w:asciiTheme="minorHAnsi" w:hAnsiTheme="minorHAnsi" w:cstheme="minorHAnsi"/>
          <w:w w:val="125"/>
        </w:rPr>
        <w:t>A tale proposito, le Parti si danno reciprocament</w:t>
      </w:r>
      <w:r w:rsidRPr="00580BEF">
        <w:rPr>
          <w:rFonts w:asciiTheme="minorHAnsi" w:hAnsiTheme="minorHAnsi" w:cstheme="minorHAnsi"/>
          <w:w w:val="125"/>
        </w:rPr>
        <w:t>e atto che, nelle ipotesi di cui al punto che precede,</w:t>
      </w:r>
      <w:r w:rsidRPr="00580BEF">
        <w:rPr>
          <w:rFonts w:asciiTheme="minorHAnsi" w:hAnsiTheme="minorHAnsi" w:cstheme="minorHAnsi"/>
          <w:spacing w:val="-11"/>
          <w:w w:val="125"/>
        </w:rPr>
        <w:t xml:space="preserve"> </w:t>
      </w:r>
      <w:r w:rsidRPr="00580BEF">
        <w:rPr>
          <w:rFonts w:asciiTheme="minorHAnsi" w:hAnsiTheme="minorHAnsi" w:cstheme="minorHAnsi"/>
          <w:w w:val="125"/>
        </w:rPr>
        <w:t>potrà</w:t>
      </w:r>
      <w:r w:rsidRPr="00580BEF">
        <w:rPr>
          <w:rFonts w:asciiTheme="minorHAnsi" w:hAnsiTheme="minorHAnsi" w:cstheme="minorHAnsi"/>
          <w:spacing w:val="-12"/>
          <w:w w:val="125"/>
        </w:rPr>
        <w:t xml:space="preserve"> </w:t>
      </w:r>
      <w:r w:rsidRPr="00580BEF">
        <w:rPr>
          <w:rFonts w:asciiTheme="minorHAnsi" w:hAnsiTheme="minorHAnsi" w:cstheme="minorHAnsi"/>
          <w:w w:val="125"/>
        </w:rPr>
        <w:t>essere</w:t>
      </w:r>
      <w:r w:rsidRPr="00580BEF">
        <w:rPr>
          <w:rFonts w:asciiTheme="minorHAnsi" w:hAnsiTheme="minorHAnsi" w:cstheme="minorHAnsi"/>
          <w:spacing w:val="-13"/>
          <w:w w:val="125"/>
        </w:rPr>
        <w:t xml:space="preserve"> </w:t>
      </w:r>
      <w:r w:rsidRPr="00580BEF">
        <w:rPr>
          <w:rFonts w:asciiTheme="minorHAnsi" w:hAnsiTheme="minorHAnsi" w:cstheme="minorHAnsi"/>
          <w:w w:val="125"/>
        </w:rPr>
        <w:t>riconvocato</w:t>
      </w:r>
      <w:r w:rsidRPr="00580BEF">
        <w:rPr>
          <w:rFonts w:asciiTheme="minorHAnsi" w:hAnsiTheme="minorHAnsi" w:cstheme="minorHAnsi"/>
          <w:spacing w:val="-12"/>
          <w:w w:val="125"/>
        </w:rPr>
        <w:t xml:space="preserve"> </w:t>
      </w:r>
      <w:r w:rsidRPr="00580BEF">
        <w:rPr>
          <w:rFonts w:asciiTheme="minorHAnsi" w:hAnsiTheme="minorHAnsi" w:cstheme="minorHAnsi"/>
          <w:w w:val="125"/>
        </w:rPr>
        <w:t>il</w:t>
      </w:r>
      <w:r w:rsidRPr="00580BEF">
        <w:rPr>
          <w:rFonts w:asciiTheme="minorHAnsi" w:hAnsiTheme="minorHAnsi" w:cstheme="minorHAnsi"/>
          <w:spacing w:val="-13"/>
          <w:w w:val="125"/>
        </w:rPr>
        <w:t xml:space="preserve"> </w:t>
      </w:r>
      <w:r w:rsidRPr="00580BEF">
        <w:rPr>
          <w:rFonts w:asciiTheme="minorHAnsi" w:hAnsiTheme="minorHAnsi" w:cstheme="minorHAnsi"/>
          <w:w w:val="125"/>
        </w:rPr>
        <w:t>Tavolo</w:t>
      </w:r>
      <w:r w:rsidRPr="00580BEF">
        <w:rPr>
          <w:rFonts w:asciiTheme="minorHAnsi" w:hAnsiTheme="minorHAnsi" w:cstheme="minorHAnsi"/>
          <w:spacing w:val="-12"/>
          <w:w w:val="125"/>
        </w:rPr>
        <w:t xml:space="preserve"> </w:t>
      </w:r>
      <w:r w:rsidRPr="00580BEF">
        <w:rPr>
          <w:rFonts w:asciiTheme="minorHAnsi" w:hAnsiTheme="minorHAnsi" w:cstheme="minorHAnsi"/>
          <w:w w:val="125"/>
        </w:rPr>
        <w:t>di</w:t>
      </w:r>
      <w:r w:rsidRPr="00580BEF">
        <w:rPr>
          <w:rFonts w:asciiTheme="minorHAnsi" w:hAnsiTheme="minorHAnsi" w:cstheme="minorHAnsi"/>
          <w:spacing w:val="-13"/>
          <w:w w:val="125"/>
        </w:rPr>
        <w:t xml:space="preserve"> </w:t>
      </w:r>
      <w:r w:rsidRPr="00580BEF">
        <w:rPr>
          <w:rFonts w:asciiTheme="minorHAnsi" w:hAnsiTheme="minorHAnsi" w:cstheme="minorHAnsi"/>
          <w:w w:val="125"/>
        </w:rPr>
        <w:t>co-progettazione</w:t>
      </w:r>
      <w:r w:rsidRPr="00580BEF">
        <w:rPr>
          <w:rFonts w:asciiTheme="minorHAnsi" w:hAnsiTheme="minorHAnsi" w:cstheme="minorHAnsi"/>
          <w:spacing w:val="-13"/>
          <w:w w:val="125"/>
        </w:rPr>
        <w:t xml:space="preserve"> </w:t>
      </w:r>
      <w:r w:rsidRPr="00580BEF">
        <w:rPr>
          <w:rFonts w:asciiTheme="minorHAnsi" w:hAnsiTheme="minorHAnsi" w:cstheme="minorHAnsi"/>
          <w:w w:val="125"/>
        </w:rPr>
        <w:t>per</w:t>
      </w:r>
      <w:r w:rsidRPr="00580BEF">
        <w:rPr>
          <w:rFonts w:asciiTheme="minorHAnsi" w:hAnsiTheme="minorHAnsi" w:cstheme="minorHAnsi"/>
          <w:spacing w:val="-12"/>
          <w:w w:val="125"/>
        </w:rPr>
        <w:t xml:space="preserve"> </w:t>
      </w:r>
      <w:r w:rsidRPr="00580BEF">
        <w:rPr>
          <w:rFonts w:asciiTheme="minorHAnsi" w:hAnsiTheme="minorHAnsi" w:cstheme="minorHAnsi"/>
          <w:w w:val="125"/>
        </w:rPr>
        <w:t>definire</w:t>
      </w:r>
      <w:r w:rsidRPr="00580BEF">
        <w:rPr>
          <w:rFonts w:asciiTheme="minorHAnsi" w:hAnsiTheme="minorHAnsi" w:cstheme="minorHAnsi"/>
          <w:spacing w:val="-13"/>
          <w:w w:val="125"/>
        </w:rPr>
        <w:t xml:space="preserve"> </w:t>
      </w:r>
      <w:r w:rsidRPr="00580BEF">
        <w:rPr>
          <w:rFonts w:asciiTheme="minorHAnsi" w:hAnsiTheme="minorHAnsi" w:cstheme="minorHAnsi"/>
          <w:w w:val="125"/>
        </w:rPr>
        <w:t>quanto</w:t>
      </w:r>
      <w:r w:rsidRPr="00580BEF">
        <w:rPr>
          <w:rFonts w:asciiTheme="minorHAnsi" w:hAnsiTheme="minorHAnsi" w:cstheme="minorHAnsi"/>
          <w:spacing w:val="-12"/>
          <w:w w:val="125"/>
        </w:rPr>
        <w:t xml:space="preserve"> </w:t>
      </w:r>
      <w:r w:rsidRPr="00580BEF">
        <w:rPr>
          <w:rFonts w:asciiTheme="minorHAnsi" w:hAnsiTheme="minorHAnsi" w:cstheme="minorHAnsi"/>
          <w:w w:val="125"/>
        </w:rPr>
        <w:t>necessario</w:t>
      </w:r>
      <w:r w:rsidRPr="00580BEF">
        <w:rPr>
          <w:rFonts w:asciiTheme="minorHAnsi" w:hAnsiTheme="minorHAnsi" w:cstheme="minorHAnsi"/>
          <w:spacing w:val="-12"/>
          <w:w w:val="125"/>
        </w:rPr>
        <w:t xml:space="preserve"> </w:t>
      </w:r>
      <w:r w:rsidRPr="00580BEF">
        <w:rPr>
          <w:rFonts w:asciiTheme="minorHAnsi" w:hAnsiTheme="minorHAnsi" w:cstheme="minorHAnsi"/>
          <w:w w:val="125"/>
        </w:rPr>
        <w:t xml:space="preserve">e utile; per le eventuali modifiche, non essenziali, si applica l’art. 11 della legge n. 241/1990 e </w:t>
      </w:r>
      <w:r w:rsidRPr="00580BEF">
        <w:rPr>
          <w:rFonts w:asciiTheme="minorHAnsi" w:hAnsiTheme="minorHAnsi" w:cstheme="minorHAnsi"/>
          <w:spacing w:val="-2"/>
          <w:w w:val="125"/>
        </w:rPr>
        <w:t>ss.mm.</w:t>
      </w:r>
    </w:p>
    <w:p w:rsidR="004155DE" w:rsidRPr="00580BEF" w:rsidRDefault="00CB0CA2">
      <w:pPr>
        <w:pStyle w:val="Corpotesto"/>
        <w:spacing w:before="4"/>
        <w:rPr>
          <w:rFonts w:asciiTheme="minorHAnsi" w:hAnsiTheme="minorHAnsi" w:cstheme="minorHAnsi"/>
        </w:rPr>
      </w:pPr>
      <w:r w:rsidRPr="00580BEF">
        <w:rPr>
          <w:rFonts w:asciiTheme="minorHAnsi" w:hAnsiTheme="minorHAnsi" w:cstheme="minorHAnsi"/>
          <w:spacing w:val="-5"/>
          <w:w w:val="135"/>
        </w:rPr>
        <w:t>8.3</w:t>
      </w:r>
    </w:p>
    <w:p w:rsidR="004155DE" w:rsidRPr="00580BEF" w:rsidRDefault="00CB0CA2">
      <w:pPr>
        <w:pStyle w:val="Corpotesto"/>
        <w:ind w:right="89"/>
        <w:jc w:val="both"/>
        <w:rPr>
          <w:rFonts w:asciiTheme="minorHAnsi" w:hAnsiTheme="minorHAnsi" w:cstheme="minorHAnsi"/>
        </w:rPr>
      </w:pPr>
      <w:r w:rsidRPr="00580BEF">
        <w:rPr>
          <w:rFonts w:asciiTheme="minorHAnsi" w:hAnsiTheme="minorHAnsi" w:cstheme="minorHAnsi"/>
          <w:w w:val="125"/>
        </w:rPr>
        <w:t>L’Amministrazione</w:t>
      </w:r>
      <w:r w:rsidRPr="00580BEF">
        <w:rPr>
          <w:rFonts w:asciiTheme="minorHAnsi" w:hAnsiTheme="minorHAnsi" w:cstheme="minorHAnsi"/>
          <w:spacing w:val="-1"/>
          <w:w w:val="125"/>
        </w:rPr>
        <w:t xml:space="preserve"> </w:t>
      </w:r>
      <w:r w:rsidRPr="00580BEF">
        <w:rPr>
          <w:rFonts w:asciiTheme="minorHAnsi" w:hAnsiTheme="minorHAnsi" w:cstheme="minorHAnsi"/>
          <w:w w:val="125"/>
        </w:rPr>
        <w:t>può controllare</w:t>
      </w:r>
      <w:r w:rsidRPr="00580BEF">
        <w:rPr>
          <w:rFonts w:asciiTheme="minorHAnsi" w:hAnsiTheme="minorHAnsi" w:cstheme="minorHAnsi"/>
          <w:spacing w:val="-3"/>
          <w:w w:val="125"/>
        </w:rPr>
        <w:t xml:space="preserve"> </w:t>
      </w:r>
      <w:r w:rsidRPr="00580BEF">
        <w:rPr>
          <w:rFonts w:asciiTheme="minorHAnsi" w:hAnsiTheme="minorHAnsi" w:cstheme="minorHAnsi"/>
          <w:w w:val="125"/>
        </w:rPr>
        <w:t>ogni</w:t>
      </w:r>
      <w:r w:rsidRPr="00580BEF">
        <w:rPr>
          <w:rFonts w:asciiTheme="minorHAnsi" w:hAnsiTheme="minorHAnsi" w:cstheme="minorHAnsi"/>
          <w:spacing w:val="-1"/>
          <w:w w:val="125"/>
        </w:rPr>
        <w:t xml:space="preserve"> </w:t>
      </w:r>
      <w:r w:rsidRPr="00580BEF">
        <w:rPr>
          <w:rFonts w:asciiTheme="minorHAnsi" w:hAnsiTheme="minorHAnsi" w:cstheme="minorHAnsi"/>
          <w:w w:val="125"/>
        </w:rPr>
        <w:t>fase</w:t>
      </w:r>
      <w:r w:rsidRPr="00580BEF">
        <w:rPr>
          <w:rFonts w:asciiTheme="minorHAnsi" w:hAnsiTheme="minorHAnsi" w:cstheme="minorHAnsi"/>
          <w:spacing w:val="-1"/>
          <w:w w:val="125"/>
        </w:rPr>
        <w:t xml:space="preserve"> </w:t>
      </w:r>
      <w:r w:rsidRPr="00580BEF">
        <w:rPr>
          <w:rFonts w:asciiTheme="minorHAnsi" w:hAnsiTheme="minorHAnsi" w:cstheme="minorHAnsi"/>
          <w:w w:val="125"/>
        </w:rPr>
        <w:t>dell’attuazione</w:t>
      </w:r>
      <w:r w:rsidRPr="00580BEF">
        <w:rPr>
          <w:rFonts w:asciiTheme="minorHAnsi" w:hAnsiTheme="minorHAnsi" w:cstheme="minorHAnsi"/>
          <w:spacing w:val="-3"/>
          <w:w w:val="125"/>
        </w:rPr>
        <w:t xml:space="preserve"> </w:t>
      </w:r>
      <w:r w:rsidRPr="00580BEF">
        <w:rPr>
          <w:rFonts w:asciiTheme="minorHAnsi" w:hAnsiTheme="minorHAnsi" w:cstheme="minorHAnsi"/>
          <w:w w:val="125"/>
        </w:rPr>
        <w:t>del</w:t>
      </w:r>
      <w:r w:rsidRPr="00580BEF">
        <w:rPr>
          <w:rFonts w:asciiTheme="minorHAnsi" w:hAnsiTheme="minorHAnsi" w:cstheme="minorHAnsi"/>
          <w:spacing w:val="-1"/>
          <w:w w:val="125"/>
        </w:rPr>
        <w:t xml:space="preserve"> </w:t>
      </w:r>
      <w:r w:rsidRPr="00580BEF">
        <w:rPr>
          <w:rFonts w:asciiTheme="minorHAnsi" w:hAnsiTheme="minorHAnsi" w:cstheme="minorHAnsi"/>
          <w:w w:val="125"/>
        </w:rPr>
        <w:t>progetto,</w:t>
      </w:r>
      <w:r w:rsidRPr="00580BEF">
        <w:rPr>
          <w:rFonts w:asciiTheme="minorHAnsi" w:hAnsiTheme="minorHAnsi" w:cstheme="minorHAnsi"/>
          <w:spacing w:val="-1"/>
          <w:w w:val="125"/>
        </w:rPr>
        <w:t xml:space="preserve"> </w:t>
      </w:r>
      <w:r w:rsidRPr="00580BEF">
        <w:rPr>
          <w:rFonts w:asciiTheme="minorHAnsi" w:hAnsiTheme="minorHAnsi" w:cstheme="minorHAnsi"/>
          <w:w w:val="125"/>
        </w:rPr>
        <w:t>anche</w:t>
      </w:r>
      <w:r w:rsidRPr="00580BEF">
        <w:rPr>
          <w:rFonts w:asciiTheme="minorHAnsi" w:hAnsiTheme="minorHAnsi" w:cstheme="minorHAnsi"/>
          <w:spacing w:val="-1"/>
          <w:w w:val="125"/>
        </w:rPr>
        <w:t xml:space="preserve"> </w:t>
      </w:r>
      <w:r w:rsidRPr="00580BEF">
        <w:rPr>
          <w:rFonts w:asciiTheme="minorHAnsi" w:hAnsiTheme="minorHAnsi" w:cstheme="minorHAnsi"/>
          <w:w w:val="125"/>
        </w:rPr>
        <w:t>acquisendo</w:t>
      </w:r>
      <w:r w:rsidRPr="00580BEF">
        <w:rPr>
          <w:rFonts w:asciiTheme="minorHAnsi" w:hAnsiTheme="minorHAnsi" w:cstheme="minorHAnsi"/>
          <w:spacing w:val="-2"/>
          <w:w w:val="125"/>
        </w:rPr>
        <w:t xml:space="preserve"> </w:t>
      </w:r>
      <w:r w:rsidRPr="00580BEF">
        <w:rPr>
          <w:rFonts w:asciiTheme="minorHAnsi" w:hAnsiTheme="minorHAnsi" w:cstheme="minorHAnsi"/>
          <w:w w:val="125"/>
        </w:rPr>
        <w:t>dati e documentazione dall’/gli ETS, al fine di verificare la rispondenza agli obiettivi e più in generale la correttezza dell’attività svolta. In caso di irregolari</w:t>
      </w:r>
      <w:r w:rsidRPr="00580BEF">
        <w:rPr>
          <w:rFonts w:asciiTheme="minorHAnsi" w:hAnsiTheme="minorHAnsi" w:cstheme="minorHAnsi"/>
          <w:w w:val="125"/>
        </w:rPr>
        <w:t>tà, di evidente scostamento dagli obiettivi assegnati, o di sopravvenute esigenze di interesse generale compresa la mancata disponibilità delle risorse,</w:t>
      </w:r>
      <w:r w:rsidRPr="00580BEF">
        <w:rPr>
          <w:rFonts w:asciiTheme="minorHAnsi" w:hAnsiTheme="minorHAnsi" w:cstheme="minorHAnsi"/>
          <w:spacing w:val="-1"/>
          <w:w w:val="125"/>
        </w:rPr>
        <w:t xml:space="preserve"> </w:t>
      </w:r>
      <w:r w:rsidRPr="00580BEF">
        <w:rPr>
          <w:rFonts w:asciiTheme="minorHAnsi" w:hAnsiTheme="minorHAnsi" w:cstheme="minorHAnsi"/>
          <w:w w:val="125"/>
        </w:rPr>
        <w:t xml:space="preserve">l’Amministrazione può unilateralmente modificare o interrompere l’attuazione del progetto, sentiti gli </w:t>
      </w:r>
      <w:r w:rsidRPr="00580BEF">
        <w:rPr>
          <w:rFonts w:asciiTheme="minorHAnsi" w:hAnsiTheme="minorHAnsi" w:cstheme="minorHAnsi"/>
          <w:w w:val="125"/>
        </w:rPr>
        <w:t xml:space="preserve">interessati e dopo aver assegnato loro un congruo termine per </w:t>
      </w:r>
      <w:r w:rsidRPr="00580BEF">
        <w:rPr>
          <w:rFonts w:asciiTheme="minorHAnsi" w:hAnsiTheme="minorHAnsi" w:cstheme="minorHAnsi"/>
          <w:spacing w:val="-2"/>
          <w:w w:val="125"/>
        </w:rPr>
        <w:t>l’adeguamento.</w:t>
      </w:r>
    </w:p>
    <w:p w:rsidR="004155DE" w:rsidRPr="00580BEF" w:rsidRDefault="004155DE">
      <w:pPr>
        <w:pStyle w:val="Corpotesto"/>
        <w:spacing w:before="8"/>
        <w:ind w:left="0"/>
        <w:rPr>
          <w:rFonts w:asciiTheme="minorHAnsi" w:hAnsiTheme="minorHAnsi" w:cstheme="minorHAnsi"/>
        </w:rPr>
      </w:pPr>
    </w:p>
    <w:p w:rsidR="004155DE" w:rsidRPr="00580BEF" w:rsidRDefault="00CB0CA2">
      <w:pPr>
        <w:pStyle w:val="Titolo2"/>
        <w:spacing w:before="1"/>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12"/>
          <w:w w:val="120"/>
        </w:rPr>
        <w:t xml:space="preserve"> </w:t>
      </w:r>
      <w:r w:rsidRPr="00580BEF">
        <w:rPr>
          <w:rFonts w:asciiTheme="minorHAnsi" w:hAnsiTheme="minorHAnsi" w:cstheme="minorHAnsi"/>
          <w:w w:val="120"/>
        </w:rPr>
        <w:t>9</w:t>
      </w:r>
      <w:r w:rsidRPr="00580BEF">
        <w:rPr>
          <w:rFonts w:asciiTheme="minorHAnsi" w:hAnsiTheme="minorHAnsi" w:cstheme="minorHAnsi"/>
          <w:spacing w:val="-12"/>
          <w:w w:val="120"/>
        </w:rPr>
        <w:t xml:space="preserve"> </w:t>
      </w:r>
      <w:r w:rsidRPr="00580BEF">
        <w:rPr>
          <w:rFonts w:asciiTheme="minorHAnsi" w:hAnsiTheme="minorHAnsi" w:cstheme="minorHAnsi"/>
          <w:w w:val="120"/>
        </w:rPr>
        <w:t>–</w:t>
      </w:r>
      <w:r w:rsidRPr="00580BEF">
        <w:rPr>
          <w:rFonts w:asciiTheme="minorHAnsi" w:hAnsiTheme="minorHAnsi" w:cstheme="minorHAnsi"/>
          <w:spacing w:val="-12"/>
          <w:w w:val="120"/>
        </w:rPr>
        <w:t xml:space="preserve"> </w:t>
      </w:r>
      <w:r w:rsidRPr="00580BEF">
        <w:rPr>
          <w:rFonts w:asciiTheme="minorHAnsi" w:hAnsiTheme="minorHAnsi" w:cstheme="minorHAnsi"/>
          <w:w w:val="120"/>
        </w:rPr>
        <w:t>Procedura</w:t>
      </w:r>
      <w:r w:rsidRPr="00580BEF">
        <w:rPr>
          <w:rFonts w:asciiTheme="minorHAnsi" w:hAnsiTheme="minorHAnsi" w:cstheme="minorHAnsi"/>
          <w:spacing w:val="-11"/>
          <w:w w:val="120"/>
        </w:rPr>
        <w:t xml:space="preserve"> </w:t>
      </w:r>
      <w:r w:rsidRPr="00580BEF">
        <w:rPr>
          <w:rFonts w:asciiTheme="minorHAnsi" w:hAnsiTheme="minorHAnsi" w:cstheme="minorHAnsi"/>
          <w:w w:val="120"/>
        </w:rPr>
        <w:t>di</w:t>
      </w:r>
      <w:r w:rsidRPr="00580BEF">
        <w:rPr>
          <w:rFonts w:asciiTheme="minorHAnsi" w:hAnsiTheme="minorHAnsi" w:cstheme="minorHAnsi"/>
          <w:spacing w:val="-14"/>
          <w:w w:val="120"/>
        </w:rPr>
        <w:t xml:space="preserve"> </w:t>
      </w:r>
      <w:r w:rsidRPr="00580BEF">
        <w:rPr>
          <w:rFonts w:asciiTheme="minorHAnsi" w:hAnsiTheme="minorHAnsi" w:cstheme="minorHAnsi"/>
          <w:w w:val="120"/>
        </w:rPr>
        <w:t>co-progettazione</w:t>
      </w:r>
      <w:r w:rsidRPr="00580BEF">
        <w:rPr>
          <w:rFonts w:asciiTheme="minorHAnsi" w:hAnsiTheme="minorHAnsi" w:cstheme="minorHAnsi"/>
          <w:spacing w:val="-11"/>
          <w:w w:val="120"/>
        </w:rPr>
        <w:t xml:space="preserve"> </w:t>
      </w:r>
      <w:r w:rsidRPr="00580BEF">
        <w:rPr>
          <w:rFonts w:asciiTheme="minorHAnsi" w:hAnsiTheme="minorHAnsi" w:cstheme="minorHAnsi"/>
          <w:spacing w:val="-2"/>
          <w:w w:val="120"/>
        </w:rPr>
        <w:t>aperta</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spacing w:val="-5"/>
          <w:w w:val="135"/>
        </w:rPr>
        <w:t>9.1</w:t>
      </w:r>
    </w:p>
    <w:p w:rsidR="004155DE" w:rsidRPr="00580BEF" w:rsidRDefault="00CB0CA2">
      <w:pPr>
        <w:pStyle w:val="Corpotesto"/>
        <w:spacing w:before="2"/>
        <w:ind w:right="91"/>
        <w:jc w:val="both"/>
        <w:rPr>
          <w:rFonts w:asciiTheme="minorHAnsi" w:hAnsiTheme="minorHAnsi" w:cstheme="minorHAnsi"/>
        </w:rPr>
      </w:pPr>
      <w:r w:rsidRPr="00580BEF">
        <w:rPr>
          <w:rFonts w:asciiTheme="minorHAnsi" w:hAnsiTheme="minorHAnsi" w:cstheme="minorHAnsi"/>
          <w:w w:val="125"/>
        </w:rPr>
        <w:t>Al fine di coordinare le azioni e procedere alla continua integrazione e diversificazione delle tipologie e modalità di interve</w:t>
      </w:r>
      <w:r w:rsidRPr="00580BEF">
        <w:rPr>
          <w:rFonts w:asciiTheme="minorHAnsi" w:hAnsiTheme="minorHAnsi" w:cstheme="minorHAnsi"/>
          <w:w w:val="125"/>
        </w:rPr>
        <w:t xml:space="preserve">nto l’Amministrazione e l’/gli ETS si impegnano a mantenere aperta la co-progettazione, per l’intera durata del Progetto, con verifiche e aggiornamenti a cadenza periodica, o frequenza temporale definita in sede di </w:t>
      </w:r>
      <w:proofErr w:type="spellStart"/>
      <w:r w:rsidRPr="00580BEF">
        <w:rPr>
          <w:rFonts w:asciiTheme="minorHAnsi" w:hAnsiTheme="minorHAnsi" w:cstheme="minorHAnsi"/>
          <w:w w:val="125"/>
        </w:rPr>
        <w:t>coprogettazione</w:t>
      </w:r>
      <w:proofErr w:type="spellEnd"/>
      <w:r w:rsidRPr="00580BEF">
        <w:rPr>
          <w:rFonts w:asciiTheme="minorHAnsi" w:hAnsiTheme="minorHAnsi" w:cstheme="minorHAnsi"/>
          <w:w w:val="125"/>
        </w:rPr>
        <w:t>, fermo restando il diviet</w:t>
      </w:r>
      <w:r w:rsidRPr="00580BEF">
        <w:rPr>
          <w:rFonts w:asciiTheme="minorHAnsi" w:hAnsiTheme="minorHAnsi" w:cstheme="minorHAnsi"/>
          <w:w w:val="125"/>
        </w:rPr>
        <w:t>o di modifiche sostanziali del Progetto definitivo approvato.</w:t>
      </w:r>
    </w:p>
    <w:p w:rsidR="004155DE" w:rsidRPr="00580BEF" w:rsidRDefault="00CB0CA2">
      <w:pPr>
        <w:pStyle w:val="Corpotesto"/>
        <w:spacing w:before="4"/>
        <w:rPr>
          <w:rFonts w:asciiTheme="minorHAnsi" w:hAnsiTheme="minorHAnsi" w:cstheme="minorHAnsi"/>
        </w:rPr>
      </w:pPr>
      <w:r w:rsidRPr="00580BEF">
        <w:rPr>
          <w:rFonts w:asciiTheme="minorHAnsi" w:hAnsiTheme="minorHAnsi" w:cstheme="minorHAnsi"/>
          <w:spacing w:val="-5"/>
          <w:w w:val="135"/>
        </w:rPr>
        <w:t>5.2</w:t>
      </w:r>
    </w:p>
    <w:p w:rsidR="004155DE" w:rsidRPr="00580BEF" w:rsidRDefault="00CB0CA2">
      <w:pPr>
        <w:pStyle w:val="Corpotesto"/>
        <w:spacing w:before="2"/>
        <w:ind w:right="89"/>
        <w:rPr>
          <w:rFonts w:asciiTheme="minorHAnsi" w:hAnsiTheme="minorHAnsi" w:cstheme="minorHAnsi"/>
        </w:rPr>
      </w:pPr>
      <w:r w:rsidRPr="00580BEF">
        <w:rPr>
          <w:rFonts w:asciiTheme="minorHAnsi" w:hAnsiTheme="minorHAnsi" w:cstheme="minorHAnsi"/>
          <w:w w:val="125"/>
        </w:rPr>
        <w:t>L’Amministrazione</w:t>
      </w:r>
      <w:r w:rsidRPr="00580BEF">
        <w:rPr>
          <w:rFonts w:asciiTheme="minorHAnsi" w:hAnsiTheme="minorHAnsi" w:cstheme="minorHAnsi"/>
          <w:spacing w:val="31"/>
          <w:w w:val="125"/>
        </w:rPr>
        <w:t xml:space="preserve"> </w:t>
      </w:r>
      <w:r w:rsidRPr="00580BEF">
        <w:rPr>
          <w:rFonts w:asciiTheme="minorHAnsi" w:hAnsiTheme="minorHAnsi" w:cstheme="minorHAnsi"/>
          <w:w w:val="125"/>
        </w:rPr>
        <w:t>si</w:t>
      </w:r>
      <w:r w:rsidRPr="00580BEF">
        <w:rPr>
          <w:rFonts w:asciiTheme="minorHAnsi" w:hAnsiTheme="minorHAnsi" w:cstheme="minorHAnsi"/>
          <w:spacing w:val="27"/>
          <w:w w:val="125"/>
        </w:rPr>
        <w:t xml:space="preserve"> </w:t>
      </w:r>
      <w:r w:rsidRPr="00580BEF">
        <w:rPr>
          <w:rFonts w:asciiTheme="minorHAnsi" w:hAnsiTheme="minorHAnsi" w:cstheme="minorHAnsi"/>
          <w:w w:val="125"/>
        </w:rPr>
        <w:t>riserva</w:t>
      </w:r>
      <w:r w:rsidRPr="00580BEF">
        <w:rPr>
          <w:rFonts w:asciiTheme="minorHAnsi" w:hAnsiTheme="minorHAnsi" w:cstheme="minorHAnsi"/>
          <w:spacing w:val="29"/>
          <w:w w:val="125"/>
        </w:rPr>
        <w:t xml:space="preserve"> </w:t>
      </w:r>
      <w:r w:rsidRPr="00580BEF">
        <w:rPr>
          <w:rFonts w:asciiTheme="minorHAnsi" w:hAnsiTheme="minorHAnsi" w:cstheme="minorHAnsi"/>
          <w:w w:val="125"/>
        </w:rPr>
        <w:t>la</w:t>
      </w:r>
      <w:r w:rsidRPr="00580BEF">
        <w:rPr>
          <w:rFonts w:asciiTheme="minorHAnsi" w:hAnsiTheme="minorHAnsi" w:cstheme="minorHAnsi"/>
          <w:spacing w:val="29"/>
          <w:w w:val="125"/>
        </w:rPr>
        <w:t xml:space="preserve"> </w:t>
      </w:r>
      <w:r w:rsidRPr="00580BEF">
        <w:rPr>
          <w:rFonts w:asciiTheme="minorHAnsi" w:hAnsiTheme="minorHAnsi" w:cstheme="minorHAnsi"/>
          <w:w w:val="125"/>
        </w:rPr>
        <w:t>facoltà</w:t>
      </w:r>
      <w:r w:rsidRPr="00580BEF">
        <w:rPr>
          <w:rFonts w:asciiTheme="minorHAnsi" w:hAnsiTheme="minorHAnsi" w:cstheme="minorHAnsi"/>
          <w:spacing w:val="28"/>
          <w:w w:val="125"/>
        </w:rPr>
        <w:t xml:space="preserve"> </w:t>
      </w:r>
      <w:r w:rsidRPr="00580BEF">
        <w:rPr>
          <w:rFonts w:asciiTheme="minorHAnsi" w:hAnsiTheme="minorHAnsi" w:cstheme="minorHAnsi"/>
          <w:w w:val="125"/>
        </w:rPr>
        <w:t>di</w:t>
      </w:r>
      <w:r w:rsidRPr="00580BEF">
        <w:rPr>
          <w:rFonts w:asciiTheme="minorHAnsi" w:hAnsiTheme="minorHAnsi" w:cstheme="minorHAnsi"/>
          <w:spacing w:val="30"/>
          <w:w w:val="125"/>
        </w:rPr>
        <w:t xml:space="preserve"> </w:t>
      </w:r>
      <w:r w:rsidRPr="00580BEF">
        <w:rPr>
          <w:rFonts w:asciiTheme="minorHAnsi" w:hAnsiTheme="minorHAnsi" w:cstheme="minorHAnsi"/>
          <w:w w:val="125"/>
        </w:rPr>
        <w:t>chiedere</w:t>
      </w:r>
      <w:r w:rsidRPr="00580BEF">
        <w:rPr>
          <w:rFonts w:asciiTheme="minorHAnsi" w:hAnsiTheme="minorHAnsi" w:cstheme="minorHAnsi"/>
          <w:spacing w:val="31"/>
          <w:w w:val="125"/>
        </w:rPr>
        <w:t xml:space="preserve"> </w:t>
      </w:r>
      <w:r w:rsidRPr="00580BEF">
        <w:rPr>
          <w:rFonts w:asciiTheme="minorHAnsi" w:hAnsiTheme="minorHAnsi" w:cstheme="minorHAnsi"/>
          <w:w w:val="125"/>
        </w:rPr>
        <w:t>all’/agli</w:t>
      </w:r>
      <w:r w:rsidRPr="00580BEF">
        <w:rPr>
          <w:rFonts w:asciiTheme="minorHAnsi" w:hAnsiTheme="minorHAnsi" w:cstheme="minorHAnsi"/>
          <w:spacing w:val="27"/>
          <w:w w:val="125"/>
        </w:rPr>
        <w:t xml:space="preserve"> </w:t>
      </w:r>
      <w:r w:rsidRPr="00580BEF">
        <w:rPr>
          <w:rFonts w:asciiTheme="minorHAnsi" w:hAnsiTheme="minorHAnsi" w:cstheme="minorHAnsi"/>
          <w:w w:val="125"/>
        </w:rPr>
        <w:t>ETS</w:t>
      </w:r>
      <w:r w:rsidRPr="00580BEF">
        <w:rPr>
          <w:rFonts w:asciiTheme="minorHAnsi" w:hAnsiTheme="minorHAnsi" w:cstheme="minorHAnsi"/>
          <w:spacing w:val="29"/>
          <w:w w:val="125"/>
        </w:rPr>
        <w:t xml:space="preserve"> </w:t>
      </w:r>
      <w:r w:rsidRPr="00580BEF">
        <w:rPr>
          <w:rFonts w:asciiTheme="minorHAnsi" w:hAnsiTheme="minorHAnsi" w:cstheme="minorHAnsi"/>
          <w:w w:val="125"/>
        </w:rPr>
        <w:t>la</w:t>
      </w:r>
      <w:r w:rsidRPr="00580BEF">
        <w:rPr>
          <w:rFonts w:asciiTheme="minorHAnsi" w:hAnsiTheme="minorHAnsi" w:cstheme="minorHAnsi"/>
          <w:spacing w:val="29"/>
          <w:w w:val="125"/>
        </w:rPr>
        <w:t xml:space="preserve"> </w:t>
      </w:r>
      <w:r w:rsidRPr="00580BEF">
        <w:rPr>
          <w:rFonts w:asciiTheme="minorHAnsi" w:hAnsiTheme="minorHAnsi" w:cstheme="minorHAnsi"/>
          <w:w w:val="125"/>
        </w:rPr>
        <w:t>partecipazione</w:t>
      </w:r>
      <w:r w:rsidRPr="00580BEF">
        <w:rPr>
          <w:rFonts w:asciiTheme="minorHAnsi" w:hAnsiTheme="minorHAnsi" w:cstheme="minorHAnsi"/>
          <w:spacing w:val="31"/>
          <w:w w:val="125"/>
        </w:rPr>
        <w:t xml:space="preserve"> </w:t>
      </w:r>
      <w:r w:rsidRPr="00580BEF">
        <w:rPr>
          <w:rFonts w:asciiTheme="minorHAnsi" w:hAnsiTheme="minorHAnsi" w:cstheme="minorHAnsi"/>
          <w:w w:val="125"/>
        </w:rPr>
        <w:t>in</w:t>
      </w:r>
      <w:r w:rsidRPr="00580BEF">
        <w:rPr>
          <w:rFonts w:asciiTheme="minorHAnsi" w:hAnsiTheme="minorHAnsi" w:cstheme="minorHAnsi"/>
          <w:spacing w:val="29"/>
          <w:w w:val="125"/>
        </w:rPr>
        <w:t xml:space="preserve"> </w:t>
      </w:r>
      <w:r w:rsidRPr="00580BEF">
        <w:rPr>
          <w:rFonts w:asciiTheme="minorHAnsi" w:hAnsiTheme="minorHAnsi" w:cstheme="minorHAnsi"/>
          <w:w w:val="125"/>
        </w:rPr>
        <w:t>qualunque momento</w:t>
      </w:r>
      <w:r w:rsidRPr="00580BEF">
        <w:rPr>
          <w:rFonts w:asciiTheme="minorHAnsi" w:hAnsiTheme="minorHAnsi" w:cstheme="minorHAnsi"/>
          <w:spacing w:val="-12"/>
          <w:w w:val="125"/>
        </w:rPr>
        <w:t xml:space="preserve"> </w:t>
      </w:r>
      <w:r w:rsidRPr="00580BEF">
        <w:rPr>
          <w:rFonts w:asciiTheme="minorHAnsi" w:hAnsiTheme="minorHAnsi" w:cstheme="minorHAnsi"/>
          <w:w w:val="125"/>
        </w:rPr>
        <w:t>al</w:t>
      </w:r>
      <w:r w:rsidRPr="00580BEF">
        <w:rPr>
          <w:rFonts w:asciiTheme="minorHAnsi" w:hAnsiTheme="minorHAnsi" w:cstheme="minorHAnsi"/>
          <w:spacing w:val="-11"/>
          <w:w w:val="125"/>
        </w:rPr>
        <w:t xml:space="preserve"> </w:t>
      </w:r>
      <w:r w:rsidRPr="00580BEF">
        <w:rPr>
          <w:rFonts w:asciiTheme="minorHAnsi" w:hAnsiTheme="minorHAnsi" w:cstheme="minorHAnsi"/>
          <w:w w:val="125"/>
        </w:rPr>
        <w:t>Tavolo</w:t>
      </w:r>
      <w:r w:rsidRPr="00580BEF">
        <w:rPr>
          <w:rFonts w:asciiTheme="minorHAnsi" w:hAnsiTheme="minorHAnsi" w:cstheme="minorHAnsi"/>
          <w:spacing w:val="-12"/>
          <w:w w:val="125"/>
        </w:rPr>
        <w:t xml:space="preserve"> </w:t>
      </w:r>
      <w:r w:rsidRPr="00580BEF">
        <w:rPr>
          <w:rFonts w:asciiTheme="minorHAnsi" w:hAnsiTheme="minorHAnsi" w:cstheme="minorHAnsi"/>
          <w:w w:val="125"/>
        </w:rPr>
        <w:t>di</w:t>
      </w:r>
      <w:r w:rsidRPr="00580BEF">
        <w:rPr>
          <w:rFonts w:asciiTheme="minorHAnsi" w:hAnsiTheme="minorHAnsi" w:cstheme="minorHAnsi"/>
          <w:spacing w:val="-11"/>
          <w:w w:val="125"/>
        </w:rPr>
        <w:t xml:space="preserve"> </w:t>
      </w:r>
      <w:r w:rsidRPr="00580BEF">
        <w:rPr>
          <w:rFonts w:asciiTheme="minorHAnsi" w:hAnsiTheme="minorHAnsi" w:cstheme="minorHAnsi"/>
          <w:w w:val="125"/>
        </w:rPr>
        <w:t>co-progettazione,</w:t>
      </w:r>
      <w:r w:rsidRPr="00580BEF">
        <w:rPr>
          <w:rFonts w:asciiTheme="minorHAnsi" w:hAnsiTheme="minorHAnsi" w:cstheme="minorHAnsi"/>
          <w:spacing w:val="-11"/>
          <w:w w:val="125"/>
        </w:rPr>
        <w:t xml:space="preserve"> </w:t>
      </w:r>
      <w:r w:rsidRPr="00580BEF">
        <w:rPr>
          <w:rFonts w:asciiTheme="minorHAnsi" w:hAnsiTheme="minorHAnsi" w:cstheme="minorHAnsi"/>
          <w:w w:val="125"/>
        </w:rPr>
        <w:t>con</w:t>
      </w:r>
      <w:r w:rsidRPr="00580BEF">
        <w:rPr>
          <w:rFonts w:asciiTheme="minorHAnsi" w:hAnsiTheme="minorHAnsi" w:cstheme="minorHAnsi"/>
          <w:spacing w:val="-12"/>
          <w:w w:val="125"/>
        </w:rPr>
        <w:t xml:space="preserve"> </w:t>
      </w:r>
      <w:r w:rsidRPr="00580BEF">
        <w:rPr>
          <w:rFonts w:asciiTheme="minorHAnsi" w:hAnsiTheme="minorHAnsi" w:cstheme="minorHAnsi"/>
          <w:w w:val="125"/>
        </w:rPr>
        <w:t>frequenza</w:t>
      </w:r>
      <w:r w:rsidRPr="00580BEF">
        <w:rPr>
          <w:rFonts w:asciiTheme="minorHAnsi" w:hAnsiTheme="minorHAnsi" w:cstheme="minorHAnsi"/>
          <w:spacing w:val="-12"/>
          <w:w w:val="125"/>
        </w:rPr>
        <w:t xml:space="preserve"> </w:t>
      </w:r>
      <w:r w:rsidRPr="00580BEF">
        <w:rPr>
          <w:rFonts w:asciiTheme="minorHAnsi" w:hAnsiTheme="minorHAnsi" w:cstheme="minorHAnsi"/>
          <w:w w:val="125"/>
        </w:rPr>
        <w:t>anche</w:t>
      </w:r>
      <w:r w:rsidRPr="00580BEF">
        <w:rPr>
          <w:rFonts w:asciiTheme="minorHAnsi" w:hAnsiTheme="minorHAnsi" w:cstheme="minorHAnsi"/>
          <w:spacing w:val="-11"/>
          <w:w w:val="125"/>
        </w:rPr>
        <w:t xml:space="preserve"> </w:t>
      </w:r>
      <w:r w:rsidRPr="00580BEF">
        <w:rPr>
          <w:rFonts w:asciiTheme="minorHAnsi" w:hAnsiTheme="minorHAnsi" w:cstheme="minorHAnsi"/>
          <w:w w:val="125"/>
        </w:rPr>
        <w:t>superiore</w:t>
      </w:r>
      <w:r w:rsidRPr="00580BEF">
        <w:rPr>
          <w:rFonts w:asciiTheme="minorHAnsi" w:hAnsiTheme="minorHAnsi" w:cstheme="minorHAnsi"/>
          <w:spacing w:val="-12"/>
          <w:w w:val="125"/>
        </w:rPr>
        <w:t xml:space="preserve"> </w:t>
      </w:r>
      <w:r w:rsidRPr="00580BEF">
        <w:rPr>
          <w:rFonts w:asciiTheme="minorHAnsi" w:hAnsiTheme="minorHAnsi" w:cstheme="minorHAnsi"/>
          <w:w w:val="125"/>
        </w:rPr>
        <w:t>a</w:t>
      </w:r>
      <w:r w:rsidRPr="00580BEF">
        <w:rPr>
          <w:rFonts w:asciiTheme="minorHAnsi" w:hAnsiTheme="minorHAnsi" w:cstheme="minorHAnsi"/>
          <w:spacing w:val="-12"/>
          <w:w w:val="125"/>
        </w:rPr>
        <w:t xml:space="preserve"> </w:t>
      </w:r>
      <w:r w:rsidRPr="00580BEF">
        <w:rPr>
          <w:rFonts w:asciiTheme="minorHAnsi" w:hAnsiTheme="minorHAnsi" w:cstheme="minorHAnsi"/>
          <w:w w:val="125"/>
        </w:rPr>
        <w:t>quanto</w:t>
      </w:r>
      <w:r w:rsidRPr="00580BEF">
        <w:rPr>
          <w:rFonts w:asciiTheme="minorHAnsi" w:hAnsiTheme="minorHAnsi" w:cstheme="minorHAnsi"/>
          <w:spacing w:val="-12"/>
          <w:w w:val="125"/>
        </w:rPr>
        <w:t xml:space="preserve"> </w:t>
      </w:r>
      <w:r w:rsidRPr="00580BEF">
        <w:rPr>
          <w:rFonts w:asciiTheme="minorHAnsi" w:hAnsiTheme="minorHAnsi" w:cstheme="minorHAnsi"/>
          <w:w w:val="125"/>
        </w:rPr>
        <w:t>sopra</w:t>
      </w:r>
      <w:r w:rsidRPr="00580BEF">
        <w:rPr>
          <w:rFonts w:asciiTheme="minorHAnsi" w:hAnsiTheme="minorHAnsi" w:cstheme="minorHAnsi"/>
          <w:spacing w:val="-12"/>
          <w:w w:val="125"/>
        </w:rPr>
        <w:t xml:space="preserve"> </w:t>
      </w:r>
      <w:r w:rsidRPr="00580BEF">
        <w:rPr>
          <w:rFonts w:asciiTheme="minorHAnsi" w:hAnsiTheme="minorHAnsi" w:cstheme="minorHAnsi"/>
          <w:w w:val="125"/>
        </w:rPr>
        <w:t>previsto.</w:t>
      </w:r>
    </w:p>
    <w:p w:rsidR="004155DE" w:rsidRPr="00580BEF" w:rsidRDefault="004155DE">
      <w:pPr>
        <w:pStyle w:val="Corpotesto"/>
        <w:ind w:left="0"/>
        <w:rPr>
          <w:rFonts w:asciiTheme="minorHAnsi" w:hAnsiTheme="minorHAnsi" w:cstheme="minorHAnsi"/>
        </w:rPr>
      </w:pPr>
    </w:p>
    <w:p w:rsidR="004155DE" w:rsidRPr="00580BEF" w:rsidRDefault="004155DE">
      <w:pPr>
        <w:pStyle w:val="Corpotesto"/>
        <w:spacing w:before="4"/>
        <w:ind w:left="0"/>
        <w:rPr>
          <w:rFonts w:asciiTheme="minorHAnsi" w:hAnsiTheme="minorHAnsi" w:cstheme="minorHAnsi"/>
        </w:rPr>
      </w:pPr>
    </w:p>
    <w:p w:rsidR="004155DE" w:rsidRPr="00580BEF" w:rsidRDefault="00CB0CA2">
      <w:pPr>
        <w:pStyle w:val="Titolo2"/>
        <w:rPr>
          <w:rFonts w:asciiTheme="minorHAnsi" w:hAnsiTheme="minorHAnsi" w:cstheme="minorHAnsi"/>
        </w:rPr>
      </w:pPr>
      <w:r w:rsidRPr="00580BEF">
        <w:rPr>
          <w:rFonts w:asciiTheme="minorHAnsi" w:hAnsiTheme="minorHAnsi" w:cstheme="minorHAnsi"/>
          <w:w w:val="115"/>
        </w:rPr>
        <w:t>Art.</w:t>
      </w:r>
      <w:r w:rsidRPr="00580BEF">
        <w:rPr>
          <w:rFonts w:asciiTheme="minorHAnsi" w:hAnsiTheme="minorHAnsi" w:cstheme="minorHAnsi"/>
          <w:spacing w:val="2"/>
          <w:w w:val="115"/>
        </w:rPr>
        <w:t xml:space="preserve"> </w:t>
      </w:r>
      <w:r w:rsidRPr="00580BEF">
        <w:rPr>
          <w:rFonts w:asciiTheme="minorHAnsi" w:hAnsiTheme="minorHAnsi" w:cstheme="minorHAnsi"/>
          <w:w w:val="115"/>
        </w:rPr>
        <w:t>10–</w:t>
      </w:r>
      <w:r w:rsidRPr="00580BEF">
        <w:rPr>
          <w:rFonts w:asciiTheme="minorHAnsi" w:hAnsiTheme="minorHAnsi" w:cstheme="minorHAnsi"/>
          <w:spacing w:val="2"/>
          <w:w w:val="115"/>
        </w:rPr>
        <w:t xml:space="preserve"> </w:t>
      </w:r>
      <w:r w:rsidRPr="00580BEF">
        <w:rPr>
          <w:rFonts w:asciiTheme="minorHAnsi" w:hAnsiTheme="minorHAnsi" w:cstheme="minorHAnsi"/>
          <w:spacing w:val="-2"/>
          <w:w w:val="115"/>
        </w:rPr>
        <w:t>Assicurazioni</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spacing w:before="1"/>
        <w:rPr>
          <w:rFonts w:asciiTheme="minorHAnsi" w:hAnsiTheme="minorHAnsi" w:cstheme="minorHAnsi"/>
        </w:rPr>
      </w:pPr>
      <w:r w:rsidRPr="00580BEF">
        <w:rPr>
          <w:rFonts w:asciiTheme="minorHAnsi" w:hAnsiTheme="minorHAnsi" w:cstheme="minorHAnsi"/>
          <w:spacing w:val="-5"/>
          <w:w w:val="135"/>
        </w:rPr>
        <w:t>6.1</w:t>
      </w:r>
    </w:p>
    <w:p w:rsidR="004155DE" w:rsidRPr="00580BEF" w:rsidRDefault="00CB0CA2">
      <w:pPr>
        <w:pStyle w:val="Corpotesto"/>
        <w:ind w:right="89"/>
        <w:jc w:val="both"/>
        <w:rPr>
          <w:rFonts w:asciiTheme="minorHAnsi" w:hAnsiTheme="minorHAnsi" w:cstheme="minorHAnsi"/>
        </w:rPr>
      </w:pPr>
      <w:r w:rsidRPr="00580BEF">
        <w:rPr>
          <w:rFonts w:asciiTheme="minorHAnsi" w:hAnsiTheme="minorHAnsi" w:cstheme="minorHAnsi"/>
          <w:w w:val="125"/>
        </w:rPr>
        <w:t>In ogni caso, l’/gli ETS provvede/no alla copertura assicurativa di legge delle risorse umane, compresi i volontari (se pertinente), impiegate a qualunque titolo nelle attività di cui alla presente Convenzione.</w:t>
      </w:r>
    </w:p>
    <w:p w:rsidR="004155DE" w:rsidRPr="00580BEF" w:rsidRDefault="00CB0CA2">
      <w:pPr>
        <w:pStyle w:val="Corpotesto"/>
        <w:spacing w:before="4"/>
        <w:rPr>
          <w:rFonts w:asciiTheme="minorHAnsi" w:hAnsiTheme="minorHAnsi" w:cstheme="minorHAnsi"/>
        </w:rPr>
      </w:pPr>
      <w:r w:rsidRPr="00580BEF">
        <w:rPr>
          <w:rFonts w:asciiTheme="minorHAnsi" w:hAnsiTheme="minorHAnsi" w:cstheme="minorHAnsi"/>
          <w:spacing w:val="-5"/>
          <w:w w:val="135"/>
        </w:rPr>
        <w:t>6.2</w:t>
      </w:r>
    </w:p>
    <w:p w:rsidR="004155DE" w:rsidRPr="00580BEF" w:rsidRDefault="00CB0CA2">
      <w:pPr>
        <w:pStyle w:val="Corpotesto"/>
        <w:spacing w:line="242" w:lineRule="auto"/>
        <w:ind w:right="89"/>
        <w:rPr>
          <w:rFonts w:asciiTheme="minorHAnsi" w:hAnsiTheme="minorHAnsi" w:cstheme="minorHAnsi"/>
        </w:rPr>
      </w:pPr>
      <w:r w:rsidRPr="00580BEF">
        <w:rPr>
          <w:rFonts w:asciiTheme="minorHAnsi" w:hAnsiTheme="minorHAnsi" w:cstheme="minorHAnsi"/>
          <w:w w:val="125"/>
        </w:rPr>
        <w:t>L’/</w:t>
      </w:r>
      <w:r w:rsidRPr="00580BEF">
        <w:rPr>
          <w:rFonts w:asciiTheme="minorHAnsi" w:hAnsiTheme="minorHAnsi" w:cstheme="minorHAnsi"/>
          <w:spacing w:val="40"/>
          <w:w w:val="125"/>
        </w:rPr>
        <w:t xml:space="preserve"> </w:t>
      </w:r>
      <w:r w:rsidRPr="00580BEF">
        <w:rPr>
          <w:rFonts w:asciiTheme="minorHAnsi" w:hAnsiTheme="minorHAnsi" w:cstheme="minorHAnsi"/>
          <w:w w:val="125"/>
        </w:rPr>
        <w:t>Gli</w:t>
      </w:r>
      <w:r w:rsidRPr="00580BEF">
        <w:rPr>
          <w:rFonts w:asciiTheme="minorHAnsi" w:hAnsiTheme="minorHAnsi" w:cstheme="minorHAnsi"/>
          <w:spacing w:val="40"/>
          <w:w w:val="125"/>
        </w:rPr>
        <w:t xml:space="preserve"> </w:t>
      </w:r>
      <w:r w:rsidRPr="00580BEF">
        <w:rPr>
          <w:rFonts w:asciiTheme="minorHAnsi" w:hAnsiTheme="minorHAnsi" w:cstheme="minorHAnsi"/>
          <w:w w:val="125"/>
        </w:rPr>
        <w:t>ET</w:t>
      </w:r>
      <w:r w:rsidRPr="00580BEF">
        <w:rPr>
          <w:rFonts w:asciiTheme="minorHAnsi" w:hAnsiTheme="minorHAnsi" w:cstheme="minorHAnsi"/>
          <w:w w:val="125"/>
        </w:rPr>
        <w:t>S</w:t>
      </w:r>
      <w:r w:rsidRPr="00580BEF">
        <w:rPr>
          <w:rFonts w:asciiTheme="minorHAnsi" w:hAnsiTheme="minorHAnsi" w:cstheme="minorHAnsi"/>
          <w:spacing w:val="40"/>
          <w:w w:val="125"/>
        </w:rPr>
        <w:t xml:space="preserve"> </w:t>
      </w:r>
      <w:r w:rsidRPr="00580BEF">
        <w:rPr>
          <w:rFonts w:asciiTheme="minorHAnsi" w:hAnsiTheme="minorHAnsi" w:cstheme="minorHAnsi"/>
          <w:w w:val="125"/>
        </w:rPr>
        <w:t>è</w:t>
      </w:r>
      <w:r w:rsidRPr="00580BEF">
        <w:rPr>
          <w:rFonts w:asciiTheme="minorHAnsi" w:hAnsiTheme="minorHAnsi" w:cstheme="minorHAnsi"/>
          <w:spacing w:val="40"/>
          <w:w w:val="125"/>
        </w:rPr>
        <w:t xml:space="preserve"> </w:t>
      </w:r>
      <w:r w:rsidRPr="00580BEF">
        <w:rPr>
          <w:rFonts w:asciiTheme="minorHAnsi" w:hAnsiTheme="minorHAnsi" w:cstheme="minorHAnsi"/>
          <w:w w:val="125"/>
        </w:rPr>
        <w:t>responsabile</w:t>
      </w:r>
      <w:r w:rsidRPr="00580BEF">
        <w:rPr>
          <w:rFonts w:asciiTheme="minorHAnsi" w:hAnsiTheme="minorHAnsi" w:cstheme="minorHAnsi"/>
          <w:spacing w:val="40"/>
          <w:w w:val="125"/>
        </w:rPr>
        <w:t xml:space="preserve"> </w:t>
      </w:r>
      <w:r w:rsidRPr="00580BEF">
        <w:rPr>
          <w:rFonts w:asciiTheme="minorHAnsi" w:hAnsiTheme="minorHAnsi" w:cstheme="minorHAnsi"/>
          <w:w w:val="125"/>
        </w:rPr>
        <w:t>civilmente</w:t>
      </w:r>
      <w:r w:rsidRPr="00580BEF">
        <w:rPr>
          <w:rFonts w:asciiTheme="minorHAnsi" w:hAnsiTheme="minorHAnsi" w:cstheme="minorHAnsi"/>
          <w:spacing w:val="40"/>
          <w:w w:val="125"/>
        </w:rPr>
        <w:t xml:space="preserve"> </w:t>
      </w:r>
      <w:r w:rsidRPr="00580BEF">
        <w:rPr>
          <w:rFonts w:asciiTheme="minorHAnsi" w:hAnsiTheme="minorHAnsi" w:cstheme="minorHAnsi"/>
          <w:w w:val="125"/>
        </w:rPr>
        <w:t>e</w:t>
      </w:r>
      <w:r w:rsidRPr="00580BEF">
        <w:rPr>
          <w:rFonts w:asciiTheme="minorHAnsi" w:hAnsiTheme="minorHAnsi" w:cstheme="minorHAnsi"/>
          <w:spacing w:val="40"/>
          <w:w w:val="125"/>
        </w:rPr>
        <w:t xml:space="preserve"> </w:t>
      </w:r>
      <w:r w:rsidRPr="00580BEF">
        <w:rPr>
          <w:rFonts w:asciiTheme="minorHAnsi" w:hAnsiTheme="minorHAnsi" w:cstheme="minorHAnsi"/>
          <w:w w:val="125"/>
        </w:rPr>
        <w:t>penalmente</w:t>
      </w:r>
      <w:r w:rsidRPr="00580BEF">
        <w:rPr>
          <w:rFonts w:asciiTheme="minorHAnsi" w:hAnsiTheme="minorHAnsi" w:cstheme="minorHAnsi"/>
          <w:spacing w:val="40"/>
          <w:w w:val="125"/>
        </w:rPr>
        <w:t xml:space="preserve"> </w:t>
      </w:r>
      <w:r w:rsidRPr="00580BEF">
        <w:rPr>
          <w:rFonts w:asciiTheme="minorHAnsi" w:hAnsiTheme="minorHAnsi" w:cstheme="minorHAnsi"/>
          <w:w w:val="125"/>
        </w:rPr>
        <w:t>di</w:t>
      </w:r>
      <w:r w:rsidRPr="00580BEF">
        <w:rPr>
          <w:rFonts w:asciiTheme="minorHAnsi" w:hAnsiTheme="minorHAnsi" w:cstheme="minorHAnsi"/>
          <w:spacing w:val="40"/>
          <w:w w:val="125"/>
        </w:rPr>
        <w:t xml:space="preserve"> </w:t>
      </w:r>
      <w:r w:rsidRPr="00580BEF">
        <w:rPr>
          <w:rFonts w:asciiTheme="minorHAnsi" w:hAnsiTheme="minorHAnsi" w:cstheme="minorHAnsi"/>
          <w:w w:val="125"/>
        </w:rPr>
        <w:t>tutti</w:t>
      </w:r>
      <w:r w:rsidRPr="00580BEF">
        <w:rPr>
          <w:rFonts w:asciiTheme="minorHAnsi" w:hAnsiTheme="minorHAnsi" w:cstheme="minorHAnsi"/>
          <w:spacing w:val="40"/>
          <w:w w:val="125"/>
        </w:rPr>
        <w:t xml:space="preserve"> </w:t>
      </w:r>
      <w:r w:rsidRPr="00580BEF">
        <w:rPr>
          <w:rFonts w:asciiTheme="minorHAnsi" w:hAnsiTheme="minorHAnsi" w:cstheme="minorHAnsi"/>
          <w:w w:val="125"/>
        </w:rPr>
        <w:t>i</w:t>
      </w:r>
      <w:r w:rsidRPr="00580BEF">
        <w:rPr>
          <w:rFonts w:asciiTheme="minorHAnsi" w:hAnsiTheme="minorHAnsi" w:cstheme="minorHAnsi"/>
          <w:spacing w:val="40"/>
          <w:w w:val="125"/>
        </w:rPr>
        <w:t xml:space="preserve"> </w:t>
      </w:r>
      <w:r w:rsidRPr="00580BEF">
        <w:rPr>
          <w:rFonts w:asciiTheme="minorHAnsi" w:hAnsiTheme="minorHAnsi" w:cstheme="minorHAnsi"/>
          <w:w w:val="125"/>
        </w:rPr>
        <w:t>danni</w:t>
      </w:r>
      <w:r w:rsidRPr="00580BEF">
        <w:rPr>
          <w:rFonts w:asciiTheme="minorHAnsi" w:hAnsiTheme="minorHAnsi" w:cstheme="minorHAnsi"/>
          <w:spacing w:val="40"/>
          <w:w w:val="125"/>
        </w:rPr>
        <w:t xml:space="preserve"> </w:t>
      </w:r>
      <w:r w:rsidRPr="00580BEF">
        <w:rPr>
          <w:rFonts w:asciiTheme="minorHAnsi" w:hAnsiTheme="minorHAnsi" w:cstheme="minorHAnsi"/>
          <w:w w:val="125"/>
        </w:rPr>
        <w:t>di</w:t>
      </w:r>
      <w:r w:rsidRPr="00580BEF">
        <w:rPr>
          <w:rFonts w:asciiTheme="minorHAnsi" w:hAnsiTheme="minorHAnsi" w:cstheme="minorHAnsi"/>
          <w:spacing w:val="40"/>
          <w:w w:val="125"/>
        </w:rPr>
        <w:t xml:space="preserve"> </w:t>
      </w:r>
      <w:r w:rsidRPr="00580BEF">
        <w:rPr>
          <w:rFonts w:asciiTheme="minorHAnsi" w:hAnsiTheme="minorHAnsi" w:cstheme="minorHAnsi"/>
          <w:w w:val="125"/>
        </w:rPr>
        <w:t>qualsiasi</w:t>
      </w:r>
      <w:r w:rsidRPr="00580BEF">
        <w:rPr>
          <w:rFonts w:asciiTheme="minorHAnsi" w:hAnsiTheme="minorHAnsi" w:cstheme="minorHAnsi"/>
          <w:spacing w:val="40"/>
          <w:w w:val="125"/>
        </w:rPr>
        <w:t xml:space="preserve"> </w:t>
      </w:r>
      <w:r w:rsidRPr="00580BEF">
        <w:rPr>
          <w:rFonts w:asciiTheme="minorHAnsi" w:hAnsiTheme="minorHAnsi" w:cstheme="minorHAnsi"/>
          <w:w w:val="125"/>
        </w:rPr>
        <w:t>natura</w:t>
      </w:r>
      <w:r w:rsidRPr="00580BEF">
        <w:rPr>
          <w:rFonts w:asciiTheme="minorHAnsi" w:hAnsiTheme="minorHAnsi" w:cstheme="minorHAnsi"/>
          <w:spacing w:val="40"/>
          <w:w w:val="125"/>
        </w:rPr>
        <w:t xml:space="preserve"> </w:t>
      </w:r>
      <w:r w:rsidRPr="00580BEF">
        <w:rPr>
          <w:rFonts w:asciiTheme="minorHAnsi" w:hAnsiTheme="minorHAnsi" w:cstheme="minorHAnsi"/>
          <w:w w:val="125"/>
        </w:rPr>
        <w:t>che possano derivare a persone o cose legate allo svolgimento delle attività.</w:t>
      </w:r>
    </w:p>
    <w:p w:rsidR="004155DE" w:rsidRPr="00580BEF" w:rsidRDefault="00CB0CA2">
      <w:pPr>
        <w:pStyle w:val="Titolo2"/>
        <w:spacing w:before="231"/>
        <w:rPr>
          <w:rFonts w:asciiTheme="minorHAnsi" w:hAnsiTheme="minorHAnsi" w:cstheme="minorHAnsi"/>
        </w:rPr>
      </w:pPr>
      <w:r w:rsidRPr="00580BEF">
        <w:rPr>
          <w:rFonts w:asciiTheme="minorHAnsi" w:hAnsiTheme="minorHAnsi" w:cstheme="minorHAnsi"/>
          <w:w w:val="115"/>
        </w:rPr>
        <w:t>Art.</w:t>
      </w:r>
      <w:r w:rsidRPr="00580BEF">
        <w:rPr>
          <w:rFonts w:asciiTheme="minorHAnsi" w:hAnsiTheme="minorHAnsi" w:cstheme="minorHAnsi"/>
          <w:spacing w:val="7"/>
          <w:w w:val="115"/>
        </w:rPr>
        <w:t xml:space="preserve"> </w:t>
      </w:r>
      <w:r w:rsidRPr="00580BEF">
        <w:rPr>
          <w:rFonts w:asciiTheme="minorHAnsi" w:hAnsiTheme="minorHAnsi" w:cstheme="minorHAnsi"/>
          <w:w w:val="115"/>
        </w:rPr>
        <w:t>11</w:t>
      </w:r>
      <w:r w:rsidRPr="00580BEF">
        <w:rPr>
          <w:rFonts w:asciiTheme="minorHAnsi" w:hAnsiTheme="minorHAnsi" w:cstheme="minorHAnsi"/>
          <w:spacing w:val="8"/>
          <w:w w:val="115"/>
        </w:rPr>
        <w:t xml:space="preserve"> </w:t>
      </w:r>
      <w:r w:rsidRPr="00580BEF">
        <w:rPr>
          <w:rFonts w:asciiTheme="minorHAnsi" w:hAnsiTheme="minorHAnsi" w:cstheme="minorHAnsi"/>
          <w:w w:val="115"/>
        </w:rPr>
        <w:t>–</w:t>
      </w:r>
      <w:r w:rsidRPr="00580BEF">
        <w:rPr>
          <w:rFonts w:asciiTheme="minorHAnsi" w:hAnsiTheme="minorHAnsi" w:cstheme="minorHAnsi"/>
          <w:spacing w:val="8"/>
          <w:w w:val="115"/>
        </w:rPr>
        <w:t xml:space="preserve"> </w:t>
      </w:r>
      <w:r w:rsidRPr="00580BEF">
        <w:rPr>
          <w:rFonts w:asciiTheme="minorHAnsi" w:hAnsiTheme="minorHAnsi" w:cstheme="minorHAnsi"/>
          <w:w w:val="115"/>
        </w:rPr>
        <w:t>Trattamento</w:t>
      </w:r>
      <w:r w:rsidRPr="00580BEF">
        <w:rPr>
          <w:rFonts w:asciiTheme="minorHAnsi" w:hAnsiTheme="minorHAnsi" w:cstheme="minorHAnsi"/>
          <w:spacing w:val="8"/>
          <w:w w:val="115"/>
        </w:rPr>
        <w:t xml:space="preserve"> </w:t>
      </w:r>
      <w:r w:rsidRPr="00580BEF">
        <w:rPr>
          <w:rFonts w:asciiTheme="minorHAnsi" w:hAnsiTheme="minorHAnsi" w:cstheme="minorHAnsi"/>
          <w:w w:val="115"/>
        </w:rPr>
        <w:t>dei</w:t>
      </w:r>
      <w:r w:rsidRPr="00580BEF">
        <w:rPr>
          <w:rFonts w:asciiTheme="minorHAnsi" w:hAnsiTheme="minorHAnsi" w:cstheme="minorHAnsi"/>
          <w:spacing w:val="6"/>
          <w:w w:val="115"/>
        </w:rPr>
        <w:t xml:space="preserve"> </w:t>
      </w:r>
      <w:r w:rsidRPr="00580BEF">
        <w:rPr>
          <w:rFonts w:asciiTheme="minorHAnsi" w:hAnsiTheme="minorHAnsi" w:cstheme="minorHAnsi"/>
          <w:w w:val="115"/>
        </w:rPr>
        <w:t>dati</w:t>
      </w:r>
      <w:r w:rsidRPr="00580BEF">
        <w:rPr>
          <w:rFonts w:asciiTheme="minorHAnsi" w:hAnsiTheme="minorHAnsi" w:cstheme="minorHAnsi"/>
          <w:spacing w:val="7"/>
          <w:w w:val="115"/>
        </w:rPr>
        <w:t xml:space="preserve"> </w:t>
      </w:r>
      <w:r w:rsidRPr="00580BEF">
        <w:rPr>
          <w:rFonts w:asciiTheme="minorHAnsi" w:hAnsiTheme="minorHAnsi" w:cstheme="minorHAnsi"/>
          <w:spacing w:val="-2"/>
          <w:w w:val="115"/>
        </w:rPr>
        <w:t>personali</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spacing w:before="1"/>
        <w:rPr>
          <w:rFonts w:asciiTheme="minorHAnsi" w:hAnsiTheme="minorHAnsi" w:cstheme="minorHAnsi"/>
        </w:rPr>
      </w:pPr>
      <w:r w:rsidRPr="00580BEF">
        <w:rPr>
          <w:rFonts w:asciiTheme="minorHAnsi" w:hAnsiTheme="minorHAnsi" w:cstheme="minorHAnsi"/>
          <w:spacing w:val="-4"/>
          <w:w w:val="130"/>
        </w:rPr>
        <w:t>11.1</w:t>
      </w:r>
    </w:p>
    <w:p w:rsidR="004155DE" w:rsidRPr="00580BEF" w:rsidRDefault="00CB0CA2">
      <w:pPr>
        <w:pStyle w:val="Corpotesto"/>
        <w:ind w:right="89"/>
        <w:jc w:val="both"/>
        <w:rPr>
          <w:rFonts w:asciiTheme="minorHAnsi" w:hAnsiTheme="minorHAnsi" w:cstheme="minorHAnsi"/>
        </w:rPr>
      </w:pPr>
      <w:r w:rsidRPr="00580BEF">
        <w:rPr>
          <w:rFonts w:asciiTheme="minorHAnsi" w:hAnsiTheme="minorHAnsi" w:cstheme="minorHAnsi"/>
          <w:w w:val="125"/>
        </w:rPr>
        <w:t>In relazione ai dati personali il cui utilizzo è</w:t>
      </w:r>
      <w:r w:rsidRPr="00580BEF">
        <w:rPr>
          <w:rFonts w:asciiTheme="minorHAnsi" w:hAnsiTheme="minorHAnsi" w:cstheme="minorHAnsi"/>
          <w:w w:val="125"/>
        </w:rPr>
        <w:t xml:space="preserve"> necessario per l'attuazione del progetto oggetto della presente convenzione, l’Amministrazione agisce in qualità di Titolare del trattamento nel pieno rispetto della normativa in materia di protezione dei dati personali, con particolare riferimento al Reg</w:t>
      </w:r>
      <w:r w:rsidRPr="00580BEF">
        <w:rPr>
          <w:rFonts w:asciiTheme="minorHAnsi" w:hAnsiTheme="minorHAnsi" w:cstheme="minorHAnsi"/>
          <w:w w:val="125"/>
        </w:rPr>
        <w:t xml:space="preserve">olamento (UE) 2016/679 (GDPR), al D.lgs. 196/2003 e </w:t>
      </w:r>
      <w:proofErr w:type="spellStart"/>
      <w:r w:rsidRPr="00580BEF">
        <w:rPr>
          <w:rFonts w:asciiTheme="minorHAnsi" w:hAnsiTheme="minorHAnsi" w:cstheme="minorHAnsi"/>
          <w:w w:val="125"/>
        </w:rPr>
        <w:t>ss.mm.ii</w:t>
      </w:r>
      <w:proofErr w:type="spellEnd"/>
      <w:r w:rsidRPr="00580BEF">
        <w:rPr>
          <w:rFonts w:asciiTheme="minorHAnsi" w:hAnsiTheme="minorHAnsi" w:cstheme="minorHAnsi"/>
          <w:w w:val="125"/>
        </w:rPr>
        <w:t xml:space="preserve">. (Codice </w:t>
      </w:r>
      <w:r w:rsidRPr="00580BEF">
        <w:rPr>
          <w:rFonts w:asciiTheme="minorHAnsi" w:hAnsiTheme="minorHAnsi" w:cstheme="minorHAnsi"/>
          <w:spacing w:val="-2"/>
          <w:w w:val="125"/>
        </w:rPr>
        <w:t>privacy).</w:t>
      </w:r>
    </w:p>
    <w:p w:rsidR="004155DE" w:rsidRPr="00580BEF" w:rsidRDefault="00CB0CA2">
      <w:pPr>
        <w:pStyle w:val="Corpotesto"/>
        <w:spacing w:before="6"/>
        <w:rPr>
          <w:rFonts w:asciiTheme="minorHAnsi" w:hAnsiTheme="minorHAnsi" w:cstheme="minorHAnsi"/>
        </w:rPr>
      </w:pPr>
      <w:r w:rsidRPr="00580BEF">
        <w:rPr>
          <w:rFonts w:asciiTheme="minorHAnsi" w:hAnsiTheme="minorHAnsi" w:cstheme="minorHAnsi"/>
          <w:spacing w:val="-4"/>
          <w:w w:val="130"/>
        </w:rPr>
        <w:t>11.2</w:t>
      </w:r>
    </w:p>
    <w:p w:rsidR="004155DE" w:rsidRPr="00580BEF" w:rsidRDefault="004155DE">
      <w:pPr>
        <w:pStyle w:val="Corpotesto"/>
        <w:rPr>
          <w:rFonts w:asciiTheme="minorHAnsi" w:hAnsiTheme="minorHAnsi" w:cstheme="minorHAnsi"/>
        </w:rPr>
        <w:sectPr w:rsidR="004155DE" w:rsidRPr="00580BEF">
          <w:pgSz w:w="11900" w:h="16840"/>
          <w:pgMar w:top="1480" w:right="992" w:bottom="280" w:left="992" w:header="710" w:footer="0" w:gutter="0"/>
          <w:cols w:space="720"/>
        </w:sectPr>
      </w:pPr>
    </w:p>
    <w:p w:rsidR="004155DE" w:rsidRPr="00580BEF" w:rsidRDefault="00CB0CA2">
      <w:pPr>
        <w:ind w:left="90" w:right="89"/>
        <w:rPr>
          <w:rFonts w:asciiTheme="minorHAnsi" w:hAnsiTheme="minorHAnsi" w:cstheme="minorHAnsi"/>
          <w:sz w:val="20"/>
          <w:szCs w:val="20"/>
        </w:rPr>
      </w:pPr>
      <w:r w:rsidRPr="00580BEF">
        <w:rPr>
          <w:rFonts w:asciiTheme="minorHAnsi" w:hAnsiTheme="minorHAnsi" w:cstheme="minorHAnsi"/>
          <w:w w:val="110"/>
          <w:sz w:val="20"/>
          <w:szCs w:val="20"/>
        </w:rPr>
        <w:lastRenderedPageBreak/>
        <w:t>L’Amministrazione</w:t>
      </w:r>
      <w:r w:rsidRPr="00580BEF">
        <w:rPr>
          <w:rFonts w:asciiTheme="minorHAnsi" w:hAnsiTheme="minorHAnsi" w:cstheme="minorHAnsi"/>
          <w:spacing w:val="80"/>
          <w:w w:val="150"/>
          <w:sz w:val="20"/>
          <w:szCs w:val="20"/>
        </w:rPr>
        <w:t xml:space="preserve"> </w:t>
      </w:r>
      <w:r w:rsidRPr="00580BEF">
        <w:rPr>
          <w:rFonts w:asciiTheme="minorHAnsi" w:hAnsiTheme="minorHAnsi" w:cstheme="minorHAnsi"/>
          <w:w w:val="110"/>
          <w:sz w:val="20"/>
          <w:szCs w:val="20"/>
        </w:rPr>
        <w:t>provvede</w:t>
      </w:r>
      <w:r w:rsidRPr="00580BEF">
        <w:rPr>
          <w:rFonts w:asciiTheme="minorHAnsi" w:hAnsiTheme="minorHAnsi" w:cstheme="minorHAnsi"/>
          <w:spacing w:val="80"/>
          <w:w w:val="150"/>
          <w:sz w:val="20"/>
          <w:szCs w:val="20"/>
        </w:rPr>
        <w:t xml:space="preserve"> </w:t>
      </w:r>
      <w:r w:rsidRPr="00580BEF">
        <w:rPr>
          <w:rFonts w:asciiTheme="minorHAnsi" w:hAnsiTheme="minorHAnsi" w:cstheme="minorHAnsi"/>
          <w:w w:val="110"/>
          <w:sz w:val="20"/>
          <w:szCs w:val="20"/>
        </w:rPr>
        <w:t>“</w:t>
      </w:r>
      <w:r w:rsidRPr="00580BEF">
        <w:rPr>
          <w:rFonts w:asciiTheme="minorHAnsi" w:hAnsiTheme="minorHAnsi" w:cstheme="minorHAnsi"/>
          <w:i/>
          <w:w w:val="110"/>
          <w:sz w:val="20"/>
          <w:szCs w:val="20"/>
        </w:rPr>
        <w:t>alla</w:t>
      </w:r>
      <w:r w:rsidRPr="00580BEF">
        <w:rPr>
          <w:rFonts w:asciiTheme="minorHAnsi" w:hAnsiTheme="minorHAnsi" w:cstheme="minorHAnsi"/>
          <w:i/>
          <w:spacing w:val="80"/>
          <w:w w:val="150"/>
          <w:sz w:val="20"/>
          <w:szCs w:val="20"/>
        </w:rPr>
        <w:t xml:space="preserve"> </w:t>
      </w:r>
      <w:r w:rsidRPr="00580BEF">
        <w:rPr>
          <w:rFonts w:asciiTheme="minorHAnsi" w:hAnsiTheme="minorHAnsi" w:cstheme="minorHAnsi"/>
          <w:i/>
          <w:w w:val="110"/>
          <w:sz w:val="20"/>
          <w:szCs w:val="20"/>
        </w:rPr>
        <w:t>sottoscrizione</w:t>
      </w:r>
      <w:r w:rsidRPr="00580BEF">
        <w:rPr>
          <w:rFonts w:asciiTheme="minorHAnsi" w:hAnsiTheme="minorHAnsi" w:cstheme="minorHAnsi"/>
          <w:i/>
          <w:spacing w:val="80"/>
          <w:w w:val="150"/>
          <w:sz w:val="20"/>
          <w:szCs w:val="20"/>
        </w:rPr>
        <w:t xml:space="preserve"> </w:t>
      </w:r>
      <w:r w:rsidRPr="00580BEF">
        <w:rPr>
          <w:rFonts w:asciiTheme="minorHAnsi" w:hAnsiTheme="minorHAnsi" w:cstheme="minorHAnsi"/>
          <w:i/>
          <w:w w:val="110"/>
          <w:sz w:val="20"/>
          <w:szCs w:val="20"/>
        </w:rPr>
        <w:t>di</w:t>
      </w:r>
      <w:r w:rsidRPr="00580BEF">
        <w:rPr>
          <w:rFonts w:asciiTheme="minorHAnsi" w:hAnsiTheme="minorHAnsi" w:cstheme="minorHAnsi"/>
          <w:i/>
          <w:spacing w:val="80"/>
          <w:w w:val="150"/>
          <w:sz w:val="20"/>
          <w:szCs w:val="20"/>
        </w:rPr>
        <w:t xml:space="preserve"> </w:t>
      </w:r>
      <w:r w:rsidRPr="00580BEF">
        <w:rPr>
          <w:rFonts w:asciiTheme="minorHAnsi" w:hAnsiTheme="minorHAnsi" w:cstheme="minorHAnsi"/>
          <w:i/>
          <w:w w:val="110"/>
          <w:sz w:val="20"/>
          <w:szCs w:val="20"/>
        </w:rPr>
        <w:t>un</w:t>
      </w:r>
      <w:r w:rsidRPr="00580BEF">
        <w:rPr>
          <w:rFonts w:asciiTheme="minorHAnsi" w:hAnsiTheme="minorHAnsi" w:cstheme="minorHAnsi"/>
          <w:i/>
          <w:spacing w:val="80"/>
          <w:w w:val="150"/>
          <w:sz w:val="20"/>
          <w:szCs w:val="20"/>
        </w:rPr>
        <w:t xml:space="preserve"> </w:t>
      </w:r>
      <w:r w:rsidRPr="00580BEF">
        <w:rPr>
          <w:rFonts w:asciiTheme="minorHAnsi" w:hAnsiTheme="minorHAnsi" w:cstheme="minorHAnsi"/>
          <w:i/>
          <w:w w:val="110"/>
          <w:sz w:val="20"/>
          <w:szCs w:val="20"/>
        </w:rPr>
        <w:t>accordo</w:t>
      </w:r>
      <w:r w:rsidRPr="00580BEF">
        <w:rPr>
          <w:rFonts w:asciiTheme="minorHAnsi" w:hAnsiTheme="minorHAnsi" w:cstheme="minorHAnsi"/>
          <w:i/>
          <w:spacing w:val="80"/>
          <w:w w:val="150"/>
          <w:sz w:val="20"/>
          <w:szCs w:val="20"/>
        </w:rPr>
        <w:t xml:space="preserve"> </w:t>
      </w:r>
      <w:r w:rsidRPr="00580BEF">
        <w:rPr>
          <w:rFonts w:asciiTheme="minorHAnsi" w:hAnsiTheme="minorHAnsi" w:cstheme="minorHAnsi"/>
          <w:i/>
          <w:w w:val="110"/>
          <w:sz w:val="20"/>
          <w:szCs w:val="20"/>
        </w:rPr>
        <w:t>di</w:t>
      </w:r>
      <w:r w:rsidRPr="00580BEF">
        <w:rPr>
          <w:rFonts w:asciiTheme="minorHAnsi" w:hAnsiTheme="minorHAnsi" w:cstheme="minorHAnsi"/>
          <w:i/>
          <w:spacing w:val="80"/>
          <w:w w:val="150"/>
          <w:sz w:val="20"/>
          <w:szCs w:val="20"/>
        </w:rPr>
        <w:t xml:space="preserve"> </w:t>
      </w:r>
      <w:r w:rsidRPr="00580BEF">
        <w:rPr>
          <w:rFonts w:asciiTheme="minorHAnsi" w:hAnsiTheme="minorHAnsi" w:cstheme="minorHAnsi"/>
          <w:i/>
          <w:w w:val="110"/>
          <w:sz w:val="20"/>
          <w:szCs w:val="20"/>
        </w:rPr>
        <w:t>contitolarità</w:t>
      </w:r>
      <w:r w:rsidRPr="00580BEF">
        <w:rPr>
          <w:rFonts w:asciiTheme="minorHAnsi" w:hAnsiTheme="minorHAnsi" w:cstheme="minorHAnsi"/>
          <w:i/>
          <w:spacing w:val="80"/>
          <w:w w:val="150"/>
          <w:sz w:val="20"/>
          <w:szCs w:val="20"/>
        </w:rPr>
        <w:t xml:space="preserve"> </w:t>
      </w:r>
      <w:r w:rsidRPr="00580BEF">
        <w:rPr>
          <w:rFonts w:asciiTheme="minorHAnsi" w:hAnsiTheme="minorHAnsi" w:cstheme="minorHAnsi"/>
          <w:i/>
          <w:w w:val="110"/>
          <w:sz w:val="20"/>
          <w:szCs w:val="20"/>
        </w:rPr>
        <w:t>con</w:t>
      </w:r>
      <w:r w:rsidRPr="00580BEF">
        <w:rPr>
          <w:rFonts w:asciiTheme="minorHAnsi" w:hAnsiTheme="minorHAnsi" w:cstheme="minorHAnsi"/>
          <w:i/>
          <w:spacing w:val="80"/>
          <w:w w:val="150"/>
          <w:sz w:val="20"/>
          <w:szCs w:val="20"/>
        </w:rPr>
        <w:t xml:space="preserve"> </w:t>
      </w:r>
      <w:r w:rsidRPr="00580BEF">
        <w:rPr>
          <w:rFonts w:asciiTheme="minorHAnsi" w:hAnsiTheme="minorHAnsi" w:cstheme="minorHAnsi"/>
          <w:i/>
          <w:w w:val="110"/>
          <w:sz w:val="20"/>
          <w:szCs w:val="20"/>
        </w:rPr>
        <w:t>l’ETS individuato come partner ai sensi dell'art. 26 del GDPR”</w:t>
      </w:r>
      <w:r w:rsidRPr="00580BEF">
        <w:rPr>
          <w:rFonts w:asciiTheme="minorHAnsi" w:hAnsiTheme="minorHAnsi" w:cstheme="minorHAnsi"/>
          <w:w w:val="110"/>
          <w:sz w:val="20"/>
          <w:szCs w:val="20"/>
        </w:rPr>
        <w:t>.</w:t>
      </w:r>
    </w:p>
    <w:p w:rsidR="004155DE" w:rsidRPr="00580BEF" w:rsidRDefault="004155DE">
      <w:pPr>
        <w:pStyle w:val="Corpotesto"/>
        <w:ind w:left="0"/>
        <w:rPr>
          <w:rFonts w:asciiTheme="minorHAnsi" w:hAnsiTheme="minorHAnsi" w:cstheme="minorHAnsi"/>
        </w:rPr>
      </w:pPr>
    </w:p>
    <w:p w:rsidR="004155DE" w:rsidRPr="00580BEF" w:rsidRDefault="00CB0CA2">
      <w:pPr>
        <w:pStyle w:val="Titolo2"/>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9"/>
          <w:w w:val="120"/>
        </w:rPr>
        <w:t xml:space="preserve"> </w:t>
      </w:r>
      <w:r w:rsidRPr="00580BEF">
        <w:rPr>
          <w:rFonts w:asciiTheme="minorHAnsi" w:hAnsiTheme="minorHAnsi" w:cstheme="minorHAnsi"/>
          <w:w w:val="120"/>
        </w:rPr>
        <w:t>12–</w:t>
      </w:r>
      <w:r w:rsidRPr="00580BEF">
        <w:rPr>
          <w:rFonts w:asciiTheme="minorHAnsi" w:hAnsiTheme="minorHAnsi" w:cstheme="minorHAnsi"/>
          <w:spacing w:val="-9"/>
          <w:w w:val="120"/>
        </w:rPr>
        <w:t xml:space="preserve"> </w:t>
      </w:r>
      <w:r w:rsidRPr="00580BEF">
        <w:rPr>
          <w:rFonts w:asciiTheme="minorHAnsi" w:hAnsiTheme="minorHAnsi" w:cstheme="minorHAnsi"/>
          <w:w w:val="120"/>
        </w:rPr>
        <w:t>Risoluzione</w:t>
      </w:r>
      <w:r w:rsidRPr="00580BEF">
        <w:rPr>
          <w:rFonts w:asciiTheme="minorHAnsi" w:hAnsiTheme="minorHAnsi" w:cstheme="minorHAnsi"/>
          <w:spacing w:val="-9"/>
          <w:w w:val="120"/>
        </w:rPr>
        <w:t xml:space="preserve"> </w:t>
      </w:r>
      <w:r w:rsidRPr="00580BEF">
        <w:rPr>
          <w:rFonts w:asciiTheme="minorHAnsi" w:hAnsiTheme="minorHAnsi" w:cstheme="minorHAnsi"/>
          <w:w w:val="120"/>
        </w:rPr>
        <w:t>e</w:t>
      </w:r>
      <w:r w:rsidRPr="00580BEF">
        <w:rPr>
          <w:rFonts w:asciiTheme="minorHAnsi" w:hAnsiTheme="minorHAnsi" w:cstheme="minorHAnsi"/>
          <w:spacing w:val="-8"/>
          <w:w w:val="120"/>
        </w:rPr>
        <w:t xml:space="preserve"> </w:t>
      </w:r>
      <w:r w:rsidRPr="00580BEF">
        <w:rPr>
          <w:rFonts w:asciiTheme="minorHAnsi" w:hAnsiTheme="minorHAnsi" w:cstheme="minorHAnsi"/>
          <w:spacing w:val="-2"/>
          <w:w w:val="120"/>
        </w:rPr>
        <w:t>revoca</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ind w:right="87"/>
        <w:jc w:val="both"/>
        <w:rPr>
          <w:rFonts w:asciiTheme="minorHAnsi" w:hAnsiTheme="minorHAnsi" w:cstheme="minorHAnsi"/>
        </w:rPr>
      </w:pPr>
      <w:r w:rsidRPr="00580BEF">
        <w:rPr>
          <w:rFonts w:asciiTheme="minorHAnsi" w:hAnsiTheme="minorHAnsi" w:cstheme="minorHAnsi"/>
          <w:w w:val="125"/>
        </w:rPr>
        <w:t>Qualora l’Amministrazione riscontri inadempienze rispetto agli obblighi previsti dalla Convenzione, le stesse vengono segnalate al/agli ETS. L’Amministrazione può risolvere in ogni momento la convenzione per grave inadempimento da</w:t>
      </w:r>
      <w:r w:rsidRPr="00580BEF">
        <w:rPr>
          <w:rFonts w:asciiTheme="minorHAnsi" w:hAnsiTheme="minorHAnsi" w:cstheme="minorHAnsi"/>
          <w:w w:val="125"/>
        </w:rPr>
        <w:t xml:space="preserve"> parte del/degli ETS.</w:t>
      </w:r>
    </w:p>
    <w:p w:rsidR="004155DE" w:rsidRPr="00580BEF" w:rsidRDefault="00CB0CA2">
      <w:pPr>
        <w:pStyle w:val="Corpotesto"/>
        <w:spacing w:before="2" w:line="242" w:lineRule="auto"/>
        <w:ind w:right="85"/>
        <w:jc w:val="both"/>
        <w:rPr>
          <w:rFonts w:asciiTheme="minorHAnsi" w:hAnsiTheme="minorHAnsi" w:cstheme="minorHAnsi"/>
        </w:rPr>
      </w:pPr>
      <w:r w:rsidRPr="00580BEF">
        <w:rPr>
          <w:rFonts w:asciiTheme="minorHAnsi" w:hAnsiTheme="minorHAnsi" w:cstheme="minorHAnsi"/>
          <w:w w:val="125"/>
        </w:rPr>
        <w:t>In</w:t>
      </w:r>
      <w:r w:rsidRPr="00580BEF">
        <w:rPr>
          <w:rFonts w:asciiTheme="minorHAnsi" w:hAnsiTheme="minorHAnsi" w:cstheme="minorHAnsi"/>
          <w:spacing w:val="-5"/>
          <w:w w:val="125"/>
        </w:rPr>
        <w:t xml:space="preserve"> </w:t>
      </w:r>
      <w:r w:rsidRPr="00580BEF">
        <w:rPr>
          <w:rFonts w:asciiTheme="minorHAnsi" w:hAnsiTheme="minorHAnsi" w:cstheme="minorHAnsi"/>
          <w:w w:val="125"/>
        </w:rPr>
        <w:t>caso</w:t>
      </w:r>
      <w:r w:rsidRPr="00580BEF">
        <w:rPr>
          <w:rFonts w:asciiTheme="minorHAnsi" w:hAnsiTheme="minorHAnsi" w:cstheme="minorHAnsi"/>
          <w:spacing w:val="-4"/>
          <w:w w:val="125"/>
        </w:rPr>
        <w:t xml:space="preserve"> </w:t>
      </w:r>
      <w:r w:rsidRPr="00580BEF">
        <w:rPr>
          <w:rFonts w:asciiTheme="minorHAnsi" w:hAnsiTheme="minorHAnsi" w:cstheme="minorHAnsi"/>
          <w:w w:val="125"/>
        </w:rPr>
        <w:t>di</w:t>
      </w:r>
      <w:r w:rsidRPr="00580BEF">
        <w:rPr>
          <w:rFonts w:asciiTheme="minorHAnsi" w:hAnsiTheme="minorHAnsi" w:cstheme="minorHAnsi"/>
          <w:spacing w:val="-3"/>
          <w:w w:val="125"/>
        </w:rPr>
        <w:t xml:space="preserve"> </w:t>
      </w:r>
      <w:r w:rsidRPr="00580BEF">
        <w:rPr>
          <w:rFonts w:asciiTheme="minorHAnsi" w:hAnsiTheme="minorHAnsi" w:cstheme="minorHAnsi"/>
          <w:w w:val="125"/>
        </w:rPr>
        <w:t>risoluzione</w:t>
      </w:r>
      <w:r w:rsidRPr="00580BEF">
        <w:rPr>
          <w:rFonts w:asciiTheme="minorHAnsi" w:hAnsiTheme="minorHAnsi" w:cstheme="minorHAnsi"/>
          <w:spacing w:val="-3"/>
          <w:w w:val="125"/>
        </w:rPr>
        <w:t xml:space="preserve"> </w:t>
      </w:r>
      <w:r w:rsidRPr="00580BEF">
        <w:rPr>
          <w:rFonts w:asciiTheme="minorHAnsi" w:hAnsiTheme="minorHAnsi" w:cstheme="minorHAnsi"/>
          <w:w w:val="125"/>
        </w:rPr>
        <w:t>della</w:t>
      </w:r>
      <w:r w:rsidRPr="00580BEF">
        <w:rPr>
          <w:rFonts w:asciiTheme="minorHAnsi" w:hAnsiTheme="minorHAnsi" w:cstheme="minorHAnsi"/>
          <w:spacing w:val="-4"/>
          <w:w w:val="125"/>
        </w:rPr>
        <w:t xml:space="preserve"> </w:t>
      </w:r>
      <w:r w:rsidRPr="00580BEF">
        <w:rPr>
          <w:rFonts w:asciiTheme="minorHAnsi" w:hAnsiTheme="minorHAnsi" w:cstheme="minorHAnsi"/>
          <w:w w:val="125"/>
        </w:rPr>
        <w:t>convenzione</w:t>
      </w:r>
      <w:r w:rsidRPr="00580BEF">
        <w:rPr>
          <w:rFonts w:asciiTheme="minorHAnsi" w:hAnsiTheme="minorHAnsi" w:cstheme="minorHAnsi"/>
          <w:spacing w:val="-4"/>
          <w:w w:val="125"/>
        </w:rPr>
        <w:t xml:space="preserve"> </w:t>
      </w:r>
      <w:r w:rsidRPr="00580BEF">
        <w:rPr>
          <w:rFonts w:asciiTheme="minorHAnsi" w:hAnsiTheme="minorHAnsi" w:cstheme="minorHAnsi"/>
          <w:w w:val="125"/>
        </w:rPr>
        <w:t>l’Amministrazione</w:t>
      </w:r>
      <w:r w:rsidRPr="00580BEF">
        <w:rPr>
          <w:rFonts w:asciiTheme="minorHAnsi" w:hAnsiTheme="minorHAnsi" w:cstheme="minorHAnsi"/>
          <w:spacing w:val="-3"/>
          <w:w w:val="125"/>
        </w:rPr>
        <w:t xml:space="preserve"> </w:t>
      </w:r>
      <w:r w:rsidRPr="00580BEF">
        <w:rPr>
          <w:rFonts w:asciiTheme="minorHAnsi" w:hAnsiTheme="minorHAnsi" w:cstheme="minorHAnsi"/>
          <w:w w:val="125"/>
        </w:rPr>
        <w:t>valuterà</w:t>
      </w:r>
      <w:r w:rsidRPr="00580BEF">
        <w:rPr>
          <w:rFonts w:asciiTheme="minorHAnsi" w:hAnsiTheme="minorHAnsi" w:cstheme="minorHAnsi"/>
          <w:spacing w:val="-4"/>
          <w:w w:val="125"/>
        </w:rPr>
        <w:t xml:space="preserve"> </w:t>
      </w:r>
      <w:r w:rsidRPr="00580BEF">
        <w:rPr>
          <w:rFonts w:asciiTheme="minorHAnsi" w:hAnsiTheme="minorHAnsi" w:cstheme="minorHAnsi"/>
          <w:w w:val="125"/>
        </w:rPr>
        <w:t>l’opportunità</w:t>
      </w:r>
      <w:r w:rsidRPr="00580BEF">
        <w:rPr>
          <w:rFonts w:asciiTheme="minorHAnsi" w:hAnsiTheme="minorHAnsi" w:cstheme="minorHAnsi"/>
          <w:spacing w:val="-4"/>
          <w:w w:val="125"/>
        </w:rPr>
        <w:t xml:space="preserve"> </w:t>
      </w:r>
      <w:r w:rsidRPr="00580BEF">
        <w:rPr>
          <w:rFonts w:asciiTheme="minorHAnsi" w:hAnsiTheme="minorHAnsi" w:cstheme="minorHAnsi"/>
          <w:w w:val="125"/>
        </w:rPr>
        <w:t>di</w:t>
      </w:r>
      <w:r w:rsidRPr="00580BEF">
        <w:rPr>
          <w:rFonts w:asciiTheme="minorHAnsi" w:hAnsiTheme="minorHAnsi" w:cstheme="minorHAnsi"/>
          <w:spacing w:val="-3"/>
          <w:w w:val="125"/>
        </w:rPr>
        <w:t xml:space="preserve"> </w:t>
      </w:r>
      <w:r w:rsidRPr="00580BEF">
        <w:rPr>
          <w:rFonts w:asciiTheme="minorHAnsi" w:hAnsiTheme="minorHAnsi" w:cstheme="minorHAnsi"/>
          <w:w w:val="125"/>
        </w:rPr>
        <w:t>rimborsare</w:t>
      </w:r>
      <w:r w:rsidRPr="00580BEF">
        <w:rPr>
          <w:rFonts w:asciiTheme="minorHAnsi" w:hAnsiTheme="minorHAnsi" w:cstheme="minorHAnsi"/>
          <w:spacing w:val="-3"/>
          <w:w w:val="125"/>
        </w:rPr>
        <w:t xml:space="preserve"> </w:t>
      </w:r>
      <w:r w:rsidRPr="00580BEF">
        <w:rPr>
          <w:rFonts w:asciiTheme="minorHAnsi" w:hAnsiTheme="minorHAnsi" w:cstheme="minorHAnsi"/>
          <w:w w:val="125"/>
        </w:rPr>
        <w:t>i costi di progetto effettivamente sostenuti, rendicontati e documentati fino al momento dello scioglimento della convenzione, al netto di</w:t>
      </w:r>
      <w:r w:rsidRPr="00580BEF">
        <w:rPr>
          <w:rFonts w:asciiTheme="minorHAnsi" w:hAnsiTheme="minorHAnsi" w:cstheme="minorHAnsi"/>
          <w:w w:val="125"/>
        </w:rPr>
        <w:t xml:space="preserve"> eventuali danni e/o maggiori oneri che l’Amministrazione dovrà sostenere in conseguenza della risoluzione, in base alla tipologia di spese sostenute e allo stato di avanzamento delle attività progettuali al momento della </w:t>
      </w:r>
      <w:r w:rsidRPr="00580BEF">
        <w:rPr>
          <w:rFonts w:asciiTheme="minorHAnsi" w:hAnsiTheme="minorHAnsi" w:cstheme="minorHAnsi"/>
          <w:spacing w:val="-2"/>
          <w:w w:val="125"/>
        </w:rPr>
        <w:t>risoluzione</w:t>
      </w:r>
    </w:p>
    <w:p w:rsidR="004155DE" w:rsidRPr="00580BEF" w:rsidRDefault="00CB0CA2">
      <w:pPr>
        <w:pStyle w:val="Titolo2"/>
        <w:spacing w:before="227"/>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7"/>
          <w:w w:val="120"/>
        </w:rPr>
        <w:t xml:space="preserve"> </w:t>
      </w:r>
      <w:r w:rsidRPr="00580BEF">
        <w:rPr>
          <w:rFonts w:asciiTheme="minorHAnsi" w:hAnsiTheme="minorHAnsi" w:cstheme="minorHAnsi"/>
          <w:w w:val="120"/>
        </w:rPr>
        <w:t>13</w:t>
      </w:r>
      <w:r w:rsidRPr="00580BEF">
        <w:rPr>
          <w:rFonts w:asciiTheme="minorHAnsi" w:hAnsiTheme="minorHAnsi" w:cstheme="minorHAnsi"/>
          <w:spacing w:val="-6"/>
          <w:w w:val="120"/>
        </w:rPr>
        <w:t xml:space="preserve"> </w:t>
      </w:r>
      <w:r w:rsidRPr="00580BEF">
        <w:rPr>
          <w:rFonts w:asciiTheme="minorHAnsi" w:hAnsiTheme="minorHAnsi" w:cstheme="minorHAnsi"/>
          <w:w w:val="120"/>
        </w:rPr>
        <w:t>–</w:t>
      </w:r>
      <w:r w:rsidRPr="00580BEF">
        <w:rPr>
          <w:rFonts w:asciiTheme="minorHAnsi" w:hAnsiTheme="minorHAnsi" w:cstheme="minorHAnsi"/>
          <w:spacing w:val="-7"/>
          <w:w w:val="120"/>
        </w:rPr>
        <w:t xml:space="preserve"> </w:t>
      </w:r>
      <w:r w:rsidRPr="00580BEF">
        <w:rPr>
          <w:rFonts w:asciiTheme="minorHAnsi" w:hAnsiTheme="minorHAnsi" w:cstheme="minorHAnsi"/>
          <w:w w:val="120"/>
        </w:rPr>
        <w:t>Rinvii</w:t>
      </w:r>
      <w:r w:rsidRPr="00580BEF">
        <w:rPr>
          <w:rFonts w:asciiTheme="minorHAnsi" w:hAnsiTheme="minorHAnsi" w:cstheme="minorHAnsi"/>
          <w:spacing w:val="-7"/>
          <w:w w:val="120"/>
        </w:rPr>
        <w:t xml:space="preserve"> </w:t>
      </w:r>
      <w:r w:rsidRPr="00580BEF">
        <w:rPr>
          <w:rFonts w:asciiTheme="minorHAnsi" w:hAnsiTheme="minorHAnsi" w:cstheme="minorHAnsi"/>
          <w:spacing w:val="-2"/>
          <w:w w:val="120"/>
        </w:rPr>
        <w:t>norma</w:t>
      </w:r>
      <w:r w:rsidRPr="00580BEF">
        <w:rPr>
          <w:rFonts w:asciiTheme="minorHAnsi" w:hAnsiTheme="minorHAnsi" w:cstheme="minorHAnsi"/>
          <w:spacing w:val="-2"/>
          <w:w w:val="120"/>
        </w:rPr>
        <w:t>tivi</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ind w:right="93"/>
        <w:jc w:val="both"/>
        <w:rPr>
          <w:rFonts w:asciiTheme="minorHAnsi" w:hAnsiTheme="minorHAnsi" w:cstheme="minorHAnsi"/>
        </w:rPr>
      </w:pPr>
      <w:r w:rsidRPr="00580BEF">
        <w:rPr>
          <w:rFonts w:asciiTheme="minorHAnsi" w:hAnsiTheme="minorHAnsi" w:cstheme="minorHAnsi"/>
          <w:w w:val="125"/>
        </w:rPr>
        <w:t xml:space="preserve">Per tutto quanto non espressamente previsto dalla presente Convenzione si fa riferimento alle disposizioni di legge vigenti ed applicabili in materia e a quelle richiamate negli atti di cui alle </w:t>
      </w:r>
      <w:r w:rsidRPr="00580BEF">
        <w:rPr>
          <w:rFonts w:asciiTheme="minorHAnsi" w:hAnsiTheme="minorHAnsi" w:cstheme="minorHAnsi"/>
          <w:spacing w:val="-2"/>
          <w:w w:val="125"/>
        </w:rPr>
        <w:t>Premesse.</w:t>
      </w:r>
    </w:p>
    <w:p w:rsidR="004155DE" w:rsidRPr="00580BEF" w:rsidRDefault="004155DE">
      <w:pPr>
        <w:pStyle w:val="Corpotesto"/>
        <w:spacing w:before="4"/>
        <w:ind w:left="0"/>
        <w:rPr>
          <w:rFonts w:asciiTheme="minorHAnsi" w:hAnsiTheme="minorHAnsi" w:cstheme="minorHAnsi"/>
        </w:rPr>
      </w:pPr>
    </w:p>
    <w:p w:rsidR="004155DE" w:rsidRPr="00580BEF" w:rsidRDefault="00CB0CA2">
      <w:pPr>
        <w:pStyle w:val="Titolo2"/>
        <w:rPr>
          <w:rFonts w:asciiTheme="minorHAnsi" w:hAnsiTheme="minorHAnsi" w:cstheme="minorHAnsi"/>
        </w:rPr>
      </w:pPr>
      <w:r w:rsidRPr="00580BEF">
        <w:rPr>
          <w:rFonts w:asciiTheme="minorHAnsi" w:hAnsiTheme="minorHAnsi" w:cstheme="minorHAnsi"/>
          <w:w w:val="115"/>
        </w:rPr>
        <w:t>Art.</w:t>
      </w:r>
      <w:r w:rsidRPr="00580BEF">
        <w:rPr>
          <w:rFonts w:asciiTheme="minorHAnsi" w:hAnsiTheme="minorHAnsi" w:cstheme="minorHAnsi"/>
          <w:spacing w:val="2"/>
          <w:w w:val="115"/>
        </w:rPr>
        <w:t xml:space="preserve"> </w:t>
      </w:r>
      <w:r w:rsidRPr="00580BEF">
        <w:rPr>
          <w:rFonts w:asciiTheme="minorHAnsi" w:hAnsiTheme="minorHAnsi" w:cstheme="minorHAnsi"/>
          <w:w w:val="115"/>
        </w:rPr>
        <w:t>14–</w:t>
      </w:r>
      <w:r w:rsidRPr="00580BEF">
        <w:rPr>
          <w:rFonts w:asciiTheme="minorHAnsi" w:hAnsiTheme="minorHAnsi" w:cstheme="minorHAnsi"/>
          <w:spacing w:val="2"/>
          <w:w w:val="115"/>
        </w:rPr>
        <w:t xml:space="preserve"> </w:t>
      </w:r>
      <w:r w:rsidRPr="00580BEF">
        <w:rPr>
          <w:rFonts w:asciiTheme="minorHAnsi" w:hAnsiTheme="minorHAnsi" w:cstheme="minorHAnsi"/>
          <w:spacing w:val="-2"/>
          <w:w w:val="115"/>
        </w:rPr>
        <w:t>Controversie</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w w:val="125"/>
        </w:rPr>
        <w:t>Qualunque</w:t>
      </w:r>
      <w:r w:rsidRPr="00580BEF">
        <w:rPr>
          <w:rFonts w:asciiTheme="minorHAnsi" w:hAnsiTheme="minorHAnsi" w:cstheme="minorHAnsi"/>
          <w:spacing w:val="80"/>
          <w:w w:val="150"/>
        </w:rPr>
        <w:t xml:space="preserve"> </w:t>
      </w:r>
      <w:r w:rsidRPr="00580BEF">
        <w:rPr>
          <w:rFonts w:asciiTheme="minorHAnsi" w:hAnsiTheme="minorHAnsi" w:cstheme="minorHAnsi"/>
          <w:w w:val="125"/>
        </w:rPr>
        <w:t>contestazio</w:t>
      </w:r>
      <w:r w:rsidRPr="00580BEF">
        <w:rPr>
          <w:rFonts w:asciiTheme="minorHAnsi" w:hAnsiTheme="minorHAnsi" w:cstheme="minorHAnsi"/>
          <w:w w:val="125"/>
        </w:rPr>
        <w:t>ne</w:t>
      </w:r>
      <w:r w:rsidRPr="00580BEF">
        <w:rPr>
          <w:rFonts w:asciiTheme="minorHAnsi" w:hAnsiTheme="minorHAnsi" w:cstheme="minorHAnsi"/>
          <w:spacing w:val="80"/>
          <w:w w:val="150"/>
        </w:rPr>
        <w:t xml:space="preserve"> </w:t>
      </w:r>
      <w:r w:rsidRPr="00580BEF">
        <w:rPr>
          <w:rFonts w:asciiTheme="minorHAnsi" w:hAnsiTheme="minorHAnsi" w:cstheme="minorHAnsi"/>
          <w:w w:val="125"/>
        </w:rPr>
        <w:t>o</w:t>
      </w:r>
      <w:r w:rsidRPr="00580BEF">
        <w:rPr>
          <w:rFonts w:asciiTheme="minorHAnsi" w:hAnsiTheme="minorHAnsi" w:cstheme="minorHAnsi"/>
          <w:spacing w:val="80"/>
          <w:w w:val="150"/>
        </w:rPr>
        <w:t xml:space="preserve"> </w:t>
      </w:r>
      <w:r w:rsidRPr="00580BEF">
        <w:rPr>
          <w:rFonts w:asciiTheme="minorHAnsi" w:hAnsiTheme="minorHAnsi" w:cstheme="minorHAnsi"/>
          <w:w w:val="125"/>
        </w:rPr>
        <w:t>vertenza</w:t>
      </w:r>
      <w:r w:rsidRPr="00580BEF">
        <w:rPr>
          <w:rFonts w:asciiTheme="minorHAnsi" w:hAnsiTheme="minorHAnsi" w:cstheme="minorHAnsi"/>
          <w:spacing w:val="80"/>
          <w:w w:val="150"/>
        </w:rPr>
        <w:t xml:space="preserve"> </w:t>
      </w:r>
      <w:r w:rsidRPr="00580BEF">
        <w:rPr>
          <w:rFonts w:asciiTheme="minorHAnsi" w:hAnsiTheme="minorHAnsi" w:cstheme="minorHAnsi"/>
          <w:w w:val="125"/>
        </w:rPr>
        <w:t>dovesse</w:t>
      </w:r>
      <w:r w:rsidRPr="00580BEF">
        <w:rPr>
          <w:rFonts w:asciiTheme="minorHAnsi" w:hAnsiTheme="minorHAnsi" w:cstheme="minorHAnsi"/>
          <w:spacing w:val="80"/>
          <w:w w:val="150"/>
        </w:rPr>
        <w:t xml:space="preserve"> </w:t>
      </w:r>
      <w:r w:rsidRPr="00580BEF">
        <w:rPr>
          <w:rFonts w:asciiTheme="minorHAnsi" w:hAnsiTheme="minorHAnsi" w:cstheme="minorHAnsi"/>
          <w:w w:val="125"/>
        </w:rPr>
        <w:t>insorgere</w:t>
      </w:r>
      <w:r w:rsidRPr="00580BEF">
        <w:rPr>
          <w:rFonts w:asciiTheme="minorHAnsi" w:hAnsiTheme="minorHAnsi" w:cstheme="minorHAnsi"/>
          <w:spacing w:val="80"/>
          <w:w w:val="150"/>
        </w:rPr>
        <w:t xml:space="preserve"> </w:t>
      </w:r>
      <w:r w:rsidRPr="00580BEF">
        <w:rPr>
          <w:rFonts w:asciiTheme="minorHAnsi" w:hAnsiTheme="minorHAnsi" w:cstheme="minorHAnsi"/>
          <w:w w:val="125"/>
        </w:rPr>
        <w:t>tra</w:t>
      </w:r>
      <w:r w:rsidRPr="00580BEF">
        <w:rPr>
          <w:rFonts w:asciiTheme="minorHAnsi" w:hAnsiTheme="minorHAnsi" w:cstheme="minorHAnsi"/>
          <w:spacing w:val="80"/>
          <w:w w:val="150"/>
        </w:rPr>
        <w:t xml:space="preserve"> </w:t>
      </w:r>
      <w:r w:rsidRPr="00580BEF">
        <w:rPr>
          <w:rFonts w:asciiTheme="minorHAnsi" w:hAnsiTheme="minorHAnsi" w:cstheme="minorHAnsi"/>
          <w:w w:val="125"/>
        </w:rPr>
        <w:t>le</w:t>
      </w:r>
      <w:r w:rsidRPr="00580BEF">
        <w:rPr>
          <w:rFonts w:asciiTheme="minorHAnsi" w:hAnsiTheme="minorHAnsi" w:cstheme="minorHAnsi"/>
          <w:spacing w:val="80"/>
          <w:w w:val="150"/>
        </w:rPr>
        <w:t xml:space="preserve"> </w:t>
      </w:r>
      <w:r w:rsidRPr="00580BEF">
        <w:rPr>
          <w:rFonts w:asciiTheme="minorHAnsi" w:hAnsiTheme="minorHAnsi" w:cstheme="minorHAnsi"/>
          <w:w w:val="125"/>
        </w:rPr>
        <w:t>parti</w:t>
      </w:r>
      <w:r w:rsidRPr="00580BEF">
        <w:rPr>
          <w:rFonts w:asciiTheme="minorHAnsi" w:hAnsiTheme="minorHAnsi" w:cstheme="minorHAnsi"/>
          <w:spacing w:val="80"/>
          <w:w w:val="150"/>
        </w:rPr>
        <w:t xml:space="preserve"> </w:t>
      </w:r>
      <w:r w:rsidRPr="00580BEF">
        <w:rPr>
          <w:rFonts w:asciiTheme="minorHAnsi" w:hAnsiTheme="minorHAnsi" w:cstheme="minorHAnsi"/>
          <w:w w:val="125"/>
        </w:rPr>
        <w:t>sarà</w:t>
      </w:r>
      <w:r w:rsidRPr="00580BEF">
        <w:rPr>
          <w:rFonts w:asciiTheme="minorHAnsi" w:hAnsiTheme="minorHAnsi" w:cstheme="minorHAnsi"/>
          <w:spacing w:val="80"/>
          <w:w w:val="150"/>
        </w:rPr>
        <w:t xml:space="preserve"> </w:t>
      </w:r>
      <w:r w:rsidRPr="00580BEF">
        <w:rPr>
          <w:rFonts w:asciiTheme="minorHAnsi" w:hAnsiTheme="minorHAnsi" w:cstheme="minorHAnsi"/>
          <w:w w:val="125"/>
        </w:rPr>
        <w:t>rimessa</w:t>
      </w:r>
      <w:r w:rsidRPr="00580BEF">
        <w:rPr>
          <w:rFonts w:asciiTheme="minorHAnsi" w:hAnsiTheme="minorHAnsi" w:cstheme="minorHAnsi"/>
          <w:spacing w:val="80"/>
          <w:w w:val="150"/>
        </w:rPr>
        <w:t xml:space="preserve"> </w:t>
      </w:r>
      <w:r w:rsidRPr="00580BEF">
        <w:rPr>
          <w:rFonts w:asciiTheme="minorHAnsi" w:hAnsiTheme="minorHAnsi" w:cstheme="minorHAnsi"/>
          <w:w w:val="125"/>
        </w:rPr>
        <w:t>alla giurisdizione</w:t>
      </w:r>
      <w:r w:rsidRPr="00580BEF">
        <w:rPr>
          <w:rFonts w:asciiTheme="minorHAnsi" w:hAnsiTheme="minorHAnsi" w:cstheme="minorHAnsi"/>
          <w:spacing w:val="-2"/>
          <w:w w:val="125"/>
        </w:rPr>
        <w:t xml:space="preserve"> </w:t>
      </w:r>
      <w:r w:rsidRPr="00580BEF">
        <w:rPr>
          <w:rFonts w:asciiTheme="minorHAnsi" w:hAnsiTheme="minorHAnsi" w:cstheme="minorHAnsi"/>
          <w:w w:val="125"/>
        </w:rPr>
        <w:t>del</w:t>
      </w:r>
      <w:r w:rsidRPr="00580BEF">
        <w:rPr>
          <w:rFonts w:asciiTheme="minorHAnsi" w:hAnsiTheme="minorHAnsi" w:cstheme="minorHAnsi"/>
          <w:spacing w:val="-2"/>
          <w:w w:val="125"/>
        </w:rPr>
        <w:t xml:space="preserve"> </w:t>
      </w:r>
      <w:r w:rsidRPr="00580BEF">
        <w:rPr>
          <w:rFonts w:asciiTheme="minorHAnsi" w:hAnsiTheme="minorHAnsi" w:cstheme="minorHAnsi"/>
          <w:w w:val="125"/>
        </w:rPr>
        <w:t>giudice</w:t>
      </w:r>
      <w:r w:rsidRPr="00580BEF">
        <w:rPr>
          <w:rFonts w:asciiTheme="minorHAnsi" w:hAnsiTheme="minorHAnsi" w:cstheme="minorHAnsi"/>
          <w:spacing w:val="-2"/>
          <w:w w:val="125"/>
        </w:rPr>
        <w:t xml:space="preserve"> </w:t>
      </w:r>
      <w:r w:rsidRPr="00580BEF">
        <w:rPr>
          <w:rFonts w:asciiTheme="minorHAnsi" w:hAnsiTheme="minorHAnsi" w:cstheme="minorHAnsi"/>
          <w:w w:val="125"/>
        </w:rPr>
        <w:t>competente.</w:t>
      </w:r>
      <w:r w:rsidRPr="00580BEF">
        <w:rPr>
          <w:rFonts w:asciiTheme="minorHAnsi" w:hAnsiTheme="minorHAnsi" w:cstheme="minorHAnsi"/>
          <w:spacing w:val="-2"/>
          <w:w w:val="125"/>
        </w:rPr>
        <w:t xml:space="preserve"> </w:t>
      </w:r>
      <w:r w:rsidRPr="00580BEF">
        <w:rPr>
          <w:rFonts w:asciiTheme="minorHAnsi" w:hAnsiTheme="minorHAnsi" w:cstheme="minorHAnsi"/>
          <w:w w:val="125"/>
        </w:rPr>
        <w:t>Foro</w:t>
      </w:r>
      <w:r w:rsidRPr="00580BEF">
        <w:rPr>
          <w:rFonts w:asciiTheme="minorHAnsi" w:hAnsiTheme="minorHAnsi" w:cstheme="minorHAnsi"/>
          <w:spacing w:val="-3"/>
          <w:w w:val="125"/>
        </w:rPr>
        <w:t xml:space="preserve"> </w:t>
      </w:r>
      <w:r w:rsidRPr="00580BEF">
        <w:rPr>
          <w:rFonts w:asciiTheme="minorHAnsi" w:hAnsiTheme="minorHAnsi" w:cstheme="minorHAnsi"/>
          <w:w w:val="125"/>
        </w:rPr>
        <w:t>competente</w:t>
      </w:r>
      <w:r w:rsidRPr="00580BEF">
        <w:rPr>
          <w:rFonts w:asciiTheme="minorHAnsi" w:hAnsiTheme="minorHAnsi" w:cstheme="minorHAnsi"/>
          <w:spacing w:val="-2"/>
          <w:w w:val="125"/>
        </w:rPr>
        <w:t xml:space="preserve"> </w:t>
      </w:r>
      <w:r w:rsidRPr="00580BEF">
        <w:rPr>
          <w:rFonts w:asciiTheme="minorHAnsi" w:hAnsiTheme="minorHAnsi" w:cstheme="minorHAnsi"/>
          <w:w w:val="125"/>
        </w:rPr>
        <w:t>è il</w:t>
      </w:r>
      <w:r w:rsidRPr="00580BEF">
        <w:rPr>
          <w:rFonts w:asciiTheme="minorHAnsi" w:hAnsiTheme="minorHAnsi" w:cstheme="minorHAnsi"/>
          <w:spacing w:val="-2"/>
          <w:w w:val="125"/>
        </w:rPr>
        <w:t xml:space="preserve"> </w:t>
      </w:r>
      <w:r w:rsidRPr="00580BEF">
        <w:rPr>
          <w:rFonts w:asciiTheme="minorHAnsi" w:hAnsiTheme="minorHAnsi" w:cstheme="minorHAnsi"/>
          <w:w w:val="125"/>
        </w:rPr>
        <w:t>Tribunale</w:t>
      </w:r>
      <w:r w:rsidRPr="00580BEF">
        <w:rPr>
          <w:rFonts w:asciiTheme="minorHAnsi" w:hAnsiTheme="minorHAnsi" w:cstheme="minorHAnsi"/>
          <w:spacing w:val="-3"/>
          <w:w w:val="125"/>
        </w:rPr>
        <w:t xml:space="preserve"> </w:t>
      </w:r>
      <w:r w:rsidRPr="00580BEF">
        <w:rPr>
          <w:rFonts w:asciiTheme="minorHAnsi" w:hAnsiTheme="minorHAnsi" w:cstheme="minorHAnsi"/>
          <w:w w:val="125"/>
        </w:rPr>
        <w:t>di</w:t>
      </w:r>
      <w:r w:rsidRPr="00580BEF">
        <w:rPr>
          <w:rFonts w:asciiTheme="minorHAnsi" w:hAnsiTheme="minorHAnsi" w:cstheme="minorHAnsi"/>
          <w:spacing w:val="-2"/>
          <w:w w:val="125"/>
        </w:rPr>
        <w:t xml:space="preserve"> </w:t>
      </w:r>
      <w:r w:rsidRPr="00580BEF">
        <w:rPr>
          <w:rFonts w:asciiTheme="minorHAnsi" w:hAnsiTheme="minorHAnsi" w:cstheme="minorHAnsi"/>
          <w:w w:val="125"/>
        </w:rPr>
        <w:t>Brindisi.</w:t>
      </w:r>
    </w:p>
    <w:p w:rsidR="004155DE" w:rsidRPr="00580BEF" w:rsidRDefault="004155DE">
      <w:pPr>
        <w:pStyle w:val="Corpotesto"/>
        <w:spacing w:before="3"/>
        <w:ind w:left="0"/>
        <w:rPr>
          <w:rFonts w:asciiTheme="minorHAnsi" w:hAnsiTheme="minorHAnsi" w:cstheme="minorHAnsi"/>
        </w:rPr>
      </w:pPr>
    </w:p>
    <w:p w:rsidR="004155DE" w:rsidRPr="00580BEF" w:rsidRDefault="00CB0CA2">
      <w:pPr>
        <w:pStyle w:val="Titolo2"/>
        <w:rPr>
          <w:rFonts w:asciiTheme="minorHAnsi" w:hAnsiTheme="minorHAnsi" w:cstheme="minorHAnsi"/>
        </w:rPr>
      </w:pPr>
      <w:r w:rsidRPr="00580BEF">
        <w:rPr>
          <w:rFonts w:asciiTheme="minorHAnsi" w:hAnsiTheme="minorHAnsi" w:cstheme="minorHAnsi"/>
          <w:w w:val="120"/>
        </w:rPr>
        <w:t>Art.</w:t>
      </w:r>
      <w:r w:rsidRPr="00580BEF">
        <w:rPr>
          <w:rFonts w:asciiTheme="minorHAnsi" w:hAnsiTheme="minorHAnsi" w:cstheme="minorHAnsi"/>
          <w:spacing w:val="-9"/>
          <w:w w:val="120"/>
        </w:rPr>
        <w:t xml:space="preserve"> </w:t>
      </w:r>
      <w:r w:rsidRPr="00580BEF">
        <w:rPr>
          <w:rFonts w:asciiTheme="minorHAnsi" w:hAnsiTheme="minorHAnsi" w:cstheme="minorHAnsi"/>
          <w:w w:val="120"/>
        </w:rPr>
        <w:t>15</w:t>
      </w:r>
      <w:r w:rsidRPr="00580BEF">
        <w:rPr>
          <w:rFonts w:asciiTheme="minorHAnsi" w:hAnsiTheme="minorHAnsi" w:cstheme="minorHAnsi"/>
          <w:spacing w:val="-8"/>
          <w:w w:val="120"/>
        </w:rPr>
        <w:t xml:space="preserve"> </w:t>
      </w:r>
      <w:r w:rsidRPr="00580BEF">
        <w:rPr>
          <w:rFonts w:asciiTheme="minorHAnsi" w:hAnsiTheme="minorHAnsi" w:cstheme="minorHAnsi"/>
          <w:spacing w:val="-2"/>
          <w:w w:val="120"/>
        </w:rPr>
        <w:t>Referenti</w:t>
      </w:r>
    </w:p>
    <w:p w:rsidR="004155DE" w:rsidRPr="00580BEF" w:rsidRDefault="004155DE">
      <w:pPr>
        <w:pStyle w:val="Corpotesto"/>
        <w:spacing w:before="2"/>
        <w:ind w:left="0"/>
        <w:rPr>
          <w:rFonts w:asciiTheme="minorHAnsi" w:hAnsiTheme="minorHAnsi" w:cstheme="minorHAnsi"/>
          <w:b/>
        </w:rPr>
      </w:pPr>
    </w:p>
    <w:p w:rsidR="004155DE" w:rsidRPr="00580BEF" w:rsidRDefault="00CB0CA2">
      <w:pPr>
        <w:pStyle w:val="Paragrafoelenco"/>
        <w:numPr>
          <w:ilvl w:val="1"/>
          <w:numId w:val="1"/>
        </w:numPr>
        <w:tabs>
          <w:tab w:val="left" w:pos="606"/>
        </w:tabs>
        <w:spacing w:line="242" w:lineRule="auto"/>
        <w:ind w:right="80" w:firstLine="0"/>
        <w:rPr>
          <w:rFonts w:asciiTheme="minorHAnsi" w:hAnsiTheme="minorHAnsi" w:cstheme="minorHAnsi"/>
          <w:sz w:val="20"/>
          <w:szCs w:val="20"/>
        </w:rPr>
      </w:pPr>
      <w:r w:rsidRPr="00580BEF">
        <w:rPr>
          <w:rFonts w:asciiTheme="minorHAnsi" w:hAnsiTheme="minorHAnsi" w:cstheme="minorHAnsi"/>
          <w:noProof/>
          <w:sz w:val="20"/>
          <w:szCs w:val="20"/>
          <w:lang w:eastAsia="it-IT"/>
        </w:rPr>
        <mc:AlternateContent>
          <mc:Choice Requires="wps">
            <w:drawing>
              <wp:anchor distT="0" distB="0" distL="0" distR="0" simplePos="0" relativeHeight="487420416" behindDoc="1" locked="0" layoutInCell="1" allowOverlap="1" wp14:anchorId="757AE5E6" wp14:editId="06D2A0E5">
                <wp:simplePos x="0" y="0"/>
                <wp:positionH relativeFrom="page">
                  <wp:posOffset>4561840</wp:posOffset>
                </wp:positionH>
                <wp:positionV relativeFrom="paragraph">
                  <wp:posOffset>295891</wp:posOffset>
                </wp:positionV>
                <wp:extent cx="635000" cy="14859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 cy="148590"/>
                        </a:xfrm>
                        <a:custGeom>
                          <a:avLst/>
                          <a:gdLst/>
                          <a:ahLst/>
                          <a:cxnLst/>
                          <a:rect l="l" t="t" r="r" b="b"/>
                          <a:pathLst>
                            <a:path w="635000" h="148590">
                              <a:moveTo>
                                <a:pt x="635000" y="0"/>
                              </a:moveTo>
                              <a:lnTo>
                                <a:pt x="0" y="0"/>
                              </a:lnTo>
                              <a:lnTo>
                                <a:pt x="0" y="148589"/>
                              </a:lnTo>
                              <a:lnTo>
                                <a:pt x="635000" y="148589"/>
                              </a:lnTo>
                              <a:lnTo>
                                <a:pt x="6350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59.200012pt;margin-top:23.298534pt;width:50pt;height:11.7pt;mso-position-horizontal-relative:page;mso-position-vertical-relative:paragraph;z-index:-15896064" id="docshape33" filled="true" fillcolor="#ffff00" stroked="false">
                <v:fill type="solid"/>
                <w10:wrap type="none"/>
              </v:rect>
            </w:pict>
          </mc:Fallback>
        </mc:AlternateContent>
      </w:r>
      <w:r w:rsidRPr="00580BEF">
        <w:rPr>
          <w:rFonts w:asciiTheme="minorHAnsi" w:hAnsiTheme="minorHAnsi" w:cstheme="minorHAnsi"/>
          <w:w w:val="125"/>
          <w:sz w:val="20"/>
          <w:szCs w:val="20"/>
        </w:rPr>
        <w:t>Per</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l’Amministrazione</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il</w:t>
      </w:r>
      <w:r w:rsidRPr="00580BEF">
        <w:rPr>
          <w:rFonts w:asciiTheme="minorHAnsi" w:hAnsiTheme="minorHAnsi" w:cstheme="minorHAnsi"/>
          <w:spacing w:val="-17"/>
          <w:w w:val="125"/>
          <w:sz w:val="20"/>
          <w:szCs w:val="20"/>
        </w:rPr>
        <w:t xml:space="preserve"> </w:t>
      </w:r>
      <w:r w:rsidRPr="00580BEF">
        <w:rPr>
          <w:rFonts w:asciiTheme="minorHAnsi" w:hAnsiTheme="minorHAnsi" w:cstheme="minorHAnsi"/>
          <w:w w:val="125"/>
          <w:sz w:val="20"/>
          <w:szCs w:val="20"/>
        </w:rPr>
        <w:t>referente</w:t>
      </w:r>
      <w:r w:rsidRPr="00580BEF">
        <w:rPr>
          <w:rFonts w:asciiTheme="minorHAnsi" w:hAnsiTheme="minorHAnsi" w:cstheme="minorHAnsi"/>
          <w:spacing w:val="-17"/>
          <w:w w:val="125"/>
          <w:sz w:val="20"/>
          <w:szCs w:val="20"/>
        </w:rPr>
        <w:t xml:space="preserve"> </w:t>
      </w:r>
      <w:r w:rsidRPr="00580BEF">
        <w:rPr>
          <w:rFonts w:asciiTheme="minorHAnsi" w:hAnsiTheme="minorHAnsi" w:cstheme="minorHAnsi"/>
          <w:w w:val="125"/>
          <w:sz w:val="20"/>
          <w:szCs w:val="20"/>
        </w:rPr>
        <w:t>per</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la</w:t>
      </w:r>
      <w:r w:rsidRPr="00580BEF">
        <w:rPr>
          <w:rFonts w:asciiTheme="minorHAnsi" w:hAnsiTheme="minorHAnsi" w:cstheme="minorHAnsi"/>
          <w:spacing w:val="-18"/>
          <w:w w:val="125"/>
          <w:sz w:val="20"/>
          <w:szCs w:val="20"/>
        </w:rPr>
        <w:t xml:space="preserve"> </w:t>
      </w:r>
      <w:r w:rsidRPr="00580BEF">
        <w:rPr>
          <w:rFonts w:asciiTheme="minorHAnsi" w:hAnsiTheme="minorHAnsi" w:cstheme="minorHAnsi"/>
          <w:w w:val="125"/>
          <w:sz w:val="20"/>
          <w:szCs w:val="20"/>
        </w:rPr>
        <w:t>presente</w:t>
      </w:r>
      <w:r w:rsidRPr="00580BEF">
        <w:rPr>
          <w:rFonts w:asciiTheme="minorHAnsi" w:hAnsiTheme="minorHAnsi" w:cstheme="minorHAnsi"/>
          <w:spacing w:val="-15"/>
          <w:w w:val="125"/>
          <w:sz w:val="20"/>
          <w:szCs w:val="20"/>
        </w:rPr>
        <w:t xml:space="preserve"> </w:t>
      </w:r>
      <w:r w:rsidRPr="00580BEF">
        <w:rPr>
          <w:rFonts w:asciiTheme="minorHAnsi" w:hAnsiTheme="minorHAnsi" w:cstheme="minorHAnsi"/>
          <w:w w:val="125"/>
          <w:sz w:val="20"/>
          <w:szCs w:val="20"/>
        </w:rPr>
        <w:t>Convenzione</w:t>
      </w:r>
      <w:r w:rsidRPr="00580BEF">
        <w:rPr>
          <w:rFonts w:asciiTheme="minorHAnsi" w:hAnsiTheme="minorHAnsi" w:cstheme="minorHAnsi"/>
          <w:spacing w:val="-17"/>
          <w:w w:val="125"/>
          <w:sz w:val="20"/>
          <w:szCs w:val="20"/>
        </w:rPr>
        <w:t xml:space="preserve"> </w:t>
      </w:r>
      <w:r w:rsidRPr="00580BEF">
        <w:rPr>
          <w:rFonts w:asciiTheme="minorHAnsi" w:hAnsiTheme="minorHAnsi" w:cstheme="minorHAnsi"/>
          <w:w w:val="125"/>
          <w:sz w:val="20"/>
          <w:szCs w:val="20"/>
        </w:rPr>
        <w:t>è</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w w:val="125"/>
          <w:sz w:val="20"/>
          <w:szCs w:val="20"/>
        </w:rPr>
        <w:t>il</w:t>
      </w:r>
      <w:r w:rsidRPr="00580BEF">
        <w:rPr>
          <w:rFonts w:asciiTheme="minorHAnsi" w:hAnsiTheme="minorHAnsi" w:cstheme="minorHAnsi"/>
          <w:spacing w:val="-17"/>
          <w:w w:val="125"/>
          <w:sz w:val="20"/>
          <w:szCs w:val="20"/>
        </w:rPr>
        <w:t xml:space="preserve"> </w:t>
      </w:r>
      <w:r w:rsidRPr="00580BEF">
        <w:rPr>
          <w:rFonts w:asciiTheme="minorHAnsi" w:hAnsiTheme="minorHAnsi" w:cstheme="minorHAnsi"/>
          <w:w w:val="125"/>
          <w:sz w:val="20"/>
          <w:szCs w:val="20"/>
        </w:rPr>
        <w:t>RUP,</w:t>
      </w:r>
      <w:r w:rsidRPr="00580BEF">
        <w:rPr>
          <w:rFonts w:asciiTheme="minorHAnsi" w:hAnsiTheme="minorHAnsi" w:cstheme="minorHAnsi"/>
          <w:spacing w:val="-17"/>
          <w:w w:val="125"/>
          <w:sz w:val="20"/>
          <w:szCs w:val="20"/>
        </w:rPr>
        <w:t xml:space="preserve"> </w:t>
      </w:r>
      <w:r w:rsidRPr="00580BEF">
        <w:rPr>
          <w:rFonts w:asciiTheme="minorHAnsi" w:hAnsiTheme="minorHAnsi" w:cstheme="minorHAnsi"/>
          <w:w w:val="125"/>
          <w:sz w:val="20"/>
          <w:szCs w:val="20"/>
        </w:rPr>
        <w:t>Dott.ssa</w:t>
      </w:r>
      <w:r w:rsidRPr="00580BEF">
        <w:rPr>
          <w:rFonts w:asciiTheme="minorHAnsi" w:hAnsiTheme="minorHAnsi" w:cstheme="minorHAnsi"/>
          <w:spacing w:val="-16"/>
          <w:w w:val="125"/>
          <w:sz w:val="20"/>
          <w:szCs w:val="20"/>
        </w:rPr>
        <w:t xml:space="preserve"> </w:t>
      </w:r>
      <w:r w:rsidRPr="00580BEF">
        <w:rPr>
          <w:rFonts w:asciiTheme="minorHAnsi" w:hAnsiTheme="minorHAnsi" w:cstheme="minorHAnsi"/>
          <w:w w:val="125"/>
          <w:sz w:val="20"/>
          <w:szCs w:val="20"/>
        </w:rPr>
        <w:t xml:space="preserve">Anatriello </w:t>
      </w:r>
      <w:r w:rsidRPr="00580BEF">
        <w:rPr>
          <w:rFonts w:asciiTheme="minorHAnsi" w:hAnsiTheme="minorHAnsi" w:cstheme="minorHAnsi"/>
          <w:spacing w:val="-2"/>
          <w:w w:val="125"/>
          <w:sz w:val="20"/>
          <w:szCs w:val="20"/>
        </w:rPr>
        <w:t>Giuseppina.</w:t>
      </w:r>
    </w:p>
    <w:p w:rsidR="004155DE" w:rsidRPr="00580BEF" w:rsidRDefault="00CB0CA2">
      <w:pPr>
        <w:pStyle w:val="Paragrafoelenco"/>
        <w:numPr>
          <w:ilvl w:val="1"/>
          <w:numId w:val="1"/>
        </w:numPr>
        <w:tabs>
          <w:tab w:val="left" w:pos="596"/>
          <w:tab w:val="left" w:pos="7193"/>
        </w:tabs>
        <w:spacing w:line="229" w:lineRule="exact"/>
        <w:ind w:left="596" w:hanging="506"/>
        <w:rPr>
          <w:rFonts w:asciiTheme="minorHAnsi" w:hAnsiTheme="minorHAnsi" w:cstheme="minorHAnsi"/>
          <w:sz w:val="20"/>
          <w:szCs w:val="20"/>
        </w:rPr>
      </w:pPr>
      <w:r w:rsidRPr="00580BEF">
        <w:rPr>
          <w:rFonts w:asciiTheme="minorHAnsi" w:hAnsiTheme="minorHAnsi" w:cstheme="minorHAnsi"/>
          <w:spacing w:val="-2"/>
          <w:w w:val="125"/>
          <w:sz w:val="20"/>
          <w:szCs w:val="20"/>
        </w:rPr>
        <w:t>Per</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spacing w:val="-2"/>
          <w:w w:val="125"/>
          <w:sz w:val="20"/>
          <w:szCs w:val="20"/>
        </w:rPr>
        <w:t>l’/gli</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spacing w:val="-2"/>
          <w:w w:val="125"/>
          <w:sz w:val="20"/>
          <w:szCs w:val="20"/>
        </w:rPr>
        <w:t>ETS</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spacing w:val="-2"/>
          <w:w w:val="125"/>
          <w:sz w:val="20"/>
          <w:szCs w:val="20"/>
        </w:rPr>
        <w:t>il</w:t>
      </w:r>
      <w:r w:rsidRPr="00580BEF">
        <w:rPr>
          <w:rFonts w:asciiTheme="minorHAnsi" w:hAnsiTheme="minorHAnsi" w:cstheme="minorHAnsi"/>
          <w:spacing w:val="-9"/>
          <w:w w:val="125"/>
          <w:sz w:val="20"/>
          <w:szCs w:val="20"/>
        </w:rPr>
        <w:t xml:space="preserve"> </w:t>
      </w:r>
      <w:r w:rsidRPr="00580BEF">
        <w:rPr>
          <w:rFonts w:asciiTheme="minorHAnsi" w:hAnsiTheme="minorHAnsi" w:cstheme="minorHAnsi"/>
          <w:spacing w:val="-2"/>
          <w:w w:val="125"/>
          <w:sz w:val="20"/>
          <w:szCs w:val="20"/>
        </w:rPr>
        <w:t>referente</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spacing w:val="-2"/>
          <w:w w:val="125"/>
          <w:sz w:val="20"/>
          <w:szCs w:val="20"/>
        </w:rPr>
        <w:t>per</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spacing w:val="-2"/>
          <w:w w:val="125"/>
          <w:sz w:val="20"/>
          <w:szCs w:val="20"/>
        </w:rPr>
        <w:t>la</w:t>
      </w:r>
      <w:r w:rsidRPr="00580BEF">
        <w:rPr>
          <w:rFonts w:asciiTheme="minorHAnsi" w:hAnsiTheme="minorHAnsi" w:cstheme="minorHAnsi"/>
          <w:spacing w:val="-10"/>
          <w:w w:val="125"/>
          <w:sz w:val="20"/>
          <w:szCs w:val="20"/>
        </w:rPr>
        <w:t xml:space="preserve"> </w:t>
      </w:r>
      <w:r w:rsidRPr="00580BEF">
        <w:rPr>
          <w:rFonts w:asciiTheme="minorHAnsi" w:hAnsiTheme="minorHAnsi" w:cstheme="minorHAnsi"/>
          <w:spacing w:val="-2"/>
          <w:w w:val="125"/>
          <w:sz w:val="20"/>
          <w:szCs w:val="20"/>
        </w:rPr>
        <w:t>presente</w:t>
      </w:r>
      <w:r w:rsidRPr="00580BEF">
        <w:rPr>
          <w:rFonts w:asciiTheme="minorHAnsi" w:hAnsiTheme="minorHAnsi" w:cstheme="minorHAnsi"/>
          <w:spacing w:val="-7"/>
          <w:w w:val="125"/>
          <w:sz w:val="20"/>
          <w:szCs w:val="20"/>
        </w:rPr>
        <w:t xml:space="preserve"> </w:t>
      </w:r>
      <w:r w:rsidRPr="00580BEF">
        <w:rPr>
          <w:rFonts w:asciiTheme="minorHAnsi" w:hAnsiTheme="minorHAnsi" w:cstheme="minorHAnsi"/>
          <w:spacing w:val="-2"/>
          <w:w w:val="125"/>
          <w:sz w:val="20"/>
          <w:szCs w:val="20"/>
        </w:rPr>
        <w:t>Convenzione</w:t>
      </w:r>
      <w:r w:rsidRPr="00580BEF">
        <w:rPr>
          <w:rFonts w:asciiTheme="minorHAnsi" w:hAnsiTheme="minorHAnsi" w:cstheme="minorHAnsi"/>
          <w:spacing w:val="-8"/>
          <w:w w:val="125"/>
          <w:sz w:val="20"/>
          <w:szCs w:val="20"/>
        </w:rPr>
        <w:t xml:space="preserve"> </w:t>
      </w:r>
      <w:r w:rsidRPr="00580BEF">
        <w:rPr>
          <w:rFonts w:asciiTheme="minorHAnsi" w:hAnsiTheme="minorHAnsi" w:cstheme="minorHAnsi"/>
          <w:spacing w:val="-2"/>
          <w:w w:val="125"/>
          <w:sz w:val="20"/>
          <w:szCs w:val="20"/>
        </w:rPr>
        <w:t xml:space="preserve">è </w:t>
      </w:r>
      <w:r w:rsidRPr="00580BEF">
        <w:rPr>
          <w:rFonts w:asciiTheme="minorHAnsi" w:hAnsiTheme="minorHAnsi" w:cstheme="minorHAnsi"/>
          <w:sz w:val="20"/>
          <w:szCs w:val="20"/>
          <w:u w:val="single"/>
        </w:rPr>
        <w:tab/>
      </w:r>
      <w:r w:rsidRPr="00580BEF">
        <w:rPr>
          <w:rFonts w:asciiTheme="minorHAnsi" w:hAnsiTheme="minorHAnsi" w:cstheme="minorHAnsi"/>
          <w:spacing w:val="-10"/>
          <w:w w:val="125"/>
          <w:sz w:val="20"/>
          <w:szCs w:val="20"/>
        </w:rPr>
        <w:t>.</w:t>
      </w:r>
    </w:p>
    <w:p w:rsidR="004155DE" w:rsidRPr="00580BEF" w:rsidRDefault="004155DE">
      <w:pPr>
        <w:pStyle w:val="Corpotesto"/>
        <w:ind w:left="0"/>
        <w:rPr>
          <w:rFonts w:asciiTheme="minorHAnsi" w:hAnsiTheme="minorHAnsi" w:cstheme="minorHAnsi"/>
        </w:rPr>
      </w:pPr>
    </w:p>
    <w:p w:rsidR="004155DE" w:rsidRPr="00580BEF" w:rsidRDefault="004155DE">
      <w:pPr>
        <w:pStyle w:val="Corpotesto"/>
        <w:ind w:left="0"/>
        <w:rPr>
          <w:rFonts w:asciiTheme="minorHAnsi" w:hAnsiTheme="minorHAnsi" w:cstheme="minorHAnsi"/>
        </w:rPr>
      </w:pPr>
    </w:p>
    <w:p w:rsidR="004155DE" w:rsidRPr="00580BEF" w:rsidRDefault="004155DE">
      <w:pPr>
        <w:pStyle w:val="Corpotesto"/>
        <w:spacing w:before="4"/>
        <w:ind w:left="0"/>
        <w:rPr>
          <w:rFonts w:asciiTheme="minorHAnsi" w:hAnsiTheme="minorHAnsi" w:cstheme="minorHAnsi"/>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spacing w:val="-2"/>
          <w:w w:val="120"/>
        </w:rPr>
        <w:t>Per</w:t>
      </w:r>
      <w:r w:rsidRPr="00580BEF">
        <w:rPr>
          <w:rFonts w:asciiTheme="minorHAnsi" w:hAnsiTheme="minorHAnsi" w:cstheme="minorHAnsi"/>
          <w:spacing w:val="-14"/>
          <w:w w:val="120"/>
        </w:rPr>
        <w:t xml:space="preserve"> </w:t>
      </w:r>
      <w:r w:rsidRPr="00580BEF">
        <w:rPr>
          <w:rFonts w:asciiTheme="minorHAnsi" w:hAnsiTheme="minorHAnsi" w:cstheme="minorHAnsi"/>
          <w:spacing w:val="-2"/>
          <w:w w:val="120"/>
        </w:rPr>
        <w:t>l’Amministrazione</w:t>
      </w:r>
    </w:p>
    <w:p w:rsidR="004155DE" w:rsidRPr="00580BEF" w:rsidRDefault="00CB0CA2">
      <w:pPr>
        <w:pStyle w:val="Corpotesto"/>
        <w:spacing w:before="2"/>
        <w:rPr>
          <w:rFonts w:asciiTheme="minorHAnsi" w:hAnsiTheme="minorHAnsi" w:cstheme="minorHAnsi"/>
        </w:rPr>
      </w:pPr>
      <w:r w:rsidRPr="00580BEF">
        <w:rPr>
          <w:rFonts w:asciiTheme="minorHAnsi" w:hAnsiTheme="minorHAnsi" w:cstheme="minorHAnsi"/>
          <w:w w:val="125"/>
        </w:rPr>
        <w:t>Il</w:t>
      </w:r>
      <w:r w:rsidRPr="00580BEF">
        <w:rPr>
          <w:rFonts w:asciiTheme="minorHAnsi" w:hAnsiTheme="minorHAnsi" w:cstheme="minorHAnsi"/>
          <w:spacing w:val="-7"/>
          <w:w w:val="125"/>
        </w:rPr>
        <w:t xml:space="preserve"> </w:t>
      </w:r>
      <w:r w:rsidRPr="00580BEF">
        <w:rPr>
          <w:rFonts w:asciiTheme="minorHAnsi" w:hAnsiTheme="minorHAnsi" w:cstheme="minorHAnsi"/>
          <w:w w:val="125"/>
        </w:rPr>
        <w:t>Legale</w:t>
      </w:r>
      <w:r w:rsidRPr="00580BEF">
        <w:rPr>
          <w:rFonts w:asciiTheme="minorHAnsi" w:hAnsiTheme="minorHAnsi" w:cstheme="minorHAnsi"/>
          <w:spacing w:val="-7"/>
          <w:w w:val="125"/>
        </w:rPr>
        <w:t xml:space="preserve"> </w:t>
      </w:r>
      <w:r w:rsidRPr="00580BEF">
        <w:rPr>
          <w:rFonts w:asciiTheme="minorHAnsi" w:hAnsiTheme="minorHAnsi" w:cstheme="minorHAnsi"/>
          <w:w w:val="125"/>
        </w:rPr>
        <w:t>Rappresentante</w:t>
      </w:r>
      <w:r w:rsidRPr="00580BEF">
        <w:rPr>
          <w:rFonts w:asciiTheme="minorHAnsi" w:hAnsiTheme="minorHAnsi" w:cstheme="minorHAnsi"/>
          <w:spacing w:val="-7"/>
          <w:w w:val="125"/>
        </w:rPr>
        <w:t xml:space="preserve"> </w:t>
      </w:r>
      <w:r w:rsidRPr="00580BEF">
        <w:rPr>
          <w:rFonts w:asciiTheme="minorHAnsi" w:hAnsiTheme="minorHAnsi" w:cstheme="minorHAnsi"/>
          <w:w w:val="125"/>
        </w:rPr>
        <w:t>o</w:t>
      </w:r>
      <w:r w:rsidRPr="00580BEF">
        <w:rPr>
          <w:rFonts w:asciiTheme="minorHAnsi" w:hAnsiTheme="minorHAnsi" w:cstheme="minorHAnsi"/>
          <w:spacing w:val="-7"/>
          <w:w w:val="125"/>
        </w:rPr>
        <w:t xml:space="preserve"> </w:t>
      </w:r>
      <w:r w:rsidRPr="00580BEF">
        <w:rPr>
          <w:rFonts w:asciiTheme="minorHAnsi" w:hAnsiTheme="minorHAnsi" w:cstheme="minorHAnsi"/>
          <w:spacing w:val="-2"/>
          <w:w w:val="125"/>
        </w:rPr>
        <w:t>delegato</w:t>
      </w:r>
    </w:p>
    <w:p w:rsidR="004155DE" w:rsidRPr="00580BEF" w:rsidRDefault="00CB0CA2">
      <w:pPr>
        <w:spacing w:line="234" w:lineRule="exact"/>
        <w:ind w:left="83"/>
        <w:rPr>
          <w:rFonts w:asciiTheme="minorHAnsi" w:hAnsiTheme="minorHAnsi" w:cstheme="minorHAnsi"/>
          <w:position w:val="-4"/>
          <w:sz w:val="20"/>
          <w:szCs w:val="20"/>
        </w:rPr>
      </w:pPr>
      <w:r w:rsidRPr="00580BEF">
        <w:rPr>
          <w:rFonts w:asciiTheme="minorHAnsi" w:hAnsiTheme="minorHAnsi" w:cstheme="minorHAnsi"/>
          <w:noProof/>
          <w:position w:val="-4"/>
          <w:sz w:val="20"/>
          <w:szCs w:val="20"/>
          <w:lang w:eastAsia="it-IT"/>
        </w:rPr>
        <mc:AlternateContent>
          <mc:Choice Requires="wps">
            <w:drawing>
              <wp:inline distT="0" distB="0" distL="0" distR="0" wp14:anchorId="597319E0" wp14:editId="2FB4986B">
                <wp:extent cx="1588770" cy="148590"/>
                <wp:effectExtent l="9525" t="0" r="1905" b="381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770" cy="148590"/>
                          <a:chOff x="0" y="0"/>
                          <a:chExt cx="1588770" cy="148590"/>
                        </a:xfrm>
                      </wpg:grpSpPr>
                      <wps:wsp>
                        <wps:cNvPr id="45" name="Graphic 45"/>
                        <wps:cNvSpPr/>
                        <wps:spPr>
                          <a:xfrm>
                            <a:off x="0" y="0"/>
                            <a:ext cx="1587500" cy="148590"/>
                          </a:xfrm>
                          <a:custGeom>
                            <a:avLst/>
                            <a:gdLst/>
                            <a:ahLst/>
                            <a:cxnLst/>
                            <a:rect l="l" t="t" r="r" b="b"/>
                            <a:pathLst>
                              <a:path w="1587500" h="148590">
                                <a:moveTo>
                                  <a:pt x="1587500" y="0"/>
                                </a:moveTo>
                                <a:lnTo>
                                  <a:pt x="0" y="0"/>
                                </a:lnTo>
                                <a:lnTo>
                                  <a:pt x="0" y="148589"/>
                                </a:lnTo>
                                <a:lnTo>
                                  <a:pt x="1587500" y="148589"/>
                                </a:lnTo>
                                <a:lnTo>
                                  <a:pt x="1587500" y="0"/>
                                </a:lnTo>
                                <a:close/>
                              </a:path>
                            </a:pathLst>
                          </a:custGeom>
                          <a:solidFill>
                            <a:srgbClr val="FFFF00"/>
                          </a:solidFill>
                        </wps:spPr>
                        <wps:bodyPr wrap="square" lIns="0" tIns="0" rIns="0" bIns="0" rtlCol="0">
                          <a:prstTxWarp prst="textNoShape">
                            <a:avLst/>
                          </a:prstTxWarp>
                          <a:noAutofit/>
                        </wps:bodyPr>
                      </wps:wsp>
                      <wps:wsp>
                        <wps:cNvPr id="46" name="Graphic 46"/>
                        <wps:cNvSpPr/>
                        <wps:spPr>
                          <a:xfrm>
                            <a:off x="1270" y="143637"/>
                            <a:ext cx="1587500" cy="1270"/>
                          </a:xfrm>
                          <a:custGeom>
                            <a:avLst/>
                            <a:gdLst/>
                            <a:ahLst/>
                            <a:cxnLst/>
                            <a:rect l="l" t="t" r="r" b="b"/>
                            <a:pathLst>
                              <a:path w="1587500">
                                <a:moveTo>
                                  <a:pt x="0" y="0"/>
                                </a:moveTo>
                                <a:lnTo>
                                  <a:pt x="1587500" y="0"/>
                                </a:lnTo>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25.1pt;height:11.7pt;mso-position-horizontal-relative:char;mso-position-vertical-relative:line" id="docshapegroup34" coordorigin="0,0" coordsize="2502,234">
                <v:rect style="position:absolute;left:0;top:0;width:2500;height:234" id="docshape35" filled="true" fillcolor="#ffff00" stroked="false">
                  <v:fill type="solid"/>
                </v:rect>
                <v:line style="position:absolute" from="2,226" to="2502,226" stroked="true" strokeweight=".7pt" strokecolor="#000000">
                  <v:stroke dashstyle="solid"/>
                </v:line>
              </v:group>
            </w:pict>
          </mc:Fallback>
        </mc:AlternateContent>
      </w:r>
    </w:p>
    <w:p w:rsidR="004155DE" w:rsidRPr="00580BEF" w:rsidRDefault="004155DE">
      <w:pPr>
        <w:pStyle w:val="Corpotesto"/>
        <w:ind w:left="0"/>
        <w:rPr>
          <w:rFonts w:asciiTheme="minorHAnsi" w:hAnsiTheme="minorHAnsi" w:cstheme="minorHAnsi"/>
        </w:rPr>
      </w:pPr>
    </w:p>
    <w:p w:rsidR="004155DE" w:rsidRPr="00580BEF" w:rsidRDefault="00CB0CA2">
      <w:pPr>
        <w:pStyle w:val="Corpotesto"/>
        <w:spacing w:line="242" w:lineRule="auto"/>
        <w:ind w:right="7232"/>
        <w:rPr>
          <w:rFonts w:asciiTheme="minorHAnsi" w:hAnsiTheme="minorHAnsi" w:cstheme="minorHAnsi"/>
        </w:rPr>
      </w:pPr>
      <w:r w:rsidRPr="00580BEF">
        <w:rPr>
          <w:rFonts w:asciiTheme="minorHAnsi" w:hAnsiTheme="minorHAnsi" w:cstheme="minorHAnsi"/>
          <w:spacing w:val="-2"/>
          <w:w w:val="125"/>
        </w:rPr>
        <w:t>Per</w:t>
      </w:r>
      <w:r w:rsidRPr="00580BEF">
        <w:rPr>
          <w:rFonts w:asciiTheme="minorHAnsi" w:hAnsiTheme="minorHAnsi" w:cstheme="minorHAnsi"/>
          <w:spacing w:val="-14"/>
          <w:w w:val="125"/>
        </w:rPr>
        <w:t xml:space="preserve"> </w:t>
      </w:r>
      <w:r w:rsidRPr="00580BEF">
        <w:rPr>
          <w:rFonts w:asciiTheme="minorHAnsi" w:hAnsiTheme="minorHAnsi" w:cstheme="minorHAnsi"/>
          <w:spacing w:val="-2"/>
          <w:w w:val="125"/>
        </w:rPr>
        <w:t>l’ETS</w:t>
      </w:r>
      <w:r w:rsidRPr="00580BEF">
        <w:rPr>
          <w:rFonts w:asciiTheme="minorHAnsi" w:hAnsiTheme="minorHAnsi" w:cstheme="minorHAnsi"/>
          <w:spacing w:val="-13"/>
          <w:w w:val="125"/>
        </w:rPr>
        <w:t xml:space="preserve"> </w:t>
      </w:r>
      <w:r w:rsidRPr="00580BEF">
        <w:rPr>
          <w:rFonts w:asciiTheme="minorHAnsi" w:hAnsiTheme="minorHAnsi" w:cstheme="minorHAnsi"/>
          <w:spacing w:val="-2"/>
          <w:w w:val="125"/>
        </w:rPr>
        <w:t xml:space="preserve">capofila/partner </w:t>
      </w:r>
      <w:r w:rsidRPr="00580BEF">
        <w:rPr>
          <w:rFonts w:asciiTheme="minorHAnsi" w:hAnsiTheme="minorHAnsi" w:cstheme="minorHAnsi"/>
          <w:w w:val="125"/>
        </w:rPr>
        <w:t>Il</w:t>
      </w:r>
      <w:r w:rsidRPr="00580BEF">
        <w:rPr>
          <w:rFonts w:asciiTheme="minorHAnsi" w:hAnsiTheme="minorHAnsi" w:cstheme="minorHAnsi"/>
          <w:spacing w:val="3"/>
          <w:w w:val="125"/>
        </w:rPr>
        <w:t xml:space="preserve"> </w:t>
      </w:r>
      <w:r w:rsidRPr="00580BEF">
        <w:rPr>
          <w:rFonts w:asciiTheme="minorHAnsi" w:hAnsiTheme="minorHAnsi" w:cstheme="minorHAnsi"/>
          <w:w w:val="125"/>
        </w:rPr>
        <w:t>Legale</w:t>
      </w:r>
      <w:r w:rsidRPr="00580BEF">
        <w:rPr>
          <w:rFonts w:asciiTheme="minorHAnsi" w:hAnsiTheme="minorHAnsi" w:cstheme="minorHAnsi"/>
          <w:spacing w:val="3"/>
          <w:w w:val="125"/>
        </w:rPr>
        <w:t xml:space="preserve"> </w:t>
      </w:r>
      <w:r w:rsidRPr="00580BEF">
        <w:rPr>
          <w:rFonts w:asciiTheme="minorHAnsi" w:hAnsiTheme="minorHAnsi" w:cstheme="minorHAnsi"/>
          <w:spacing w:val="-2"/>
          <w:w w:val="125"/>
        </w:rPr>
        <w:t>Rappresentante</w:t>
      </w:r>
    </w:p>
    <w:p w:rsidR="004155DE" w:rsidRPr="00580BEF" w:rsidRDefault="00CB0CA2">
      <w:pPr>
        <w:spacing w:line="234" w:lineRule="exact"/>
        <w:ind w:left="83"/>
        <w:rPr>
          <w:rFonts w:asciiTheme="minorHAnsi" w:hAnsiTheme="minorHAnsi" w:cstheme="minorHAnsi"/>
          <w:position w:val="-4"/>
          <w:sz w:val="20"/>
          <w:szCs w:val="20"/>
        </w:rPr>
      </w:pPr>
      <w:r w:rsidRPr="00580BEF">
        <w:rPr>
          <w:rFonts w:asciiTheme="minorHAnsi" w:hAnsiTheme="minorHAnsi" w:cstheme="minorHAnsi"/>
          <w:noProof/>
          <w:position w:val="-4"/>
          <w:sz w:val="20"/>
          <w:szCs w:val="20"/>
          <w:lang w:eastAsia="it-IT"/>
        </w:rPr>
        <mc:AlternateContent>
          <mc:Choice Requires="wps">
            <w:drawing>
              <wp:inline distT="0" distB="0" distL="0" distR="0" wp14:anchorId="3E4805E1" wp14:editId="6C166DBD">
                <wp:extent cx="1588770" cy="148590"/>
                <wp:effectExtent l="9525" t="0" r="1905" b="381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770" cy="148590"/>
                          <a:chOff x="0" y="0"/>
                          <a:chExt cx="1588770" cy="148590"/>
                        </a:xfrm>
                      </wpg:grpSpPr>
                      <wps:wsp>
                        <wps:cNvPr id="48" name="Graphic 48"/>
                        <wps:cNvSpPr/>
                        <wps:spPr>
                          <a:xfrm>
                            <a:off x="0" y="0"/>
                            <a:ext cx="1587500" cy="148590"/>
                          </a:xfrm>
                          <a:custGeom>
                            <a:avLst/>
                            <a:gdLst/>
                            <a:ahLst/>
                            <a:cxnLst/>
                            <a:rect l="l" t="t" r="r" b="b"/>
                            <a:pathLst>
                              <a:path w="1587500" h="148590">
                                <a:moveTo>
                                  <a:pt x="1587500" y="0"/>
                                </a:moveTo>
                                <a:lnTo>
                                  <a:pt x="0" y="0"/>
                                </a:lnTo>
                                <a:lnTo>
                                  <a:pt x="0" y="148589"/>
                                </a:lnTo>
                                <a:lnTo>
                                  <a:pt x="1587500" y="148589"/>
                                </a:lnTo>
                                <a:lnTo>
                                  <a:pt x="1587500" y="0"/>
                                </a:lnTo>
                                <a:close/>
                              </a:path>
                            </a:pathLst>
                          </a:custGeom>
                          <a:solidFill>
                            <a:srgbClr val="FFFF00"/>
                          </a:solidFill>
                        </wps:spPr>
                        <wps:bodyPr wrap="square" lIns="0" tIns="0" rIns="0" bIns="0" rtlCol="0">
                          <a:prstTxWarp prst="textNoShape">
                            <a:avLst/>
                          </a:prstTxWarp>
                          <a:noAutofit/>
                        </wps:bodyPr>
                      </wps:wsp>
                      <wps:wsp>
                        <wps:cNvPr id="49" name="Graphic 49"/>
                        <wps:cNvSpPr/>
                        <wps:spPr>
                          <a:xfrm>
                            <a:off x="1270" y="143637"/>
                            <a:ext cx="1587500" cy="1270"/>
                          </a:xfrm>
                          <a:custGeom>
                            <a:avLst/>
                            <a:gdLst/>
                            <a:ahLst/>
                            <a:cxnLst/>
                            <a:rect l="l" t="t" r="r" b="b"/>
                            <a:pathLst>
                              <a:path w="1587500">
                                <a:moveTo>
                                  <a:pt x="0" y="0"/>
                                </a:moveTo>
                                <a:lnTo>
                                  <a:pt x="1587500" y="0"/>
                                </a:lnTo>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25.1pt;height:11.7pt;mso-position-horizontal-relative:char;mso-position-vertical-relative:line" id="docshapegroup36" coordorigin="0,0" coordsize="2502,234">
                <v:rect style="position:absolute;left:0;top:0;width:2500;height:234" id="docshape37" filled="true" fillcolor="#ffff00" stroked="false">
                  <v:fill type="solid"/>
                </v:rect>
                <v:line style="position:absolute" from="2,226" to="2502,226" stroked="true" strokeweight=".7pt" strokecolor="#000000">
                  <v:stroke dashstyle="solid"/>
                </v:line>
              </v:group>
            </w:pict>
          </mc:Fallback>
        </mc:AlternateContent>
      </w:r>
    </w:p>
    <w:p w:rsidR="004155DE" w:rsidRPr="00580BEF" w:rsidRDefault="00CB0CA2">
      <w:pPr>
        <w:pStyle w:val="Corpotesto"/>
        <w:spacing w:before="229"/>
        <w:rPr>
          <w:rFonts w:asciiTheme="minorHAnsi" w:hAnsiTheme="minorHAnsi" w:cstheme="minorHAnsi"/>
        </w:rPr>
      </w:pPr>
      <w:r w:rsidRPr="00580BEF">
        <w:rPr>
          <w:rFonts w:asciiTheme="minorHAnsi" w:hAnsiTheme="minorHAnsi" w:cstheme="minorHAnsi"/>
          <w:w w:val="120"/>
        </w:rPr>
        <w:t>Per</w:t>
      </w:r>
      <w:r w:rsidRPr="00580BEF">
        <w:rPr>
          <w:rFonts w:asciiTheme="minorHAnsi" w:hAnsiTheme="minorHAnsi" w:cstheme="minorHAnsi"/>
          <w:spacing w:val="-8"/>
          <w:w w:val="120"/>
        </w:rPr>
        <w:t xml:space="preserve"> </w:t>
      </w:r>
      <w:r w:rsidRPr="00580BEF">
        <w:rPr>
          <w:rFonts w:asciiTheme="minorHAnsi" w:hAnsiTheme="minorHAnsi" w:cstheme="minorHAnsi"/>
          <w:w w:val="120"/>
        </w:rPr>
        <w:t>l’ETS</w:t>
      </w:r>
      <w:r w:rsidRPr="00580BEF">
        <w:rPr>
          <w:rFonts w:asciiTheme="minorHAnsi" w:hAnsiTheme="minorHAnsi" w:cstheme="minorHAnsi"/>
          <w:spacing w:val="-6"/>
          <w:w w:val="120"/>
        </w:rPr>
        <w:t xml:space="preserve"> </w:t>
      </w:r>
      <w:r w:rsidRPr="00580BEF">
        <w:rPr>
          <w:rFonts w:asciiTheme="minorHAnsi" w:hAnsiTheme="minorHAnsi" w:cstheme="minorHAnsi"/>
          <w:spacing w:val="-2"/>
          <w:w w:val="120"/>
        </w:rPr>
        <w:t>partner</w:t>
      </w:r>
    </w:p>
    <w:p w:rsidR="004155DE" w:rsidRPr="00580BEF" w:rsidRDefault="00CB0CA2">
      <w:pPr>
        <w:pStyle w:val="Corpotesto"/>
        <w:spacing w:before="2"/>
        <w:rPr>
          <w:rFonts w:asciiTheme="minorHAnsi" w:hAnsiTheme="minorHAnsi" w:cstheme="minorHAnsi"/>
        </w:rPr>
      </w:pPr>
      <w:r w:rsidRPr="00580BEF">
        <w:rPr>
          <w:rFonts w:asciiTheme="minorHAnsi" w:hAnsiTheme="minorHAnsi" w:cstheme="minorHAnsi"/>
          <w:w w:val="125"/>
        </w:rPr>
        <w:t>Il</w:t>
      </w:r>
      <w:r w:rsidRPr="00580BEF">
        <w:rPr>
          <w:rFonts w:asciiTheme="minorHAnsi" w:hAnsiTheme="minorHAnsi" w:cstheme="minorHAnsi"/>
          <w:spacing w:val="-2"/>
          <w:w w:val="125"/>
        </w:rPr>
        <w:t xml:space="preserve"> </w:t>
      </w:r>
      <w:r w:rsidRPr="00580BEF">
        <w:rPr>
          <w:rFonts w:asciiTheme="minorHAnsi" w:hAnsiTheme="minorHAnsi" w:cstheme="minorHAnsi"/>
          <w:w w:val="125"/>
        </w:rPr>
        <w:t>Legale</w:t>
      </w:r>
      <w:r w:rsidRPr="00580BEF">
        <w:rPr>
          <w:rFonts w:asciiTheme="minorHAnsi" w:hAnsiTheme="minorHAnsi" w:cstheme="minorHAnsi"/>
          <w:spacing w:val="-2"/>
          <w:w w:val="125"/>
        </w:rPr>
        <w:t xml:space="preserve"> </w:t>
      </w:r>
      <w:r w:rsidRPr="00580BEF">
        <w:rPr>
          <w:rFonts w:asciiTheme="minorHAnsi" w:hAnsiTheme="minorHAnsi" w:cstheme="minorHAnsi"/>
          <w:w w:val="125"/>
        </w:rPr>
        <w:t>Rappresentante</w:t>
      </w:r>
      <w:r w:rsidRPr="00580BEF">
        <w:rPr>
          <w:rFonts w:asciiTheme="minorHAnsi" w:hAnsiTheme="minorHAnsi" w:cstheme="minorHAnsi"/>
          <w:spacing w:val="-1"/>
          <w:w w:val="125"/>
        </w:rPr>
        <w:t xml:space="preserve"> </w:t>
      </w:r>
      <w:r w:rsidRPr="00580BEF">
        <w:rPr>
          <w:rFonts w:asciiTheme="minorHAnsi" w:hAnsiTheme="minorHAnsi" w:cstheme="minorHAnsi"/>
          <w:spacing w:val="-2"/>
          <w:w w:val="125"/>
        </w:rPr>
        <w:t>(eventuale)</w:t>
      </w:r>
    </w:p>
    <w:p w:rsidR="004155DE" w:rsidRPr="00580BEF" w:rsidRDefault="00CB0CA2">
      <w:pPr>
        <w:spacing w:line="234" w:lineRule="exact"/>
        <w:ind w:left="83"/>
        <w:rPr>
          <w:rFonts w:asciiTheme="minorHAnsi" w:hAnsiTheme="minorHAnsi" w:cstheme="minorHAnsi"/>
          <w:position w:val="-4"/>
          <w:sz w:val="20"/>
          <w:szCs w:val="20"/>
        </w:rPr>
      </w:pPr>
      <w:r w:rsidRPr="00580BEF">
        <w:rPr>
          <w:rFonts w:asciiTheme="minorHAnsi" w:hAnsiTheme="minorHAnsi" w:cstheme="minorHAnsi"/>
          <w:noProof/>
          <w:position w:val="-4"/>
          <w:sz w:val="20"/>
          <w:szCs w:val="20"/>
          <w:lang w:eastAsia="it-IT"/>
        </w:rPr>
        <mc:AlternateContent>
          <mc:Choice Requires="wps">
            <w:drawing>
              <wp:inline distT="0" distB="0" distL="0" distR="0" wp14:anchorId="337CE62B" wp14:editId="5996D8DC">
                <wp:extent cx="1588770" cy="148590"/>
                <wp:effectExtent l="9525" t="0" r="1905" b="381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770" cy="148590"/>
                          <a:chOff x="0" y="0"/>
                          <a:chExt cx="1588770" cy="148590"/>
                        </a:xfrm>
                      </wpg:grpSpPr>
                      <wps:wsp>
                        <wps:cNvPr id="51" name="Graphic 51"/>
                        <wps:cNvSpPr/>
                        <wps:spPr>
                          <a:xfrm>
                            <a:off x="0" y="0"/>
                            <a:ext cx="1587500" cy="148590"/>
                          </a:xfrm>
                          <a:custGeom>
                            <a:avLst/>
                            <a:gdLst/>
                            <a:ahLst/>
                            <a:cxnLst/>
                            <a:rect l="l" t="t" r="r" b="b"/>
                            <a:pathLst>
                              <a:path w="1587500" h="148590">
                                <a:moveTo>
                                  <a:pt x="1587500" y="0"/>
                                </a:moveTo>
                                <a:lnTo>
                                  <a:pt x="0" y="0"/>
                                </a:lnTo>
                                <a:lnTo>
                                  <a:pt x="0" y="148589"/>
                                </a:lnTo>
                                <a:lnTo>
                                  <a:pt x="1587500" y="148589"/>
                                </a:lnTo>
                                <a:lnTo>
                                  <a:pt x="1587500" y="0"/>
                                </a:lnTo>
                                <a:close/>
                              </a:path>
                            </a:pathLst>
                          </a:custGeom>
                          <a:solidFill>
                            <a:srgbClr val="FFFF00"/>
                          </a:solidFill>
                        </wps:spPr>
                        <wps:bodyPr wrap="square" lIns="0" tIns="0" rIns="0" bIns="0" rtlCol="0">
                          <a:prstTxWarp prst="textNoShape">
                            <a:avLst/>
                          </a:prstTxWarp>
                          <a:noAutofit/>
                        </wps:bodyPr>
                      </wps:wsp>
                      <wps:wsp>
                        <wps:cNvPr id="52" name="Graphic 52"/>
                        <wps:cNvSpPr/>
                        <wps:spPr>
                          <a:xfrm>
                            <a:off x="1270" y="143637"/>
                            <a:ext cx="1587500" cy="1270"/>
                          </a:xfrm>
                          <a:custGeom>
                            <a:avLst/>
                            <a:gdLst/>
                            <a:ahLst/>
                            <a:cxnLst/>
                            <a:rect l="l" t="t" r="r" b="b"/>
                            <a:pathLst>
                              <a:path w="1587500">
                                <a:moveTo>
                                  <a:pt x="0" y="0"/>
                                </a:moveTo>
                                <a:lnTo>
                                  <a:pt x="1587500" y="0"/>
                                </a:lnTo>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25.1pt;height:11.7pt;mso-position-horizontal-relative:char;mso-position-vertical-relative:line" id="docshapegroup38" coordorigin="0,0" coordsize="2502,234">
                <v:rect style="position:absolute;left:0;top:0;width:2500;height:234" id="docshape39" filled="true" fillcolor="#ffff00" stroked="false">
                  <v:fill type="solid"/>
                </v:rect>
                <v:line style="position:absolute" from="2,226" to="2502,226" stroked="true" strokeweight=".7pt" strokecolor="#000000">
                  <v:stroke dashstyle="solid"/>
                </v:line>
              </v:group>
            </w:pict>
          </mc:Fallback>
        </mc:AlternateContent>
      </w:r>
    </w:p>
    <w:p w:rsidR="004155DE" w:rsidRPr="00580BEF" w:rsidRDefault="004155DE">
      <w:pPr>
        <w:pStyle w:val="Corpotesto"/>
        <w:ind w:left="0"/>
        <w:rPr>
          <w:rFonts w:asciiTheme="minorHAnsi" w:hAnsiTheme="minorHAnsi" w:cstheme="minorHAnsi"/>
        </w:rPr>
      </w:pPr>
    </w:p>
    <w:p w:rsidR="004155DE" w:rsidRPr="00580BEF" w:rsidRDefault="00CB0CA2">
      <w:pPr>
        <w:pStyle w:val="Corpotesto"/>
        <w:rPr>
          <w:rFonts w:asciiTheme="minorHAnsi" w:hAnsiTheme="minorHAnsi" w:cstheme="minorHAnsi"/>
        </w:rPr>
      </w:pPr>
      <w:r w:rsidRPr="00580BEF">
        <w:rPr>
          <w:rFonts w:asciiTheme="minorHAnsi" w:hAnsiTheme="minorHAnsi" w:cstheme="minorHAnsi"/>
          <w:w w:val="120"/>
        </w:rPr>
        <w:t>Per</w:t>
      </w:r>
      <w:r w:rsidRPr="00580BEF">
        <w:rPr>
          <w:rFonts w:asciiTheme="minorHAnsi" w:hAnsiTheme="minorHAnsi" w:cstheme="minorHAnsi"/>
          <w:spacing w:val="-8"/>
          <w:w w:val="120"/>
        </w:rPr>
        <w:t xml:space="preserve"> </w:t>
      </w:r>
      <w:r w:rsidRPr="00580BEF">
        <w:rPr>
          <w:rFonts w:asciiTheme="minorHAnsi" w:hAnsiTheme="minorHAnsi" w:cstheme="minorHAnsi"/>
          <w:w w:val="120"/>
        </w:rPr>
        <w:t>l’ETS</w:t>
      </w:r>
      <w:r w:rsidRPr="00580BEF">
        <w:rPr>
          <w:rFonts w:asciiTheme="minorHAnsi" w:hAnsiTheme="minorHAnsi" w:cstheme="minorHAnsi"/>
          <w:spacing w:val="-6"/>
          <w:w w:val="120"/>
        </w:rPr>
        <w:t xml:space="preserve"> </w:t>
      </w:r>
      <w:r w:rsidRPr="00580BEF">
        <w:rPr>
          <w:rFonts w:asciiTheme="minorHAnsi" w:hAnsiTheme="minorHAnsi" w:cstheme="minorHAnsi"/>
          <w:spacing w:val="-2"/>
          <w:w w:val="120"/>
        </w:rPr>
        <w:t>partner</w:t>
      </w:r>
    </w:p>
    <w:p w:rsidR="004155DE" w:rsidRPr="00580BEF" w:rsidRDefault="00CB0CA2">
      <w:pPr>
        <w:pStyle w:val="Corpotesto"/>
        <w:spacing w:before="2"/>
        <w:rPr>
          <w:rFonts w:asciiTheme="minorHAnsi" w:hAnsiTheme="minorHAnsi" w:cstheme="minorHAnsi"/>
        </w:rPr>
      </w:pPr>
      <w:r w:rsidRPr="00580BEF">
        <w:rPr>
          <w:rFonts w:asciiTheme="minorHAnsi" w:hAnsiTheme="minorHAnsi" w:cstheme="minorHAnsi"/>
          <w:w w:val="125"/>
        </w:rPr>
        <w:t>Il</w:t>
      </w:r>
      <w:r w:rsidRPr="00580BEF">
        <w:rPr>
          <w:rFonts w:asciiTheme="minorHAnsi" w:hAnsiTheme="minorHAnsi" w:cstheme="minorHAnsi"/>
          <w:spacing w:val="-2"/>
          <w:w w:val="125"/>
        </w:rPr>
        <w:t xml:space="preserve"> </w:t>
      </w:r>
      <w:r w:rsidRPr="00580BEF">
        <w:rPr>
          <w:rFonts w:asciiTheme="minorHAnsi" w:hAnsiTheme="minorHAnsi" w:cstheme="minorHAnsi"/>
          <w:w w:val="125"/>
        </w:rPr>
        <w:t>Legale</w:t>
      </w:r>
      <w:r w:rsidRPr="00580BEF">
        <w:rPr>
          <w:rFonts w:asciiTheme="minorHAnsi" w:hAnsiTheme="minorHAnsi" w:cstheme="minorHAnsi"/>
          <w:spacing w:val="-2"/>
          <w:w w:val="125"/>
        </w:rPr>
        <w:t xml:space="preserve"> </w:t>
      </w:r>
      <w:r w:rsidRPr="00580BEF">
        <w:rPr>
          <w:rFonts w:asciiTheme="minorHAnsi" w:hAnsiTheme="minorHAnsi" w:cstheme="minorHAnsi"/>
          <w:w w:val="125"/>
        </w:rPr>
        <w:t>Rappresentante</w:t>
      </w:r>
      <w:r w:rsidRPr="00580BEF">
        <w:rPr>
          <w:rFonts w:asciiTheme="minorHAnsi" w:hAnsiTheme="minorHAnsi" w:cstheme="minorHAnsi"/>
          <w:spacing w:val="-1"/>
          <w:w w:val="125"/>
        </w:rPr>
        <w:t xml:space="preserve"> </w:t>
      </w:r>
      <w:r w:rsidRPr="00580BEF">
        <w:rPr>
          <w:rFonts w:asciiTheme="minorHAnsi" w:hAnsiTheme="minorHAnsi" w:cstheme="minorHAnsi"/>
          <w:spacing w:val="-2"/>
          <w:w w:val="125"/>
        </w:rPr>
        <w:t>(eventuale)</w:t>
      </w:r>
    </w:p>
    <w:p w:rsidR="004155DE" w:rsidRPr="00580BEF" w:rsidRDefault="00CB0CA2">
      <w:pPr>
        <w:spacing w:line="234" w:lineRule="exact"/>
        <w:ind w:left="83"/>
        <w:rPr>
          <w:rFonts w:asciiTheme="minorHAnsi" w:hAnsiTheme="minorHAnsi" w:cstheme="minorHAnsi"/>
          <w:position w:val="-4"/>
          <w:sz w:val="20"/>
          <w:szCs w:val="20"/>
        </w:rPr>
      </w:pPr>
      <w:r w:rsidRPr="00580BEF">
        <w:rPr>
          <w:rFonts w:asciiTheme="minorHAnsi" w:hAnsiTheme="minorHAnsi" w:cstheme="minorHAnsi"/>
          <w:noProof/>
          <w:position w:val="-4"/>
          <w:sz w:val="20"/>
          <w:szCs w:val="20"/>
          <w:lang w:eastAsia="it-IT"/>
        </w:rPr>
        <mc:AlternateContent>
          <mc:Choice Requires="wps">
            <w:drawing>
              <wp:inline distT="0" distB="0" distL="0" distR="0" wp14:anchorId="0B0A5694" wp14:editId="26A81966">
                <wp:extent cx="1588770" cy="148590"/>
                <wp:effectExtent l="9525" t="0" r="1905" b="381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8770" cy="148590"/>
                          <a:chOff x="0" y="0"/>
                          <a:chExt cx="1588770" cy="148590"/>
                        </a:xfrm>
                      </wpg:grpSpPr>
                      <wps:wsp>
                        <wps:cNvPr id="54" name="Graphic 54"/>
                        <wps:cNvSpPr/>
                        <wps:spPr>
                          <a:xfrm>
                            <a:off x="0" y="0"/>
                            <a:ext cx="1587500" cy="148590"/>
                          </a:xfrm>
                          <a:custGeom>
                            <a:avLst/>
                            <a:gdLst/>
                            <a:ahLst/>
                            <a:cxnLst/>
                            <a:rect l="l" t="t" r="r" b="b"/>
                            <a:pathLst>
                              <a:path w="1587500" h="148590">
                                <a:moveTo>
                                  <a:pt x="1587500" y="0"/>
                                </a:moveTo>
                                <a:lnTo>
                                  <a:pt x="0" y="0"/>
                                </a:lnTo>
                                <a:lnTo>
                                  <a:pt x="0" y="148589"/>
                                </a:lnTo>
                                <a:lnTo>
                                  <a:pt x="1587500" y="148589"/>
                                </a:lnTo>
                                <a:lnTo>
                                  <a:pt x="1587500" y="0"/>
                                </a:lnTo>
                                <a:close/>
                              </a:path>
                            </a:pathLst>
                          </a:custGeom>
                          <a:solidFill>
                            <a:srgbClr val="FFFF00"/>
                          </a:solidFill>
                        </wps:spPr>
                        <wps:bodyPr wrap="square" lIns="0" tIns="0" rIns="0" bIns="0" rtlCol="0">
                          <a:prstTxWarp prst="textNoShape">
                            <a:avLst/>
                          </a:prstTxWarp>
                          <a:noAutofit/>
                        </wps:bodyPr>
                      </wps:wsp>
                      <wps:wsp>
                        <wps:cNvPr id="55" name="Graphic 55"/>
                        <wps:cNvSpPr/>
                        <wps:spPr>
                          <a:xfrm>
                            <a:off x="1270" y="143636"/>
                            <a:ext cx="1587500" cy="1270"/>
                          </a:xfrm>
                          <a:custGeom>
                            <a:avLst/>
                            <a:gdLst/>
                            <a:ahLst/>
                            <a:cxnLst/>
                            <a:rect l="l" t="t" r="r" b="b"/>
                            <a:pathLst>
                              <a:path w="1587500">
                                <a:moveTo>
                                  <a:pt x="0" y="0"/>
                                </a:moveTo>
                                <a:lnTo>
                                  <a:pt x="1587500" y="0"/>
                                </a:lnTo>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25.1pt;height:11.7pt;mso-position-horizontal-relative:char;mso-position-vertical-relative:line" id="docshapegroup40" coordorigin="0,0" coordsize="2502,234">
                <v:rect style="position:absolute;left:0;top:0;width:2500;height:234" id="docshape41" filled="true" fillcolor="#ffff00" stroked="false">
                  <v:fill type="solid"/>
                </v:rect>
                <v:line style="position:absolute" from="2,226" to="2502,226" stroked="true" strokeweight=".7pt" strokecolor="#000000">
                  <v:stroke dashstyle="solid"/>
                </v:line>
              </v:group>
            </w:pict>
          </mc:Fallback>
        </mc:AlternateContent>
      </w:r>
    </w:p>
    <w:sectPr w:rsidR="004155DE" w:rsidRPr="00580BEF">
      <w:pgSz w:w="11900" w:h="16840"/>
      <w:pgMar w:top="1480" w:right="992" w:bottom="280" w:left="992"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CA2" w:rsidRDefault="00CB0CA2">
      <w:r>
        <w:separator/>
      </w:r>
    </w:p>
  </w:endnote>
  <w:endnote w:type="continuationSeparator" w:id="0">
    <w:p w:rsidR="00CB0CA2" w:rsidRDefault="00CB0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CA2" w:rsidRDefault="00CB0CA2">
      <w:r>
        <w:separator/>
      </w:r>
    </w:p>
  </w:footnote>
  <w:footnote w:type="continuationSeparator" w:id="0">
    <w:p w:rsidR="00CB0CA2" w:rsidRDefault="00CB0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5DE" w:rsidRDefault="00580BEF">
    <w:pPr>
      <w:pStyle w:val="Corpotesto"/>
      <w:spacing w:line="14" w:lineRule="auto"/>
      <w:ind w:left="0"/>
    </w:pPr>
    <w:r>
      <w:rPr>
        <w:noProof/>
        <w:lang w:eastAsia="it-IT"/>
      </w:rPr>
      <w:drawing>
        <wp:anchor distT="0" distB="0" distL="0" distR="0" simplePos="0" relativeHeight="487411200" behindDoc="1" locked="0" layoutInCell="1" allowOverlap="1" wp14:anchorId="16B7D800" wp14:editId="25E62389">
          <wp:simplePos x="0" y="0"/>
          <wp:positionH relativeFrom="page">
            <wp:posOffset>2360295</wp:posOffset>
          </wp:positionH>
          <wp:positionV relativeFrom="page">
            <wp:posOffset>476885</wp:posOffset>
          </wp:positionV>
          <wp:extent cx="1529080" cy="29337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529080" cy="293370"/>
                  </a:xfrm>
                  <a:prstGeom prst="rect">
                    <a:avLst/>
                  </a:prstGeom>
                </pic:spPr>
              </pic:pic>
            </a:graphicData>
          </a:graphic>
        </wp:anchor>
      </w:drawing>
    </w:r>
    <w:r>
      <w:rPr>
        <w:noProof/>
        <w:lang w:eastAsia="it-IT"/>
      </w:rPr>
      <w:drawing>
        <wp:anchor distT="0" distB="0" distL="0" distR="0" simplePos="0" relativeHeight="487410176" behindDoc="1" locked="0" layoutInCell="1" allowOverlap="1" wp14:anchorId="08EE06B4" wp14:editId="2E83E941">
          <wp:simplePos x="0" y="0"/>
          <wp:positionH relativeFrom="page">
            <wp:posOffset>4114165</wp:posOffset>
          </wp:positionH>
          <wp:positionV relativeFrom="page">
            <wp:posOffset>406400</wp:posOffset>
          </wp:positionV>
          <wp:extent cx="1424305" cy="371475"/>
          <wp:effectExtent l="0" t="0" r="4445" b="9525"/>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424305" cy="371475"/>
                  </a:xfrm>
                  <a:prstGeom prst="rect">
                    <a:avLst/>
                  </a:prstGeom>
                </pic:spPr>
              </pic:pic>
            </a:graphicData>
          </a:graphic>
        </wp:anchor>
      </w:drawing>
    </w:r>
    <w:r>
      <w:rPr>
        <w:noProof/>
        <w:lang w:eastAsia="it-IT"/>
      </w:rPr>
      <w:drawing>
        <wp:anchor distT="0" distB="0" distL="0" distR="0" simplePos="0" relativeHeight="487409664" behindDoc="1" locked="0" layoutInCell="1" allowOverlap="1" wp14:anchorId="15982F7E" wp14:editId="0A62B630">
          <wp:simplePos x="0" y="0"/>
          <wp:positionH relativeFrom="page">
            <wp:posOffset>5788025</wp:posOffset>
          </wp:positionH>
          <wp:positionV relativeFrom="page">
            <wp:posOffset>341630</wp:posOffset>
          </wp:positionV>
          <wp:extent cx="691515" cy="436880"/>
          <wp:effectExtent l="0" t="0" r="0" b="127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691515" cy="436880"/>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0" distR="0" simplePos="0" relativeHeight="487410688" behindDoc="1" locked="0" layoutInCell="1" allowOverlap="1" wp14:anchorId="07F418DF" wp14:editId="3A6AD6CA">
          <wp:simplePos x="0" y="0"/>
          <wp:positionH relativeFrom="page">
            <wp:posOffset>1205865</wp:posOffset>
          </wp:positionH>
          <wp:positionV relativeFrom="page">
            <wp:posOffset>434975</wp:posOffset>
          </wp:positionV>
          <wp:extent cx="873125" cy="342900"/>
          <wp:effectExtent l="0" t="0" r="3175"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 cstate="print"/>
                  <a:stretch>
                    <a:fillRect/>
                  </a:stretch>
                </pic:blipFill>
                <pic:spPr>
                  <a:xfrm>
                    <a:off x="0" y="0"/>
                    <a:ext cx="873125" cy="3429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B762E"/>
    <w:multiLevelType w:val="hybridMultilevel"/>
    <w:tmpl w:val="47667814"/>
    <w:lvl w:ilvl="0" w:tplc="F2960416">
      <w:start w:val="1"/>
      <w:numFmt w:val="lowerLetter"/>
      <w:lvlText w:val="%1)"/>
      <w:lvlJc w:val="left"/>
      <w:pPr>
        <w:ind w:left="810" w:hanging="360"/>
        <w:jc w:val="left"/>
      </w:pPr>
      <w:rPr>
        <w:rFonts w:ascii="Gill Sans MT" w:eastAsia="Gill Sans MT" w:hAnsi="Gill Sans MT" w:cs="Gill Sans MT" w:hint="default"/>
        <w:b w:val="0"/>
        <w:bCs w:val="0"/>
        <w:i w:val="0"/>
        <w:iCs w:val="0"/>
        <w:spacing w:val="-1"/>
        <w:w w:val="120"/>
        <w:sz w:val="20"/>
        <w:szCs w:val="20"/>
        <w:lang w:val="it-IT" w:eastAsia="en-US" w:bidi="ar-SA"/>
      </w:rPr>
    </w:lvl>
    <w:lvl w:ilvl="1" w:tplc="0734CE3A">
      <w:numFmt w:val="bullet"/>
      <w:lvlText w:val="-"/>
      <w:lvlJc w:val="left"/>
      <w:pPr>
        <w:ind w:left="1530" w:hanging="360"/>
      </w:pPr>
      <w:rPr>
        <w:rFonts w:ascii="Arial" w:eastAsia="Arial" w:hAnsi="Arial" w:cs="Arial" w:hint="default"/>
        <w:b w:val="0"/>
        <w:bCs w:val="0"/>
        <w:i w:val="0"/>
        <w:iCs w:val="0"/>
        <w:spacing w:val="0"/>
        <w:w w:val="99"/>
        <w:sz w:val="20"/>
        <w:szCs w:val="20"/>
        <w:lang w:val="it-IT" w:eastAsia="en-US" w:bidi="ar-SA"/>
      </w:rPr>
    </w:lvl>
    <w:lvl w:ilvl="2" w:tplc="2BE0BAC8">
      <w:numFmt w:val="bullet"/>
      <w:lvlText w:val="•"/>
      <w:lvlJc w:val="left"/>
      <w:pPr>
        <w:ind w:left="2470" w:hanging="360"/>
      </w:pPr>
      <w:rPr>
        <w:rFonts w:hint="default"/>
        <w:lang w:val="it-IT" w:eastAsia="en-US" w:bidi="ar-SA"/>
      </w:rPr>
    </w:lvl>
    <w:lvl w:ilvl="3" w:tplc="3DAA191C">
      <w:numFmt w:val="bullet"/>
      <w:lvlText w:val="•"/>
      <w:lvlJc w:val="left"/>
      <w:pPr>
        <w:ind w:left="3401" w:hanging="360"/>
      </w:pPr>
      <w:rPr>
        <w:rFonts w:hint="default"/>
        <w:lang w:val="it-IT" w:eastAsia="en-US" w:bidi="ar-SA"/>
      </w:rPr>
    </w:lvl>
    <w:lvl w:ilvl="4" w:tplc="BCE42762">
      <w:numFmt w:val="bullet"/>
      <w:lvlText w:val="•"/>
      <w:lvlJc w:val="left"/>
      <w:pPr>
        <w:ind w:left="4332" w:hanging="360"/>
      </w:pPr>
      <w:rPr>
        <w:rFonts w:hint="default"/>
        <w:lang w:val="it-IT" w:eastAsia="en-US" w:bidi="ar-SA"/>
      </w:rPr>
    </w:lvl>
    <w:lvl w:ilvl="5" w:tplc="46A81610">
      <w:numFmt w:val="bullet"/>
      <w:lvlText w:val="•"/>
      <w:lvlJc w:val="left"/>
      <w:pPr>
        <w:ind w:left="5262" w:hanging="360"/>
      </w:pPr>
      <w:rPr>
        <w:rFonts w:hint="default"/>
        <w:lang w:val="it-IT" w:eastAsia="en-US" w:bidi="ar-SA"/>
      </w:rPr>
    </w:lvl>
    <w:lvl w:ilvl="6" w:tplc="D0A613B6">
      <w:numFmt w:val="bullet"/>
      <w:lvlText w:val="•"/>
      <w:lvlJc w:val="left"/>
      <w:pPr>
        <w:ind w:left="6193" w:hanging="360"/>
      </w:pPr>
      <w:rPr>
        <w:rFonts w:hint="default"/>
        <w:lang w:val="it-IT" w:eastAsia="en-US" w:bidi="ar-SA"/>
      </w:rPr>
    </w:lvl>
    <w:lvl w:ilvl="7" w:tplc="AC8A9E98">
      <w:numFmt w:val="bullet"/>
      <w:lvlText w:val="•"/>
      <w:lvlJc w:val="left"/>
      <w:pPr>
        <w:ind w:left="7124" w:hanging="360"/>
      </w:pPr>
      <w:rPr>
        <w:rFonts w:hint="default"/>
        <w:lang w:val="it-IT" w:eastAsia="en-US" w:bidi="ar-SA"/>
      </w:rPr>
    </w:lvl>
    <w:lvl w:ilvl="8" w:tplc="DF8447F8">
      <w:numFmt w:val="bullet"/>
      <w:lvlText w:val="•"/>
      <w:lvlJc w:val="left"/>
      <w:pPr>
        <w:ind w:left="8054" w:hanging="360"/>
      </w:pPr>
      <w:rPr>
        <w:rFonts w:hint="default"/>
        <w:lang w:val="it-IT" w:eastAsia="en-US" w:bidi="ar-SA"/>
      </w:rPr>
    </w:lvl>
  </w:abstractNum>
  <w:abstractNum w:abstractNumId="1">
    <w:nsid w:val="24981773"/>
    <w:multiLevelType w:val="multilevel"/>
    <w:tmpl w:val="51D6DB2E"/>
    <w:lvl w:ilvl="0">
      <w:start w:val="15"/>
      <w:numFmt w:val="decimal"/>
      <w:lvlText w:val="%1"/>
      <w:lvlJc w:val="left"/>
      <w:pPr>
        <w:ind w:left="90" w:hanging="520"/>
        <w:jc w:val="left"/>
      </w:pPr>
      <w:rPr>
        <w:rFonts w:hint="default"/>
        <w:lang w:val="it-IT" w:eastAsia="en-US" w:bidi="ar-SA"/>
      </w:rPr>
    </w:lvl>
    <w:lvl w:ilvl="1">
      <w:start w:val="1"/>
      <w:numFmt w:val="decimal"/>
      <w:lvlText w:val="%1.%2"/>
      <w:lvlJc w:val="left"/>
      <w:pPr>
        <w:ind w:left="90" w:hanging="520"/>
        <w:jc w:val="left"/>
      </w:pPr>
      <w:rPr>
        <w:rFonts w:ascii="Gill Sans MT" w:eastAsia="Gill Sans MT" w:hAnsi="Gill Sans MT" w:cs="Gill Sans MT" w:hint="default"/>
        <w:b w:val="0"/>
        <w:bCs w:val="0"/>
        <w:i w:val="0"/>
        <w:iCs w:val="0"/>
        <w:spacing w:val="-2"/>
        <w:w w:val="127"/>
        <w:sz w:val="20"/>
        <w:szCs w:val="20"/>
        <w:lang w:val="it-IT" w:eastAsia="en-US" w:bidi="ar-SA"/>
      </w:rPr>
    </w:lvl>
    <w:lvl w:ilvl="2">
      <w:numFmt w:val="bullet"/>
      <w:lvlText w:val="•"/>
      <w:lvlJc w:val="left"/>
      <w:pPr>
        <w:ind w:left="2063" w:hanging="520"/>
      </w:pPr>
      <w:rPr>
        <w:rFonts w:hint="default"/>
        <w:lang w:val="it-IT" w:eastAsia="en-US" w:bidi="ar-SA"/>
      </w:rPr>
    </w:lvl>
    <w:lvl w:ilvl="3">
      <w:numFmt w:val="bullet"/>
      <w:lvlText w:val="•"/>
      <w:lvlJc w:val="left"/>
      <w:pPr>
        <w:ind w:left="3044" w:hanging="520"/>
      </w:pPr>
      <w:rPr>
        <w:rFonts w:hint="default"/>
        <w:lang w:val="it-IT" w:eastAsia="en-US" w:bidi="ar-SA"/>
      </w:rPr>
    </w:lvl>
    <w:lvl w:ilvl="4">
      <w:numFmt w:val="bullet"/>
      <w:lvlText w:val="•"/>
      <w:lvlJc w:val="left"/>
      <w:pPr>
        <w:ind w:left="4026" w:hanging="520"/>
      </w:pPr>
      <w:rPr>
        <w:rFonts w:hint="default"/>
        <w:lang w:val="it-IT" w:eastAsia="en-US" w:bidi="ar-SA"/>
      </w:rPr>
    </w:lvl>
    <w:lvl w:ilvl="5">
      <w:numFmt w:val="bullet"/>
      <w:lvlText w:val="•"/>
      <w:lvlJc w:val="left"/>
      <w:pPr>
        <w:ind w:left="5008" w:hanging="520"/>
      </w:pPr>
      <w:rPr>
        <w:rFonts w:hint="default"/>
        <w:lang w:val="it-IT" w:eastAsia="en-US" w:bidi="ar-SA"/>
      </w:rPr>
    </w:lvl>
    <w:lvl w:ilvl="6">
      <w:numFmt w:val="bullet"/>
      <w:lvlText w:val="•"/>
      <w:lvlJc w:val="left"/>
      <w:pPr>
        <w:ind w:left="5989" w:hanging="520"/>
      </w:pPr>
      <w:rPr>
        <w:rFonts w:hint="default"/>
        <w:lang w:val="it-IT" w:eastAsia="en-US" w:bidi="ar-SA"/>
      </w:rPr>
    </w:lvl>
    <w:lvl w:ilvl="7">
      <w:numFmt w:val="bullet"/>
      <w:lvlText w:val="•"/>
      <w:lvlJc w:val="left"/>
      <w:pPr>
        <w:ind w:left="6971" w:hanging="520"/>
      </w:pPr>
      <w:rPr>
        <w:rFonts w:hint="default"/>
        <w:lang w:val="it-IT" w:eastAsia="en-US" w:bidi="ar-SA"/>
      </w:rPr>
    </w:lvl>
    <w:lvl w:ilvl="8">
      <w:numFmt w:val="bullet"/>
      <w:lvlText w:val="•"/>
      <w:lvlJc w:val="left"/>
      <w:pPr>
        <w:ind w:left="7952" w:hanging="520"/>
      </w:pPr>
      <w:rPr>
        <w:rFonts w:hint="default"/>
        <w:lang w:val="it-IT" w:eastAsia="en-US" w:bidi="ar-SA"/>
      </w:rPr>
    </w:lvl>
  </w:abstractNum>
  <w:abstractNum w:abstractNumId="2">
    <w:nsid w:val="28963673"/>
    <w:multiLevelType w:val="hybridMultilevel"/>
    <w:tmpl w:val="1DC0A138"/>
    <w:lvl w:ilvl="0" w:tplc="67106F12">
      <w:numFmt w:val="bullet"/>
      <w:lvlText w:val="•"/>
      <w:lvlJc w:val="left"/>
      <w:pPr>
        <w:ind w:left="810" w:hanging="360"/>
      </w:pPr>
      <w:rPr>
        <w:rFonts w:ascii="Arial" w:eastAsia="Arial" w:hAnsi="Arial" w:cs="Arial" w:hint="default"/>
        <w:b w:val="0"/>
        <w:bCs w:val="0"/>
        <w:i w:val="0"/>
        <w:iCs w:val="0"/>
        <w:spacing w:val="0"/>
        <w:w w:val="117"/>
        <w:sz w:val="20"/>
        <w:szCs w:val="20"/>
        <w:lang w:val="it-IT" w:eastAsia="en-US" w:bidi="ar-SA"/>
      </w:rPr>
    </w:lvl>
    <w:lvl w:ilvl="1" w:tplc="A7260DA2">
      <w:numFmt w:val="bullet"/>
      <w:lvlText w:val="•"/>
      <w:lvlJc w:val="left"/>
      <w:pPr>
        <w:ind w:left="1711" w:hanging="360"/>
      </w:pPr>
      <w:rPr>
        <w:rFonts w:hint="default"/>
        <w:lang w:val="it-IT" w:eastAsia="en-US" w:bidi="ar-SA"/>
      </w:rPr>
    </w:lvl>
    <w:lvl w:ilvl="2" w:tplc="7D54A684">
      <w:numFmt w:val="bullet"/>
      <w:lvlText w:val="•"/>
      <w:lvlJc w:val="left"/>
      <w:pPr>
        <w:ind w:left="2623" w:hanging="360"/>
      </w:pPr>
      <w:rPr>
        <w:rFonts w:hint="default"/>
        <w:lang w:val="it-IT" w:eastAsia="en-US" w:bidi="ar-SA"/>
      </w:rPr>
    </w:lvl>
    <w:lvl w:ilvl="3" w:tplc="C916EC1C">
      <w:numFmt w:val="bullet"/>
      <w:lvlText w:val="•"/>
      <w:lvlJc w:val="left"/>
      <w:pPr>
        <w:ind w:left="3534" w:hanging="360"/>
      </w:pPr>
      <w:rPr>
        <w:rFonts w:hint="default"/>
        <w:lang w:val="it-IT" w:eastAsia="en-US" w:bidi="ar-SA"/>
      </w:rPr>
    </w:lvl>
    <w:lvl w:ilvl="4" w:tplc="9836F994">
      <w:numFmt w:val="bullet"/>
      <w:lvlText w:val="•"/>
      <w:lvlJc w:val="left"/>
      <w:pPr>
        <w:ind w:left="4446" w:hanging="360"/>
      </w:pPr>
      <w:rPr>
        <w:rFonts w:hint="default"/>
        <w:lang w:val="it-IT" w:eastAsia="en-US" w:bidi="ar-SA"/>
      </w:rPr>
    </w:lvl>
    <w:lvl w:ilvl="5" w:tplc="2488DD62">
      <w:numFmt w:val="bullet"/>
      <w:lvlText w:val="•"/>
      <w:lvlJc w:val="left"/>
      <w:pPr>
        <w:ind w:left="5358" w:hanging="360"/>
      </w:pPr>
      <w:rPr>
        <w:rFonts w:hint="default"/>
        <w:lang w:val="it-IT" w:eastAsia="en-US" w:bidi="ar-SA"/>
      </w:rPr>
    </w:lvl>
    <w:lvl w:ilvl="6" w:tplc="832EFB54">
      <w:numFmt w:val="bullet"/>
      <w:lvlText w:val="•"/>
      <w:lvlJc w:val="left"/>
      <w:pPr>
        <w:ind w:left="6269" w:hanging="360"/>
      </w:pPr>
      <w:rPr>
        <w:rFonts w:hint="default"/>
        <w:lang w:val="it-IT" w:eastAsia="en-US" w:bidi="ar-SA"/>
      </w:rPr>
    </w:lvl>
    <w:lvl w:ilvl="7" w:tplc="66CE7638">
      <w:numFmt w:val="bullet"/>
      <w:lvlText w:val="•"/>
      <w:lvlJc w:val="left"/>
      <w:pPr>
        <w:ind w:left="7181" w:hanging="360"/>
      </w:pPr>
      <w:rPr>
        <w:rFonts w:hint="default"/>
        <w:lang w:val="it-IT" w:eastAsia="en-US" w:bidi="ar-SA"/>
      </w:rPr>
    </w:lvl>
    <w:lvl w:ilvl="8" w:tplc="D534CEA0">
      <w:numFmt w:val="bullet"/>
      <w:lvlText w:val="•"/>
      <w:lvlJc w:val="left"/>
      <w:pPr>
        <w:ind w:left="8092" w:hanging="360"/>
      </w:pPr>
      <w:rPr>
        <w:rFonts w:hint="default"/>
        <w:lang w:val="it-IT" w:eastAsia="en-US" w:bidi="ar-SA"/>
      </w:rPr>
    </w:lvl>
  </w:abstractNum>
  <w:abstractNum w:abstractNumId="3">
    <w:nsid w:val="2B74328E"/>
    <w:multiLevelType w:val="hybridMultilevel"/>
    <w:tmpl w:val="49745362"/>
    <w:lvl w:ilvl="0" w:tplc="70F49A0A">
      <w:start w:val="1"/>
      <w:numFmt w:val="lowerLetter"/>
      <w:lvlText w:val="%1)"/>
      <w:lvlJc w:val="left"/>
      <w:pPr>
        <w:ind w:left="810" w:hanging="360"/>
        <w:jc w:val="left"/>
      </w:pPr>
      <w:rPr>
        <w:rFonts w:ascii="Gill Sans MT" w:eastAsia="Gill Sans MT" w:hAnsi="Gill Sans MT" w:cs="Gill Sans MT" w:hint="default"/>
        <w:b w:val="0"/>
        <w:bCs w:val="0"/>
        <w:i w:val="0"/>
        <w:iCs w:val="0"/>
        <w:spacing w:val="-1"/>
        <w:w w:val="120"/>
        <w:sz w:val="20"/>
        <w:szCs w:val="20"/>
        <w:lang w:val="it-IT" w:eastAsia="en-US" w:bidi="ar-SA"/>
      </w:rPr>
    </w:lvl>
    <w:lvl w:ilvl="1" w:tplc="DF1CD08E">
      <w:numFmt w:val="bullet"/>
      <w:lvlText w:val="•"/>
      <w:lvlJc w:val="left"/>
      <w:pPr>
        <w:ind w:left="1711" w:hanging="360"/>
      </w:pPr>
      <w:rPr>
        <w:rFonts w:hint="default"/>
        <w:lang w:val="it-IT" w:eastAsia="en-US" w:bidi="ar-SA"/>
      </w:rPr>
    </w:lvl>
    <w:lvl w:ilvl="2" w:tplc="626E7E32">
      <w:numFmt w:val="bullet"/>
      <w:lvlText w:val="•"/>
      <w:lvlJc w:val="left"/>
      <w:pPr>
        <w:ind w:left="2623" w:hanging="360"/>
      </w:pPr>
      <w:rPr>
        <w:rFonts w:hint="default"/>
        <w:lang w:val="it-IT" w:eastAsia="en-US" w:bidi="ar-SA"/>
      </w:rPr>
    </w:lvl>
    <w:lvl w:ilvl="3" w:tplc="BC88461A">
      <w:numFmt w:val="bullet"/>
      <w:lvlText w:val="•"/>
      <w:lvlJc w:val="left"/>
      <w:pPr>
        <w:ind w:left="3534" w:hanging="360"/>
      </w:pPr>
      <w:rPr>
        <w:rFonts w:hint="default"/>
        <w:lang w:val="it-IT" w:eastAsia="en-US" w:bidi="ar-SA"/>
      </w:rPr>
    </w:lvl>
    <w:lvl w:ilvl="4" w:tplc="B01A7002">
      <w:numFmt w:val="bullet"/>
      <w:lvlText w:val="•"/>
      <w:lvlJc w:val="left"/>
      <w:pPr>
        <w:ind w:left="4446" w:hanging="360"/>
      </w:pPr>
      <w:rPr>
        <w:rFonts w:hint="default"/>
        <w:lang w:val="it-IT" w:eastAsia="en-US" w:bidi="ar-SA"/>
      </w:rPr>
    </w:lvl>
    <w:lvl w:ilvl="5" w:tplc="97C86172">
      <w:numFmt w:val="bullet"/>
      <w:lvlText w:val="•"/>
      <w:lvlJc w:val="left"/>
      <w:pPr>
        <w:ind w:left="5358" w:hanging="360"/>
      </w:pPr>
      <w:rPr>
        <w:rFonts w:hint="default"/>
        <w:lang w:val="it-IT" w:eastAsia="en-US" w:bidi="ar-SA"/>
      </w:rPr>
    </w:lvl>
    <w:lvl w:ilvl="6" w:tplc="C816AF4A">
      <w:numFmt w:val="bullet"/>
      <w:lvlText w:val="•"/>
      <w:lvlJc w:val="left"/>
      <w:pPr>
        <w:ind w:left="6269" w:hanging="360"/>
      </w:pPr>
      <w:rPr>
        <w:rFonts w:hint="default"/>
        <w:lang w:val="it-IT" w:eastAsia="en-US" w:bidi="ar-SA"/>
      </w:rPr>
    </w:lvl>
    <w:lvl w:ilvl="7" w:tplc="4EA8DFCC">
      <w:numFmt w:val="bullet"/>
      <w:lvlText w:val="•"/>
      <w:lvlJc w:val="left"/>
      <w:pPr>
        <w:ind w:left="7181" w:hanging="360"/>
      </w:pPr>
      <w:rPr>
        <w:rFonts w:hint="default"/>
        <w:lang w:val="it-IT" w:eastAsia="en-US" w:bidi="ar-SA"/>
      </w:rPr>
    </w:lvl>
    <w:lvl w:ilvl="8" w:tplc="2E6EB8FE">
      <w:numFmt w:val="bullet"/>
      <w:lvlText w:val="•"/>
      <w:lvlJc w:val="left"/>
      <w:pPr>
        <w:ind w:left="8092" w:hanging="360"/>
      </w:pPr>
      <w:rPr>
        <w:rFonts w:hint="default"/>
        <w:lang w:val="it-IT" w:eastAsia="en-US" w:bidi="ar-SA"/>
      </w:rPr>
    </w:lvl>
  </w:abstractNum>
  <w:abstractNum w:abstractNumId="4">
    <w:nsid w:val="2CE4561F"/>
    <w:multiLevelType w:val="hybridMultilevel"/>
    <w:tmpl w:val="4104A386"/>
    <w:lvl w:ilvl="0" w:tplc="EC46EB5A">
      <w:start w:val="1"/>
      <w:numFmt w:val="lowerLetter"/>
      <w:lvlText w:val="%1)"/>
      <w:lvlJc w:val="left"/>
      <w:pPr>
        <w:ind w:left="810" w:hanging="360"/>
        <w:jc w:val="left"/>
      </w:pPr>
      <w:rPr>
        <w:rFonts w:ascii="Gill Sans MT" w:eastAsia="Gill Sans MT" w:hAnsi="Gill Sans MT" w:cs="Gill Sans MT" w:hint="default"/>
        <w:b w:val="0"/>
        <w:bCs w:val="0"/>
        <w:i w:val="0"/>
        <w:iCs w:val="0"/>
        <w:spacing w:val="-1"/>
        <w:w w:val="120"/>
        <w:sz w:val="20"/>
        <w:szCs w:val="20"/>
        <w:lang w:val="it-IT" w:eastAsia="en-US" w:bidi="ar-SA"/>
      </w:rPr>
    </w:lvl>
    <w:lvl w:ilvl="1" w:tplc="A4560E88">
      <w:numFmt w:val="bullet"/>
      <w:lvlText w:val="-"/>
      <w:lvlJc w:val="left"/>
      <w:pPr>
        <w:ind w:left="810" w:hanging="360"/>
      </w:pPr>
      <w:rPr>
        <w:rFonts w:ascii="Arial" w:eastAsia="Arial" w:hAnsi="Arial" w:cs="Arial" w:hint="default"/>
        <w:b w:val="0"/>
        <w:bCs w:val="0"/>
        <w:i w:val="0"/>
        <w:iCs w:val="0"/>
        <w:spacing w:val="0"/>
        <w:w w:val="99"/>
        <w:sz w:val="20"/>
        <w:szCs w:val="20"/>
        <w:lang w:val="it-IT" w:eastAsia="en-US" w:bidi="ar-SA"/>
      </w:rPr>
    </w:lvl>
    <w:lvl w:ilvl="2" w:tplc="E1E0E86E">
      <w:numFmt w:val="bullet"/>
      <w:lvlText w:val="•"/>
      <w:lvlJc w:val="left"/>
      <w:pPr>
        <w:ind w:left="2623" w:hanging="360"/>
      </w:pPr>
      <w:rPr>
        <w:rFonts w:hint="default"/>
        <w:lang w:val="it-IT" w:eastAsia="en-US" w:bidi="ar-SA"/>
      </w:rPr>
    </w:lvl>
    <w:lvl w:ilvl="3" w:tplc="8B42E2EE">
      <w:numFmt w:val="bullet"/>
      <w:lvlText w:val="•"/>
      <w:lvlJc w:val="left"/>
      <w:pPr>
        <w:ind w:left="3534" w:hanging="360"/>
      </w:pPr>
      <w:rPr>
        <w:rFonts w:hint="default"/>
        <w:lang w:val="it-IT" w:eastAsia="en-US" w:bidi="ar-SA"/>
      </w:rPr>
    </w:lvl>
    <w:lvl w:ilvl="4" w:tplc="86DC0BD2">
      <w:numFmt w:val="bullet"/>
      <w:lvlText w:val="•"/>
      <w:lvlJc w:val="left"/>
      <w:pPr>
        <w:ind w:left="4446" w:hanging="360"/>
      </w:pPr>
      <w:rPr>
        <w:rFonts w:hint="default"/>
        <w:lang w:val="it-IT" w:eastAsia="en-US" w:bidi="ar-SA"/>
      </w:rPr>
    </w:lvl>
    <w:lvl w:ilvl="5" w:tplc="E61A056E">
      <w:numFmt w:val="bullet"/>
      <w:lvlText w:val="•"/>
      <w:lvlJc w:val="left"/>
      <w:pPr>
        <w:ind w:left="5358" w:hanging="360"/>
      </w:pPr>
      <w:rPr>
        <w:rFonts w:hint="default"/>
        <w:lang w:val="it-IT" w:eastAsia="en-US" w:bidi="ar-SA"/>
      </w:rPr>
    </w:lvl>
    <w:lvl w:ilvl="6" w:tplc="B686CA8E">
      <w:numFmt w:val="bullet"/>
      <w:lvlText w:val="•"/>
      <w:lvlJc w:val="left"/>
      <w:pPr>
        <w:ind w:left="6269" w:hanging="360"/>
      </w:pPr>
      <w:rPr>
        <w:rFonts w:hint="default"/>
        <w:lang w:val="it-IT" w:eastAsia="en-US" w:bidi="ar-SA"/>
      </w:rPr>
    </w:lvl>
    <w:lvl w:ilvl="7" w:tplc="2EE0A124">
      <w:numFmt w:val="bullet"/>
      <w:lvlText w:val="•"/>
      <w:lvlJc w:val="left"/>
      <w:pPr>
        <w:ind w:left="7181" w:hanging="360"/>
      </w:pPr>
      <w:rPr>
        <w:rFonts w:hint="default"/>
        <w:lang w:val="it-IT" w:eastAsia="en-US" w:bidi="ar-SA"/>
      </w:rPr>
    </w:lvl>
    <w:lvl w:ilvl="8" w:tplc="77D8F928">
      <w:numFmt w:val="bullet"/>
      <w:lvlText w:val="•"/>
      <w:lvlJc w:val="left"/>
      <w:pPr>
        <w:ind w:left="8092" w:hanging="360"/>
      </w:pPr>
      <w:rPr>
        <w:rFonts w:hint="default"/>
        <w:lang w:val="it-IT" w:eastAsia="en-US" w:bidi="ar-SA"/>
      </w:rPr>
    </w:lvl>
  </w:abstractNum>
  <w:abstractNum w:abstractNumId="5">
    <w:nsid w:val="44F773AF"/>
    <w:multiLevelType w:val="hybridMultilevel"/>
    <w:tmpl w:val="959AD8E2"/>
    <w:lvl w:ilvl="0" w:tplc="D2F0FDCC">
      <w:numFmt w:val="bullet"/>
      <w:lvlText w:val="-"/>
      <w:lvlJc w:val="left"/>
      <w:pPr>
        <w:ind w:left="810" w:hanging="360"/>
      </w:pPr>
      <w:rPr>
        <w:rFonts w:ascii="Arial" w:eastAsia="Arial" w:hAnsi="Arial" w:cs="Arial" w:hint="default"/>
        <w:b w:val="0"/>
        <w:bCs w:val="0"/>
        <w:i w:val="0"/>
        <w:iCs w:val="0"/>
        <w:spacing w:val="0"/>
        <w:w w:val="99"/>
        <w:sz w:val="20"/>
        <w:szCs w:val="20"/>
        <w:lang w:val="it-IT" w:eastAsia="en-US" w:bidi="ar-SA"/>
      </w:rPr>
    </w:lvl>
    <w:lvl w:ilvl="1" w:tplc="283260B2">
      <w:numFmt w:val="bullet"/>
      <w:lvlText w:val="•"/>
      <w:lvlJc w:val="left"/>
      <w:pPr>
        <w:ind w:left="1711" w:hanging="360"/>
      </w:pPr>
      <w:rPr>
        <w:rFonts w:hint="default"/>
        <w:lang w:val="it-IT" w:eastAsia="en-US" w:bidi="ar-SA"/>
      </w:rPr>
    </w:lvl>
    <w:lvl w:ilvl="2" w:tplc="E9E8E5AA">
      <w:numFmt w:val="bullet"/>
      <w:lvlText w:val="•"/>
      <w:lvlJc w:val="left"/>
      <w:pPr>
        <w:ind w:left="2623" w:hanging="360"/>
      </w:pPr>
      <w:rPr>
        <w:rFonts w:hint="default"/>
        <w:lang w:val="it-IT" w:eastAsia="en-US" w:bidi="ar-SA"/>
      </w:rPr>
    </w:lvl>
    <w:lvl w:ilvl="3" w:tplc="277620EE">
      <w:numFmt w:val="bullet"/>
      <w:lvlText w:val="•"/>
      <w:lvlJc w:val="left"/>
      <w:pPr>
        <w:ind w:left="3534" w:hanging="360"/>
      </w:pPr>
      <w:rPr>
        <w:rFonts w:hint="default"/>
        <w:lang w:val="it-IT" w:eastAsia="en-US" w:bidi="ar-SA"/>
      </w:rPr>
    </w:lvl>
    <w:lvl w:ilvl="4" w:tplc="8CFAF7FA">
      <w:numFmt w:val="bullet"/>
      <w:lvlText w:val="•"/>
      <w:lvlJc w:val="left"/>
      <w:pPr>
        <w:ind w:left="4446" w:hanging="360"/>
      </w:pPr>
      <w:rPr>
        <w:rFonts w:hint="default"/>
        <w:lang w:val="it-IT" w:eastAsia="en-US" w:bidi="ar-SA"/>
      </w:rPr>
    </w:lvl>
    <w:lvl w:ilvl="5" w:tplc="D20475D2">
      <w:numFmt w:val="bullet"/>
      <w:lvlText w:val="•"/>
      <w:lvlJc w:val="left"/>
      <w:pPr>
        <w:ind w:left="5358" w:hanging="360"/>
      </w:pPr>
      <w:rPr>
        <w:rFonts w:hint="default"/>
        <w:lang w:val="it-IT" w:eastAsia="en-US" w:bidi="ar-SA"/>
      </w:rPr>
    </w:lvl>
    <w:lvl w:ilvl="6" w:tplc="87567B02">
      <w:numFmt w:val="bullet"/>
      <w:lvlText w:val="•"/>
      <w:lvlJc w:val="left"/>
      <w:pPr>
        <w:ind w:left="6269" w:hanging="360"/>
      </w:pPr>
      <w:rPr>
        <w:rFonts w:hint="default"/>
        <w:lang w:val="it-IT" w:eastAsia="en-US" w:bidi="ar-SA"/>
      </w:rPr>
    </w:lvl>
    <w:lvl w:ilvl="7" w:tplc="926833CC">
      <w:numFmt w:val="bullet"/>
      <w:lvlText w:val="•"/>
      <w:lvlJc w:val="left"/>
      <w:pPr>
        <w:ind w:left="7181" w:hanging="360"/>
      </w:pPr>
      <w:rPr>
        <w:rFonts w:hint="default"/>
        <w:lang w:val="it-IT" w:eastAsia="en-US" w:bidi="ar-SA"/>
      </w:rPr>
    </w:lvl>
    <w:lvl w:ilvl="8" w:tplc="7EDA0EF8">
      <w:numFmt w:val="bullet"/>
      <w:lvlText w:val="•"/>
      <w:lvlJc w:val="left"/>
      <w:pPr>
        <w:ind w:left="8092" w:hanging="360"/>
      </w:pPr>
      <w:rPr>
        <w:rFonts w:hint="default"/>
        <w:lang w:val="it-IT" w:eastAsia="en-US" w:bidi="ar-SA"/>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155DE"/>
    <w:rsid w:val="004155DE"/>
    <w:rsid w:val="00580BEF"/>
    <w:rsid w:val="00CB0C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Gill Sans MT" w:eastAsia="Gill Sans MT" w:hAnsi="Gill Sans MT" w:cs="Gill Sans MT"/>
      <w:lang w:val="it-IT"/>
    </w:rPr>
  </w:style>
  <w:style w:type="paragraph" w:styleId="Titolo1">
    <w:name w:val="heading 1"/>
    <w:basedOn w:val="Normale"/>
    <w:uiPriority w:val="1"/>
    <w:qFormat/>
    <w:pPr>
      <w:ind w:left="11"/>
      <w:jc w:val="center"/>
      <w:outlineLvl w:val="0"/>
    </w:pPr>
    <w:rPr>
      <w:b/>
      <w:bCs/>
      <w:sz w:val="20"/>
      <w:szCs w:val="20"/>
    </w:rPr>
  </w:style>
  <w:style w:type="paragraph" w:styleId="Titolo2">
    <w:name w:val="heading 2"/>
    <w:basedOn w:val="Normale"/>
    <w:uiPriority w:val="1"/>
    <w:qFormat/>
    <w:pPr>
      <w:ind w:left="90"/>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90"/>
    </w:pPr>
    <w:rPr>
      <w:sz w:val="20"/>
      <w:szCs w:val="20"/>
    </w:rPr>
  </w:style>
  <w:style w:type="paragraph" w:styleId="Paragrafoelenco">
    <w:name w:val="List Paragraph"/>
    <w:basedOn w:val="Normale"/>
    <w:uiPriority w:val="1"/>
    <w:qFormat/>
    <w:pPr>
      <w:ind w:left="1529"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80BEF"/>
    <w:pPr>
      <w:tabs>
        <w:tab w:val="center" w:pos="4819"/>
        <w:tab w:val="right" w:pos="9638"/>
      </w:tabs>
    </w:pPr>
  </w:style>
  <w:style w:type="character" w:customStyle="1" w:styleId="IntestazioneCarattere">
    <w:name w:val="Intestazione Carattere"/>
    <w:basedOn w:val="Carpredefinitoparagrafo"/>
    <w:link w:val="Intestazione"/>
    <w:uiPriority w:val="99"/>
    <w:rsid w:val="00580BEF"/>
    <w:rPr>
      <w:rFonts w:ascii="Gill Sans MT" w:eastAsia="Gill Sans MT" w:hAnsi="Gill Sans MT" w:cs="Gill Sans MT"/>
      <w:lang w:val="it-IT"/>
    </w:rPr>
  </w:style>
  <w:style w:type="paragraph" w:styleId="Pidipagina">
    <w:name w:val="footer"/>
    <w:basedOn w:val="Normale"/>
    <w:link w:val="PidipaginaCarattere"/>
    <w:uiPriority w:val="99"/>
    <w:unhideWhenUsed/>
    <w:rsid w:val="00580BEF"/>
    <w:pPr>
      <w:tabs>
        <w:tab w:val="center" w:pos="4819"/>
        <w:tab w:val="right" w:pos="9638"/>
      </w:tabs>
    </w:pPr>
  </w:style>
  <w:style w:type="character" w:customStyle="1" w:styleId="PidipaginaCarattere">
    <w:name w:val="Piè di pagina Carattere"/>
    <w:basedOn w:val="Carpredefinitoparagrafo"/>
    <w:link w:val="Pidipagina"/>
    <w:uiPriority w:val="99"/>
    <w:rsid w:val="00580BEF"/>
    <w:rPr>
      <w:rFonts w:ascii="Gill Sans MT" w:eastAsia="Gill Sans MT" w:hAnsi="Gill Sans MT" w:cs="Gill Sans MT"/>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Gill Sans MT" w:eastAsia="Gill Sans MT" w:hAnsi="Gill Sans MT" w:cs="Gill Sans MT"/>
      <w:lang w:val="it-IT"/>
    </w:rPr>
  </w:style>
  <w:style w:type="paragraph" w:styleId="Titolo1">
    <w:name w:val="heading 1"/>
    <w:basedOn w:val="Normale"/>
    <w:uiPriority w:val="1"/>
    <w:qFormat/>
    <w:pPr>
      <w:ind w:left="11"/>
      <w:jc w:val="center"/>
      <w:outlineLvl w:val="0"/>
    </w:pPr>
    <w:rPr>
      <w:b/>
      <w:bCs/>
      <w:sz w:val="20"/>
      <w:szCs w:val="20"/>
    </w:rPr>
  </w:style>
  <w:style w:type="paragraph" w:styleId="Titolo2">
    <w:name w:val="heading 2"/>
    <w:basedOn w:val="Normale"/>
    <w:uiPriority w:val="1"/>
    <w:qFormat/>
    <w:pPr>
      <w:ind w:left="90"/>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90"/>
    </w:pPr>
    <w:rPr>
      <w:sz w:val="20"/>
      <w:szCs w:val="20"/>
    </w:rPr>
  </w:style>
  <w:style w:type="paragraph" w:styleId="Paragrafoelenco">
    <w:name w:val="List Paragraph"/>
    <w:basedOn w:val="Normale"/>
    <w:uiPriority w:val="1"/>
    <w:qFormat/>
    <w:pPr>
      <w:ind w:left="1529"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80BEF"/>
    <w:pPr>
      <w:tabs>
        <w:tab w:val="center" w:pos="4819"/>
        <w:tab w:val="right" w:pos="9638"/>
      </w:tabs>
    </w:pPr>
  </w:style>
  <w:style w:type="character" w:customStyle="1" w:styleId="IntestazioneCarattere">
    <w:name w:val="Intestazione Carattere"/>
    <w:basedOn w:val="Carpredefinitoparagrafo"/>
    <w:link w:val="Intestazione"/>
    <w:uiPriority w:val="99"/>
    <w:rsid w:val="00580BEF"/>
    <w:rPr>
      <w:rFonts w:ascii="Gill Sans MT" w:eastAsia="Gill Sans MT" w:hAnsi="Gill Sans MT" w:cs="Gill Sans MT"/>
      <w:lang w:val="it-IT"/>
    </w:rPr>
  </w:style>
  <w:style w:type="paragraph" w:styleId="Pidipagina">
    <w:name w:val="footer"/>
    <w:basedOn w:val="Normale"/>
    <w:link w:val="PidipaginaCarattere"/>
    <w:uiPriority w:val="99"/>
    <w:unhideWhenUsed/>
    <w:rsid w:val="00580BEF"/>
    <w:pPr>
      <w:tabs>
        <w:tab w:val="center" w:pos="4819"/>
        <w:tab w:val="right" w:pos="9638"/>
      </w:tabs>
    </w:pPr>
  </w:style>
  <w:style w:type="character" w:customStyle="1" w:styleId="PidipaginaCarattere">
    <w:name w:val="Piè di pagina Carattere"/>
    <w:basedOn w:val="Carpredefinitoparagrafo"/>
    <w:link w:val="Pidipagina"/>
    <w:uiPriority w:val="99"/>
    <w:rsid w:val="00580BEF"/>
    <w:rPr>
      <w:rFonts w:ascii="Gill Sans MT" w:eastAsia="Gill Sans MT" w:hAnsi="Gill Sans MT" w:cs="Gill Sans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ormattiva.it/uri-res/N2Ls?urn%3Anir%3Astato%3Adecreto.legislativo%3A2017-07-03%3B117!vig" TargetMode="External"/><Relationship Id="rId4" Type="http://schemas.openxmlformats.org/officeDocument/2006/relationships/settings" Target="settings.xml"/><Relationship Id="rId9" Type="http://schemas.openxmlformats.org/officeDocument/2006/relationships/hyperlink" Target="http://www.normattiva.it/uri-res/N2Ls?urn%3Anir%3Astato%3Adecreto.legislativo%3A2017-07-03%3B117!vi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2438</Words>
  <Characters>13900</Characters>
  <Application>Microsoft Office Word</Application>
  <DocSecurity>0</DocSecurity>
  <Lines>115</Lines>
  <Paragraphs>32</Paragraphs>
  <ScaleCrop>false</ScaleCrop>
  <Company>HP</Company>
  <LinksUpToDate>false</LinksUpToDate>
  <CharactersWithSpaces>16306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2026-09-02T08:22:00Z</dcterms:created>
  <dcterms:modified xsi:type="dcterms:W3CDTF">2026-09-02T08:47:00Z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v12.0.20182.1</vt:lpwstr>
  </property>
  <property fmtid="{D5CDD505-2E9C-101B-9397-08002B2CF9AE}" pid="3" name="Created">
    <vt:filetime>2026-08-27T00:00:00Z</vt:filetime>
  </property>
  <property fmtid="{D5CDD505-2E9C-101B-9397-08002B2CF9AE}" pid="4" name="Creator">
    <vt:lpwstr>Writer</vt:lpwstr>
  </property>
  <property fmtid="{D5CDD505-2E9C-101B-9397-08002B2CF9AE}" pid="5" name="Producer">
    <vt:lpwstr>LibreOffice 5.3</vt:lpwstr>
  </property>
  <property fmtid="{D5CDD505-2E9C-101B-9397-08002B2CF9AE}" pid="6" name="LastSaved">
    <vt:filetime>2026-08-27T00:00:00Z</vt:filetime>
  </property>
</Properties>
</file>