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1900C" w14:textId="77777777" w:rsidR="003D5BEC" w:rsidRDefault="003D5BEC">
      <w:pPr>
        <w:rPr>
          <w:lang w:val="en-GB"/>
        </w:rPr>
      </w:pPr>
    </w:p>
    <w:p w14:paraId="783B37C8" w14:textId="77777777" w:rsidR="005A1349" w:rsidRDefault="005A1349">
      <w:pPr>
        <w:rPr>
          <w:lang w:val="en-GB"/>
        </w:rPr>
      </w:pPr>
    </w:p>
    <w:p w14:paraId="21EB3E50" w14:textId="77777777" w:rsidR="00EB087C" w:rsidRDefault="00EB087C" w:rsidP="001F3F16">
      <w:pPr>
        <w:ind w:left="140"/>
        <w:jc w:val="right"/>
        <w:rPr>
          <w:rFonts w:ascii="Arial"/>
          <w:b/>
          <w:sz w:val="20"/>
        </w:rPr>
      </w:pPr>
      <w:r>
        <w:rPr>
          <w:rFonts w:ascii="Arial"/>
          <w:b/>
          <w:sz w:val="20"/>
        </w:rPr>
        <w:t>Allegato</w:t>
      </w:r>
      <w:r>
        <w:rPr>
          <w:rFonts w:ascii="Arial"/>
          <w:b/>
          <w:spacing w:val="-4"/>
          <w:sz w:val="20"/>
        </w:rPr>
        <w:t xml:space="preserve"> </w:t>
      </w:r>
      <w:r>
        <w:rPr>
          <w:rFonts w:ascii="Arial"/>
          <w:b/>
          <w:sz w:val="20"/>
        </w:rPr>
        <w:t>1</w:t>
      </w:r>
      <w:r>
        <w:rPr>
          <w:rFonts w:ascii="Arial"/>
          <w:b/>
          <w:spacing w:val="-5"/>
          <w:sz w:val="20"/>
        </w:rPr>
        <w:t xml:space="preserve"> </w:t>
      </w:r>
      <w:r>
        <w:rPr>
          <w:rFonts w:ascii="Arial"/>
          <w:b/>
          <w:sz w:val="20"/>
        </w:rPr>
        <w:t>-</w:t>
      </w:r>
      <w:r>
        <w:rPr>
          <w:rFonts w:ascii="Arial"/>
          <w:b/>
          <w:spacing w:val="-2"/>
          <w:sz w:val="20"/>
        </w:rPr>
        <w:t xml:space="preserve"> </w:t>
      </w:r>
      <w:r>
        <w:rPr>
          <w:rFonts w:ascii="Arial"/>
          <w:b/>
          <w:sz w:val="20"/>
        </w:rPr>
        <w:t>Schema</w:t>
      </w:r>
      <w:r>
        <w:rPr>
          <w:rFonts w:ascii="Arial"/>
          <w:b/>
          <w:spacing w:val="-5"/>
          <w:sz w:val="20"/>
        </w:rPr>
        <w:t xml:space="preserve"> </w:t>
      </w:r>
      <w:r>
        <w:rPr>
          <w:rFonts w:ascii="Arial"/>
          <w:b/>
          <w:sz w:val="20"/>
        </w:rPr>
        <w:t>di</w:t>
      </w:r>
      <w:r>
        <w:rPr>
          <w:rFonts w:ascii="Arial"/>
          <w:b/>
          <w:spacing w:val="-4"/>
          <w:sz w:val="20"/>
        </w:rPr>
        <w:t xml:space="preserve"> </w:t>
      </w:r>
      <w:r>
        <w:rPr>
          <w:rFonts w:ascii="Arial"/>
          <w:b/>
          <w:spacing w:val="-2"/>
          <w:sz w:val="20"/>
        </w:rPr>
        <w:t>Convenzione</w:t>
      </w:r>
    </w:p>
    <w:p w14:paraId="58C23C62" w14:textId="77777777" w:rsidR="00EB087C" w:rsidRDefault="00EB087C" w:rsidP="00EB087C">
      <w:pPr>
        <w:pStyle w:val="Corpotesto"/>
        <w:ind w:left="0"/>
        <w:jc w:val="left"/>
        <w:rPr>
          <w:rFonts w:ascii="Arial"/>
          <w:b/>
        </w:rPr>
      </w:pPr>
    </w:p>
    <w:p w14:paraId="2E9353B8" w14:textId="77777777" w:rsidR="00EB087C" w:rsidRDefault="00EB087C" w:rsidP="00EB087C">
      <w:pPr>
        <w:pStyle w:val="Corpotesto"/>
        <w:spacing w:before="97"/>
        <w:ind w:left="0"/>
        <w:jc w:val="left"/>
        <w:rPr>
          <w:rFonts w:ascii="Arial"/>
          <w:b/>
        </w:rPr>
      </w:pPr>
    </w:p>
    <w:p w14:paraId="64FF84B2" w14:textId="77777777" w:rsidR="00EB087C" w:rsidRDefault="00EB087C" w:rsidP="00EB087C">
      <w:pPr>
        <w:ind w:left="141"/>
        <w:jc w:val="both"/>
        <w:rPr>
          <w:rFonts w:ascii="Arial"/>
          <w:b/>
          <w:sz w:val="20"/>
        </w:rPr>
      </w:pPr>
      <w:r>
        <w:rPr>
          <w:rFonts w:ascii="Arial"/>
          <w:b/>
          <w:spacing w:val="-2"/>
          <w:sz w:val="20"/>
        </w:rPr>
        <w:t>CONVENZIONE</w:t>
      </w:r>
      <w:r>
        <w:rPr>
          <w:rFonts w:ascii="Arial"/>
          <w:b/>
          <w:spacing w:val="11"/>
          <w:sz w:val="20"/>
        </w:rPr>
        <w:t xml:space="preserve"> </w:t>
      </w:r>
      <w:r>
        <w:rPr>
          <w:rFonts w:ascii="Arial"/>
          <w:b/>
          <w:spacing w:val="-2"/>
          <w:sz w:val="20"/>
        </w:rPr>
        <w:t>CO-PROGETTAZIONE</w:t>
      </w:r>
    </w:p>
    <w:p w14:paraId="7752A615" w14:textId="4C678BD7" w:rsidR="00A9668F" w:rsidRPr="00A9668F" w:rsidRDefault="00A9668F" w:rsidP="00A9668F">
      <w:pPr>
        <w:pStyle w:val="Corpotesto"/>
        <w:spacing w:before="47"/>
        <w:rPr>
          <w:rFonts w:ascii="Arial" w:eastAsiaTheme="minorEastAsia" w:hAnsi="Arial" w:cstheme="minorBidi"/>
          <w:b/>
          <w:szCs w:val="24"/>
          <w:lang w:eastAsia="it-IT"/>
        </w:rPr>
      </w:pPr>
      <w:r w:rsidRPr="00A9668F">
        <w:rPr>
          <w:rFonts w:ascii="Arial" w:eastAsiaTheme="minorEastAsia" w:hAnsi="Arial" w:cstheme="minorBidi"/>
          <w:b/>
          <w:szCs w:val="24"/>
          <w:lang w:eastAsia="it-IT"/>
        </w:rPr>
        <w:t xml:space="preserve">Avviso pubblico per l’attivazione di un partenariato con ETS, mediante co-progettazione, ai sensi dell’art. 55 del </w:t>
      </w:r>
      <w:proofErr w:type="spellStart"/>
      <w:r w:rsidRPr="00A9668F">
        <w:rPr>
          <w:rFonts w:ascii="Arial" w:eastAsiaTheme="minorEastAsia" w:hAnsi="Arial" w:cstheme="minorBidi"/>
          <w:b/>
          <w:szCs w:val="24"/>
          <w:lang w:eastAsia="it-IT"/>
        </w:rPr>
        <w:t>D.Lgs.</w:t>
      </w:r>
      <w:proofErr w:type="spellEnd"/>
      <w:r w:rsidRPr="00A9668F">
        <w:rPr>
          <w:rFonts w:ascii="Arial" w:eastAsiaTheme="minorEastAsia" w:hAnsi="Arial" w:cstheme="minorBidi"/>
          <w:b/>
          <w:szCs w:val="24"/>
          <w:lang w:eastAsia="it-IT"/>
        </w:rPr>
        <w:t xml:space="preserve"> 117/2017 e ss.mm. del DM n. 72/2021, per la realizzazione del programma “</w:t>
      </w:r>
      <w:proofErr w:type="spellStart"/>
      <w:r w:rsidRPr="00A9668F">
        <w:rPr>
          <w:rFonts w:ascii="Arial" w:eastAsiaTheme="minorEastAsia" w:hAnsi="Arial" w:cstheme="minorBidi"/>
          <w:b/>
          <w:szCs w:val="24"/>
          <w:lang w:eastAsia="it-IT"/>
        </w:rPr>
        <w:t>DesTEENazione</w:t>
      </w:r>
      <w:proofErr w:type="spellEnd"/>
      <w:r w:rsidRPr="00A9668F">
        <w:rPr>
          <w:rFonts w:ascii="Arial" w:eastAsiaTheme="minorEastAsia" w:hAnsi="Arial" w:cstheme="minorBidi"/>
          <w:b/>
          <w:szCs w:val="24"/>
          <w:lang w:eastAsia="it-IT"/>
        </w:rPr>
        <w:t xml:space="preserve"> - Desideri in azione” promosso dal Ministero del Lavoro e delle Politiche Sociali PRIORITÀ 2 FSE + “CHILD GUARANTEE” - </w:t>
      </w:r>
      <w:r w:rsidR="00C07166" w:rsidRPr="00C07166">
        <w:rPr>
          <w:rFonts w:ascii="Arial" w:eastAsiaTheme="minorEastAsia" w:hAnsi="Arial" w:cstheme="minorBidi"/>
          <w:b/>
          <w:szCs w:val="24"/>
          <w:lang w:eastAsia="it-IT"/>
        </w:rPr>
        <w:t>Codice progetto PRG-DesTEENazione-113</w:t>
      </w:r>
      <w:r w:rsidR="001F3F16">
        <w:rPr>
          <w:rFonts w:ascii="Arial" w:eastAsiaTheme="minorEastAsia" w:hAnsi="Arial" w:cstheme="minorBidi"/>
          <w:b/>
          <w:szCs w:val="24"/>
          <w:lang w:eastAsia="it-IT"/>
        </w:rPr>
        <w:t xml:space="preserve"> - </w:t>
      </w:r>
      <w:r w:rsidR="00C07166">
        <w:rPr>
          <w:rFonts w:ascii="Arial" w:eastAsiaTheme="minorEastAsia" w:hAnsi="Arial" w:cstheme="minorBidi"/>
          <w:b/>
          <w:szCs w:val="24"/>
          <w:lang w:eastAsia="it-IT"/>
        </w:rPr>
        <w:t>C</w:t>
      </w:r>
      <w:r w:rsidRPr="00A9668F">
        <w:rPr>
          <w:rFonts w:ascii="Arial" w:eastAsiaTheme="minorEastAsia" w:hAnsi="Arial" w:cstheme="minorBidi"/>
          <w:b/>
          <w:szCs w:val="24"/>
          <w:lang w:eastAsia="it-IT"/>
        </w:rPr>
        <w:t xml:space="preserve">UP </w:t>
      </w:r>
      <w:r w:rsidR="001F3F16" w:rsidRPr="001F3F16">
        <w:rPr>
          <w:rFonts w:ascii="Arial" w:eastAsiaTheme="minorEastAsia" w:hAnsi="Arial" w:cstheme="minorBidi"/>
          <w:b/>
          <w:szCs w:val="24"/>
          <w:lang w:eastAsia="it-IT"/>
        </w:rPr>
        <w:t>C41J26000010006</w:t>
      </w:r>
    </w:p>
    <w:p w14:paraId="542A2D77" w14:textId="38BA5D6E" w:rsidR="00EB087C" w:rsidRDefault="00A9668F" w:rsidP="00A9668F">
      <w:pPr>
        <w:pStyle w:val="Corpotesto"/>
        <w:spacing w:before="47"/>
        <w:ind w:left="0"/>
        <w:jc w:val="left"/>
        <w:rPr>
          <w:rFonts w:ascii="Arial"/>
          <w:b/>
        </w:rPr>
      </w:pPr>
      <w:r w:rsidRPr="00A9668F">
        <w:rPr>
          <w:rFonts w:ascii="Arial" w:eastAsiaTheme="minorEastAsia" w:hAnsi="Arial" w:cstheme="minorBidi"/>
          <w:b/>
          <w:szCs w:val="24"/>
          <w:lang w:eastAsia="it-IT"/>
        </w:rPr>
        <w:t xml:space="preserve">  </w:t>
      </w:r>
    </w:p>
    <w:p w14:paraId="711F07C4" w14:textId="454BB4CC" w:rsidR="00EB087C" w:rsidRDefault="00EB087C" w:rsidP="00EB087C">
      <w:pPr>
        <w:ind w:left="141"/>
        <w:jc w:val="both"/>
        <w:rPr>
          <w:rFonts w:ascii="Arial"/>
          <w:b/>
          <w:sz w:val="20"/>
        </w:rPr>
      </w:pPr>
      <w:r>
        <w:rPr>
          <w:rFonts w:ascii="Arial"/>
          <w:b/>
          <w:sz w:val="20"/>
          <w:u w:val="single"/>
        </w:rPr>
        <w:t>In</w:t>
      </w:r>
      <w:r>
        <w:rPr>
          <w:rFonts w:ascii="Arial"/>
          <w:b/>
          <w:spacing w:val="-7"/>
          <w:sz w:val="20"/>
          <w:u w:val="single"/>
        </w:rPr>
        <w:t xml:space="preserve"> </w:t>
      </w:r>
      <w:r>
        <w:rPr>
          <w:rFonts w:ascii="Arial"/>
          <w:b/>
          <w:sz w:val="20"/>
          <w:u w:val="single"/>
        </w:rPr>
        <w:t>esecuzione</w:t>
      </w:r>
      <w:r>
        <w:rPr>
          <w:rFonts w:ascii="Arial"/>
          <w:b/>
          <w:spacing w:val="-8"/>
          <w:sz w:val="20"/>
          <w:u w:val="single"/>
        </w:rPr>
        <w:t xml:space="preserve"> </w:t>
      </w:r>
      <w:r>
        <w:rPr>
          <w:rFonts w:ascii="Arial"/>
          <w:b/>
          <w:sz w:val="20"/>
          <w:u w:val="single"/>
        </w:rPr>
        <w:t>della</w:t>
      </w:r>
      <w:r>
        <w:rPr>
          <w:rFonts w:ascii="Arial"/>
          <w:b/>
          <w:spacing w:val="-8"/>
          <w:sz w:val="20"/>
          <w:u w:val="single"/>
        </w:rPr>
        <w:t xml:space="preserve"> </w:t>
      </w:r>
      <w:r>
        <w:rPr>
          <w:rFonts w:ascii="Arial"/>
          <w:b/>
          <w:sz w:val="20"/>
          <w:u w:val="single"/>
        </w:rPr>
        <w:t>Determinazione</w:t>
      </w:r>
      <w:r>
        <w:rPr>
          <w:rFonts w:ascii="Arial"/>
          <w:b/>
          <w:spacing w:val="-6"/>
          <w:sz w:val="20"/>
          <w:u w:val="single"/>
        </w:rPr>
        <w:t xml:space="preserve"> </w:t>
      </w:r>
      <w:r>
        <w:rPr>
          <w:rFonts w:ascii="Arial"/>
          <w:b/>
          <w:sz w:val="20"/>
          <w:u w:val="single"/>
        </w:rPr>
        <w:t>Dirigenziale</w:t>
      </w:r>
      <w:r>
        <w:rPr>
          <w:rFonts w:ascii="Arial"/>
          <w:b/>
          <w:spacing w:val="-5"/>
          <w:sz w:val="20"/>
          <w:u w:val="single"/>
        </w:rPr>
        <w:t xml:space="preserve"> </w:t>
      </w:r>
      <w:r>
        <w:rPr>
          <w:rFonts w:ascii="Arial"/>
          <w:b/>
          <w:sz w:val="20"/>
          <w:u w:val="single"/>
        </w:rPr>
        <w:t>n.</w:t>
      </w:r>
      <w:r>
        <w:rPr>
          <w:rFonts w:ascii="Arial"/>
          <w:b/>
          <w:spacing w:val="-6"/>
          <w:sz w:val="20"/>
          <w:u w:val="single"/>
        </w:rPr>
        <w:t xml:space="preserve"> </w:t>
      </w:r>
    </w:p>
    <w:p w14:paraId="4E79ECBA" w14:textId="77777777" w:rsidR="00EB087C" w:rsidRDefault="00EB087C" w:rsidP="00EB087C">
      <w:pPr>
        <w:pStyle w:val="Corpotesto"/>
        <w:spacing w:before="157"/>
        <w:ind w:left="0" w:right="423"/>
        <w:jc w:val="center"/>
      </w:pPr>
      <w:r>
        <w:rPr>
          <w:spacing w:val="-5"/>
        </w:rPr>
        <w:t>Tra</w:t>
      </w:r>
    </w:p>
    <w:p w14:paraId="367B8598" w14:textId="244CC7A1" w:rsidR="00EB087C" w:rsidRDefault="001F3F16" w:rsidP="00EB087C">
      <w:pPr>
        <w:spacing w:before="151" w:line="278" w:lineRule="auto"/>
        <w:ind w:left="140" w:right="275"/>
        <w:jc w:val="both"/>
        <w:rPr>
          <w:sz w:val="20"/>
        </w:rPr>
      </w:pPr>
      <w:r>
        <w:rPr>
          <w:rFonts w:ascii="Arial" w:hAnsi="Arial"/>
          <w:b/>
          <w:sz w:val="20"/>
        </w:rPr>
        <w:t>L’Azienda Consortile</w:t>
      </w:r>
      <w:r w:rsidR="00EB087C">
        <w:rPr>
          <w:rFonts w:ascii="Arial" w:hAnsi="Arial"/>
          <w:b/>
          <w:spacing w:val="-9"/>
          <w:sz w:val="20"/>
        </w:rPr>
        <w:t xml:space="preserve"> </w:t>
      </w:r>
      <w:r w:rsidR="00EB087C">
        <w:rPr>
          <w:rFonts w:ascii="Arial" w:hAnsi="Arial"/>
          <w:b/>
          <w:sz w:val="20"/>
        </w:rPr>
        <w:t>–</w:t>
      </w:r>
      <w:r w:rsidR="00EB087C">
        <w:rPr>
          <w:rFonts w:ascii="Arial" w:hAnsi="Arial"/>
          <w:b/>
          <w:spacing w:val="-9"/>
          <w:sz w:val="20"/>
        </w:rPr>
        <w:t xml:space="preserve"> </w:t>
      </w:r>
      <w:r>
        <w:rPr>
          <w:rFonts w:ascii="Arial" w:hAnsi="Arial"/>
          <w:b/>
          <w:sz w:val="20"/>
        </w:rPr>
        <w:t>A.C.C.C.</w:t>
      </w:r>
      <w:r w:rsidR="00EB087C">
        <w:rPr>
          <w:rFonts w:ascii="Arial" w:hAnsi="Arial"/>
          <w:b/>
          <w:spacing w:val="-8"/>
          <w:sz w:val="20"/>
        </w:rPr>
        <w:t xml:space="preserve"> </w:t>
      </w:r>
      <w:r w:rsidR="00EB087C">
        <w:rPr>
          <w:sz w:val="20"/>
        </w:rPr>
        <w:t>sito</w:t>
      </w:r>
      <w:r w:rsidR="00EB087C">
        <w:rPr>
          <w:spacing w:val="-7"/>
          <w:sz w:val="20"/>
        </w:rPr>
        <w:t xml:space="preserve"> </w:t>
      </w:r>
      <w:r w:rsidR="00EB087C">
        <w:rPr>
          <w:sz w:val="20"/>
        </w:rPr>
        <w:t>in</w:t>
      </w:r>
      <w:r w:rsidR="00EB087C">
        <w:rPr>
          <w:spacing w:val="-7"/>
          <w:sz w:val="20"/>
        </w:rPr>
        <w:t xml:space="preserve"> </w:t>
      </w:r>
      <w:r>
        <w:rPr>
          <w:sz w:val="20"/>
        </w:rPr>
        <w:t>Piazza Municipio n.1</w:t>
      </w:r>
      <w:r w:rsidR="00EB087C">
        <w:rPr>
          <w:sz w:val="20"/>
        </w:rPr>
        <w:t>,</w:t>
      </w:r>
      <w:r w:rsidR="00EB087C">
        <w:rPr>
          <w:spacing w:val="-8"/>
          <w:sz w:val="20"/>
        </w:rPr>
        <w:t xml:space="preserve"> </w:t>
      </w:r>
      <w:r w:rsidR="00EB087C">
        <w:rPr>
          <w:sz w:val="20"/>
        </w:rPr>
        <w:t>nella</w:t>
      </w:r>
      <w:r w:rsidR="00EB087C">
        <w:rPr>
          <w:spacing w:val="-9"/>
          <w:sz w:val="20"/>
        </w:rPr>
        <w:t xml:space="preserve"> </w:t>
      </w:r>
      <w:r w:rsidR="00EB087C">
        <w:rPr>
          <w:sz w:val="20"/>
        </w:rPr>
        <w:t>persona</w:t>
      </w:r>
      <w:r w:rsidR="00EB087C">
        <w:rPr>
          <w:spacing w:val="-9"/>
          <w:sz w:val="20"/>
        </w:rPr>
        <w:t xml:space="preserve"> </w:t>
      </w:r>
      <w:r w:rsidR="00EB087C">
        <w:rPr>
          <w:sz w:val="20"/>
        </w:rPr>
        <w:t>della</w:t>
      </w:r>
      <w:r w:rsidR="00EB087C">
        <w:rPr>
          <w:spacing w:val="-9"/>
          <w:sz w:val="20"/>
        </w:rPr>
        <w:t xml:space="preserve"> </w:t>
      </w:r>
      <w:r w:rsidR="00EB087C">
        <w:rPr>
          <w:sz w:val="20"/>
        </w:rPr>
        <w:t>Dott.</w:t>
      </w:r>
      <w:r>
        <w:rPr>
          <w:sz w:val="20"/>
        </w:rPr>
        <w:t>________________</w:t>
      </w:r>
      <w:r w:rsidR="00EB087C">
        <w:rPr>
          <w:sz w:val="20"/>
        </w:rPr>
        <w:t>, in qualità di Direttore</w:t>
      </w:r>
      <w:r>
        <w:rPr>
          <w:sz w:val="20"/>
        </w:rPr>
        <w:t xml:space="preserve"> Generale</w:t>
      </w:r>
    </w:p>
    <w:p w14:paraId="3BC0F2E2" w14:textId="77777777" w:rsidR="00EB087C" w:rsidRDefault="00EB087C" w:rsidP="00EB087C">
      <w:pPr>
        <w:pStyle w:val="Corpotesto"/>
        <w:spacing w:before="117"/>
        <w:ind w:left="290" w:right="423"/>
        <w:jc w:val="center"/>
      </w:pPr>
      <w:r>
        <w:rPr>
          <w:spacing w:val="-10"/>
        </w:rPr>
        <w:t>e</w:t>
      </w:r>
    </w:p>
    <w:p w14:paraId="743299B2" w14:textId="77777777" w:rsidR="00EB087C" w:rsidRDefault="00EB087C" w:rsidP="00EB087C">
      <w:pPr>
        <w:pStyle w:val="Corpotesto"/>
        <w:spacing w:before="188"/>
        <w:ind w:left="0"/>
        <w:jc w:val="left"/>
      </w:pPr>
    </w:p>
    <w:p w14:paraId="543F3A73" w14:textId="01E679C8" w:rsidR="00EB087C" w:rsidRDefault="00EB087C" w:rsidP="00EB087C">
      <w:pPr>
        <w:pStyle w:val="Corpotesto"/>
        <w:tabs>
          <w:tab w:val="left" w:pos="1116"/>
          <w:tab w:val="left" w:pos="4111"/>
          <w:tab w:val="left" w:pos="7972"/>
          <w:tab w:val="left" w:pos="8691"/>
          <w:tab w:val="left" w:pos="10024"/>
          <w:tab w:val="left" w:pos="10108"/>
        </w:tabs>
        <w:spacing w:line="276" w:lineRule="auto"/>
        <w:ind w:right="230"/>
        <w:rPr>
          <w:rFonts w:ascii="Times New Roman" w:hAnsi="Times New Roman"/>
        </w:rPr>
      </w:pPr>
      <w:r>
        <w:t>l’</w:t>
      </w:r>
      <w:r>
        <w:rPr>
          <w:rFonts w:ascii="Arial" w:hAnsi="Arial"/>
          <w:b/>
        </w:rPr>
        <w:t>Ente Attuatore Partner (EAP)</w:t>
      </w:r>
      <w:r>
        <w:rPr>
          <w:rFonts w:ascii="Times New Roman" w:hAnsi="Times New Roman"/>
          <w:u w:val="single"/>
        </w:rPr>
        <w:tab/>
      </w:r>
      <w:r>
        <w:t>selezionato</w:t>
      </w:r>
      <w:r>
        <w:rPr>
          <w:spacing w:val="-1"/>
        </w:rPr>
        <w:t xml:space="preserve"> </w:t>
      </w:r>
      <w:r>
        <w:t>per l’attuazione dei</w:t>
      </w:r>
      <w:r>
        <w:rPr>
          <w:spacing w:val="-2"/>
        </w:rPr>
        <w:t xml:space="preserve"> </w:t>
      </w:r>
      <w:r>
        <w:t>singoli progetti</w:t>
      </w:r>
      <w:r>
        <w:rPr>
          <w:spacing w:val="-2"/>
        </w:rPr>
        <w:t xml:space="preserve"> </w:t>
      </w:r>
      <w:r>
        <w:t>definiti</w:t>
      </w:r>
      <w:r>
        <w:rPr>
          <w:spacing w:val="-2"/>
        </w:rPr>
        <w:t xml:space="preserve"> </w:t>
      </w:r>
      <w:r>
        <w:t>ad</w:t>
      </w:r>
      <w:r>
        <w:rPr>
          <w:spacing w:val="-2"/>
        </w:rPr>
        <w:t xml:space="preserve"> </w:t>
      </w:r>
      <w:r>
        <w:t>esito della procedura</w:t>
      </w:r>
      <w:r>
        <w:rPr>
          <w:spacing w:val="40"/>
        </w:rPr>
        <w:t xml:space="preserve"> </w:t>
      </w:r>
      <w:r>
        <w:t>ad</w:t>
      </w:r>
      <w:r>
        <w:rPr>
          <w:spacing w:val="40"/>
        </w:rPr>
        <w:t xml:space="preserve"> </w:t>
      </w:r>
      <w:r>
        <w:t>evidenza</w:t>
      </w:r>
      <w:r>
        <w:rPr>
          <w:spacing w:val="40"/>
        </w:rPr>
        <w:t xml:space="preserve"> </w:t>
      </w:r>
      <w:r>
        <w:t>pubblica</w:t>
      </w:r>
      <w:r>
        <w:rPr>
          <w:spacing w:val="40"/>
        </w:rPr>
        <w:t xml:space="preserve"> </w:t>
      </w:r>
      <w:r>
        <w:t>di</w:t>
      </w:r>
      <w:r>
        <w:rPr>
          <w:spacing w:val="40"/>
        </w:rPr>
        <w:t xml:space="preserve"> </w:t>
      </w:r>
      <w:r>
        <w:t>co-progettazione,</w:t>
      </w:r>
      <w:r>
        <w:rPr>
          <w:spacing w:val="40"/>
        </w:rPr>
        <w:t xml:space="preserve"> </w:t>
      </w:r>
      <w:r>
        <w:t>nella</w:t>
      </w:r>
      <w:r>
        <w:rPr>
          <w:spacing w:val="40"/>
        </w:rPr>
        <w:t xml:space="preserve"> </w:t>
      </w:r>
      <w:r>
        <w:t>persona</w:t>
      </w:r>
      <w:r>
        <w:rPr>
          <w:spacing w:val="40"/>
        </w:rPr>
        <w:t xml:space="preserve"> </w:t>
      </w:r>
      <w:r>
        <w:t>di</w:t>
      </w:r>
      <w:r>
        <w:rPr>
          <w:rFonts w:ascii="Times New Roman" w:hAnsi="Times New Roman"/>
          <w:u w:val="single"/>
        </w:rPr>
        <w:tab/>
      </w:r>
      <w:r>
        <w:t>,</w:t>
      </w:r>
      <w:r>
        <w:rPr>
          <w:spacing w:val="40"/>
        </w:rPr>
        <w:t xml:space="preserve"> </w:t>
      </w:r>
      <w:r>
        <w:t>nato</w:t>
      </w:r>
      <w:r w:rsidR="00207027">
        <w:t>/a</w:t>
      </w:r>
      <w:r>
        <w:rPr>
          <w:spacing w:val="40"/>
        </w:rPr>
        <w:t xml:space="preserve"> </w:t>
      </w:r>
      <w:r>
        <w:t>a</w:t>
      </w:r>
      <w:r>
        <w:rPr>
          <w:spacing w:val="46"/>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r>
        <w:rPr>
          <w:spacing w:val="-6"/>
        </w:rPr>
        <w:t>il</w:t>
      </w:r>
      <w:r>
        <w:rPr>
          <w:rFonts w:ascii="Times New Roman" w:hAnsi="Times New Roman"/>
          <w:u w:val="single"/>
        </w:rPr>
        <w:tab/>
      </w:r>
      <w:r>
        <w:t>, in qualità di legale rappresentate, domiciliato</w:t>
      </w:r>
      <w:r w:rsidR="00207027">
        <w:t>/a</w:t>
      </w:r>
      <w:r>
        <w:t xml:space="preserve"> presso la sede in </w:t>
      </w:r>
      <w:r>
        <w:rPr>
          <w:rFonts w:ascii="Times New Roman" w:hAnsi="Times New Roman"/>
          <w:u w:val="single"/>
        </w:rPr>
        <w:tab/>
      </w:r>
      <w:r>
        <w:rPr>
          <w:rFonts w:ascii="Times New Roman" w:hAnsi="Times New Roman"/>
          <w:u w:val="single"/>
        </w:rPr>
        <w:tab/>
      </w:r>
      <w:r>
        <w:rPr>
          <w:spacing w:val="-4"/>
        </w:rPr>
        <w:t>Via</w:t>
      </w:r>
      <w:r>
        <w:rPr>
          <w:rFonts w:ascii="Times New Roman" w:hAnsi="Times New Roman"/>
          <w:u w:val="single"/>
        </w:rPr>
        <w:tab/>
      </w:r>
    </w:p>
    <w:p w14:paraId="18B22020" w14:textId="77777777" w:rsidR="00EB087C" w:rsidRDefault="00EB087C" w:rsidP="00EB087C">
      <w:pPr>
        <w:pStyle w:val="Corpotesto"/>
        <w:ind w:left="0"/>
        <w:jc w:val="left"/>
        <w:rPr>
          <w:rFonts w:ascii="Times New Roman"/>
        </w:rPr>
      </w:pPr>
    </w:p>
    <w:p w14:paraId="04873702" w14:textId="77777777" w:rsidR="00EB087C" w:rsidRDefault="00EB087C" w:rsidP="00EB087C">
      <w:pPr>
        <w:pStyle w:val="Corpotesto"/>
        <w:spacing w:before="5"/>
        <w:ind w:left="0"/>
        <w:jc w:val="left"/>
        <w:rPr>
          <w:rFonts w:ascii="Times New Roman"/>
        </w:rPr>
      </w:pPr>
    </w:p>
    <w:p w14:paraId="5255F0DD" w14:textId="77777777" w:rsidR="00EB087C" w:rsidRDefault="00EB087C" w:rsidP="00EB087C">
      <w:pPr>
        <w:ind w:left="299"/>
        <w:rPr>
          <w:rFonts w:ascii="Arial"/>
          <w:b/>
          <w:sz w:val="20"/>
        </w:rPr>
      </w:pPr>
      <w:r>
        <w:rPr>
          <w:rFonts w:ascii="Arial"/>
          <w:b/>
          <w:sz w:val="20"/>
        </w:rPr>
        <w:t>Premesso</w:t>
      </w:r>
      <w:r>
        <w:rPr>
          <w:rFonts w:ascii="Arial"/>
          <w:b/>
          <w:spacing w:val="-11"/>
          <w:sz w:val="20"/>
        </w:rPr>
        <w:t xml:space="preserve"> </w:t>
      </w:r>
      <w:r>
        <w:rPr>
          <w:rFonts w:ascii="Arial"/>
          <w:b/>
          <w:spacing w:val="-5"/>
          <w:sz w:val="20"/>
        </w:rPr>
        <w:t>che</w:t>
      </w:r>
    </w:p>
    <w:p w14:paraId="46061D69" w14:textId="2DDA85BF" w:rsidR="00EB087C" w:rsidRDefault="001F3F16" w:rsidP="00EB087C">
      <w:pPr>
        <w:pStyle w:val="Paragrafoelenco"/>
        <w:widowControl w:val="0"/>
        <w:numPr>
          <w:ilvl w:val="0"/>
          <w:numId w:val="29"/>
        </w:numPr>
        <w:tabs>
          <w:tab w:val="left" w:pos="1019"/>
        </w:tabs>
        <w:autoSpaceDE w:val="0"/>
        <w:autoSpaceDN w:val="0"/>
        <w:spacing w:before="115" w:after="0" w:line="360" w:lineRule="auto"/>
        <w:ind w:right="700"/>
        <w:contextualSpacing w:val="0"/>
        <w:jc w:val="both"/>
        <w:rPr>
          <w:sz w:val="20"/>
        </w:rPr>
      </w:pPr>
      <w:r>
        <w:rPr>
          <w:sz w:val="20"/>
        </w:rPr>
        <w:t>L’Azienda Consortile</w:t>
      </w:r>
      <w:r w:rsidR="00EB087C">
        <w:rPr>
          <w:sz w:val="20"/>
        </w:rPr>
        <w:t xml:space="preserve"> (in avanti anche “</w:t>
      </w:r>
      <w:r w:rsidR="00EB087C">
        <w:rPr>
          <w:rFonts w:ascii="Arial" w:hAnsi="Arial"/>
          <w:i/>
          <w:sz w:val="20"/>
        </w:rPr>
        <w:t>Amministrazione procedente</w:t>
      </w:r>
      <w:r w:rsidR="00EB087C">
        <w:rPr>
          <w:sz w:val="20"/>
        </w:rPr>
        <w:t>”)</w:t>
      </w:r>
      <w:r w:rsidR="00EB087C">
        <w:rPr>
          <w:spacing w:val="-14"/>
          <w:sz w:val="20"/>
        </w:rPr>
        <w:t xml:space="preserve"> </w:t>
      </w:r>
      <w:r w:rsidR="00EB087C">
        <w:rPr>
          <w:sz w:val="20"/>
        </w:rPr>
        <w:t>è</w:t>
      </w:r>
      <w:r w:rsidR="00EB087C">
        <w:rPr>
          <w:spacing w:val="-12"/>
          <w:sz w:val="20"/>
        </w:rPr>
        <w:t xml:space="preserve"> </w:t>
      </w:r>
      <w:r w:rsidR="00EB087C">
        <w:rPr>
          <w:sz w:val="20"/>
        </w:rPr>
        <w:t>titolare</w:t>
      </w:r>
      <w:r w:rsidR="00EB087C">
        <w:rPr>
          <w:spacing w:val="-11"/>
          <w:sz w:val="20"/>
        </w:rPr>
        <w:t xml:space="preserve"> </w:t>
      </w:r>
      <w:r w:rsidR="00EB087C">
        <w:rPr>
          <w:sz w:val="20"/>
        </w:rPr>
        <w:t>delle</w:t>
      </w:r>
      <w:r w:rsidR="00EB087C">
        <w:rPr>
          <w:spacing w:val="-12"/>
          <w:sz w:val="20"/>
        </w:rPr>
        <w:t xml:space="preserve"> </w:t>
      </w:r>
      <w:r w:rsidR="00EB087C">
        <w:rPr>
          <w:sz w:val="20"/>
        </w:rPr>
        <w:t>funzioni</w:t>
      </w:r>
      <w:r w:rsidR="00EB087C">
        <w:rPr>
          <w:spacing w:val="-13"/>
          <w:sz w:val="20"/>
        </w:rPr>
        <w:t xml:space="preserve"> </w:t>
      </w:r>
      <w:r w:rsidR="00EB087C">
        <w:rPr>
          <w:sz w:val="20"/>
        </w:rPr>
        <w:t>amministrative</w:t>
      </w:r>
      <w:r w:rsidR="00EB087C">
        <w:rPr>
          <w:spacing w:val="-11"/>
          <w:sz w:val="20"/>
        </w:rPr>
        <w:t xml:space="preserve"> </w:t>
      </w:r>
      <w:r w:rsidR="00EB087C">
        <w:rPr>
          <w:sz w:val="20"/>
        </w:rPr>
        <w:t>in</w:t>
      </w:r>
      <w:r w:rsidR="00EB087C">
        <w:rPr>
          <w:spacing w:val="-12"/>
          <w:sz w:val="20"/>
        </w:rPr>
        <w:t xml:space="preserve"> </w:t>
      </w:r>
      <w:r w:rsidR="00EB087C">
        <w:rPr>
          <w:sz w:val="20"/>
        </w:rPr>
        <w:t>materia</w:t>
      </w:r>
      <w:r w:rsidR="00EB087C">
        <w:rPr>
          <w:spacing w:val="-12"/>
          <w:sz w:val="20"/>
        </w:rPr>
        <w:t xml:space="preserve"> </w:t>
      </w:r>
      <w:r w:rsidR="00EB087C">
        <w:rPr>
          <w:sz w:val="20"/>
        </w:rPr>
        <w:t>di</w:t>
      </w:r>
      <w:r w:rsidR="00EB087C">
        <w:rPr>
          <w:spacing w:val="-14"/>
          <w:sz w:val="20"/>
        </w:rPr>
        <w:t xml:space="preserve"> </w:t>
      </w:r>
      <w:r w:rsidR="00EB087C">
        <w:rPr>
          <w:sz w:val="20"/>
        </w:rPr>
        <w:t>servizi</w:t>
      </w:r>
      <w:r w:rsidR="00EB087C">
        <w:rPr>
          <w:spacing w:val="-13"/>
          <w:sz w:val="20"/>
        </w:rPr>
        <w:t xml:space="preserve"> </w:t>
      </w:r>
      <w:r w:rsidR="00207027">
        <w:rPr>
          <w:sz w:val="20"/>
        </w:rPr>
        <w:t>sociosanitari</w:t>
      </w:r>
      <w:r w:rsidR="00EB087C">
        <w:rPr>
          <w:sz w:val="20"/>
        </w:rPr>
        <w:t>,</w:t>
      </w:r>
      <w:r w:rsidR="00EB087C">
        <w:rPr>
          <w:spacing w:val="-14"/>
          <w:sz w:val="20"/>
        </w:rPr>
        <w:t xml:space="preserve"> </w:t>
      </w:r>
      <w:r w:rsidR="003924DF">
        <w:rPr>
          <w:sz w:val="20"/>
        </w:rPr>
        <w:t>sociali</w:t>
      </w:r>
      <w:r w:rsidR="00EB087C">
        <w:rPr>
          <w:sz w:val="20"/>
        </w:rPr>
        <w:t xml:space="preserve"> e di inclusione sociale, nonché della pianificazione, gestione e coordinamento delle politiche relative alla salute e al benessere della comunità;</w:t>
      </w:r>
    </w:p>
    <w:p w14:paraId="73A317CA" w14:textId="77777777" w:rsidR="00EB087C" w:rsidRDefault="00EB087C" w:rsidP="00EB087C">
      <w:pPr>
        <w:pStyle w:val="Paragrafoelenco"/>
        <w:widowControl w:val="0"/>
        <w:numPr>
          <w:ilvl w:val="0"/>
          <w:numId w:val="29"/>
        </w:numPr>
        <w:tabs>
          <w:tab w:val="left" w:pos="1019"/>
        </w:tabs>
        <w:autoSpaceDE w:val="0"/>
        <w:autoSpaceDN w:val="0"/>
        <w:spacing w:before="3" w:after="0" w:line="360" w:lineRule="auto"/>
        <w:ind w:right="699"/>
        <w:contextualSpacing w:val="0"/>
        <w:jc w:val="both"/>
        <w:rPr>
          <w:sz w:val="20"/>
        </w:rPr>
      </w:pPr>
      <w:r>
        <w:rPr>
          <w:sz w:val="20"/>
        </w:rPr>
        <w:t>ai</w:t>
      </w:r>
      <w:r>
        <w:rPr>
          <w:spacing w:val="-2"/>
          <w:sz w:val="20"/>
        </w:rPr>
        <w:t xml:space="preserve"> </w:t>
      </w:r>
      <w:r>
        <w:rPr>
          <w:sz w:val="20"/>
        </w:rPr>
        <w:t>sensi</w:t>
      </w:r>
      <w:r>
        <w:rPr>
          <w:spacing w:val="-1"/>
          <w:sz w:val="20"/>
        </w:rPr>
        <w:t xml:space="preserve"> </w:t>
      </w:r>
      <w:r>
        <w:rPr>
          <w:sz w:val="20"/>
        </w:rPr>
        <w:t>dell’art.</w:t>
      </w:r>
      <w:r>
        <w:rPr>
          <w:spacing w:val="-1"/>
          <w:sz w:val="20"/>
        </w:rPr>
        <w:t xml:space="preserve"> </w:t>
      </w:r>
      <w:r>
        <w:rPr>
          <w:sz w:val="20"/>
        </w:rPr>
        <w:t>3</w:t>
      </w:r>
      <w:r>
        <w:rPr>
          <w:spacing w:val="-1"/>
          <w:sz w:val="20"/>
        </w:rPr>
        <w:t xml:space="preserve"> </w:t>
      </w:r>
      <w:r>
        <w:rPr>
          <w:sz w:val="20"/>
        </w:rPr>
        <w:t>del</w:t>
      </w:r>
      <w:r>
        <w:rPr>
          <w:spacing w:val="-1"/>
          <w:sz w:val="20"/>
        </w:rPr>
        <w:t xml:space="preserve"> </w:t>
      </w:r>
      <w:r>
        <w:rPr>
          <w:sz w:val="20"/>
        </w:rPr>
        <w:t>D.</w:t>
      </w:r>
      <w:r>
        <w:rPr>
          <w:spacing w:val="-1"/>
          <w:sz w:val="20"/>
        </w:rPr>
        <w:t xml:space="preserve"> </w:t>
      </w:r>
      <w:r>
        <w:rPr>
          <w:sz w:val="20"/>
        </w:rPr>
        <w:t>Lgs.</w:t>
      </w:r>
      <w:r>
        <w:rPr>
          <w:spacing w:val="-1"/>
          <w:sz w:val="20"/>
        </w:rPr>
        <w:t xml:space="preserve"> </w:t>
      </w:r>
      <w:r>
        <w:rPr>
          <w:sz w:val="20"/>
        </w:rPr>
        <w:t>n.</w:t>
      </w:r>
      <w:r>
        <w:rPr>
          <w:spacing w:val="-1"/>
          <w:sz w:val="20"/>
        </w:rPr>
        <w:t xml:space="preserve"> </w:t>
      </w:r>
      <w:r>
        <w:rPr>
          <w:sz w:val="20"/>
        </w:rPr>
        <w:t>267/2000 e</w:t>
      </w:r>
      <w:r>
        <w:rPr>
          <w:spacing w:val="-1"/>
          <w:sz w:val="20"/>
        </w:rPr>
        <w:t xml:space="preserve"> </w:t>
      </w:r>
      <w:proofErr w:type="spellStart"/>
      <w:r>
        <w:rPr>
          <w:sz w:val="20"/>
        </w:rPr>
        <w:t>ss.mm.ii</w:t>
      </w:r>
      <w:proofErr w:type="spellEnd"/>
      <w:r>
        <w:rPr>
          <w:sz w:val="20"/>
        </w:rPr>
        <w:t>. (in</w:t>
      </w:r>
      <w:r>
        <w:rPr>
          <w:spacing w:val="-1"/>
          <w:sz w:val="20"/>
        </w:rPr>
        <w:t xml:space="preserve"> </w:t>
      </w:r>
      <w:r>
        <w:rPr>
          <w:sz w:val="20"/>
        </w:rPr>
        <w:t>avanti</w:t>
      </w:r>
      <w:r>
        <w:rPr>
          <w:spacing w:val="-1"/>
          <w:sz w:val="20"/>
        </w:rPr>
        <w:t xml:space="preserve"> </w:t>
      </w:r>
      <w:r>
        <w:rPr>
          <w:sz w:val="20"/>
        </w:rPr>
        <w:t>anche</w:t>
      </w:r>
      <w:r>
        <w:rPr>
          <w:spacing w:val="-1"/>
          <w:sz w:val="20"/>
        </w:rPr>
        <w:t xml:space="preserve"> </w:t>
      </w:r>
      <w:r>
        <w:rPr>
          <w:sz w:val="20"/>
        </w:rPr>
        <w:t>solo</w:t>
      </w:r>
      <w:r>
        <w:rPr>
          <w:spacing w:val="-1"/>
          <w:sz w:val="20"/>
        </w:rPr>
        <w:t xml:space="preserve"> </w:t>
      </w:r>
      <w:r>
        <w:rPr>
          <w:sz w:val="20"/>
        </w:rPr>
        <w:t>“TUEL”) “2.</w:t>
      </w:r>
      <w:r>
        <w:rPr>
          <w:spacing w:val="-1"/>
          <w:sz w:val="20"/>
        </w:rPr>
        <w:t xml:space="preserve"> </w:t>
      </w:r>
      <w:r>
        <w:rPr>
          <w:sz w:val="20"/>
        </w:rPr>
        <w:t>Il</w:t>
      </w:r>
      <w:r>
        <w:rPr>
          <w:spacing w:val="-2"/>
          <w:sz w:val="20"/>
        </w:rPr>
        <w:t xml:space="preserve"> </w:t>
      </w:r>
      <w:r>
        <w:rPr>
          <w:sz w:val="20"/>
        </w:rPr>
        <w:t>Comune è</w:t>
      </w:r>
      <w:r>
        <w:rPr>
          <w:spacing w:val="-14"/>
          <w:sz w:val="20"/>
        </w:rPr>
        <w:t xml:space="preserve"> </w:t>
      </w:r>
      <w:r>
        <w:rPr>
          <w:sz w:val="20"/>
        </w:rPr>
        <w:t>l'ente</w:t>
      </w:r>
      <w:r>
        <w:rPr>
          <w:spacing w:val="-11"/>
          <w:sz w:val="20"/>
        </w:rPr>
        <w:t xml:space="preserve"> </w:t>
      </w:r>
      <w:r>
        <w:rPr>
          <w:sz w:val="20"/>
        </w:rPr>
        <w:t>locale</w:t>
      </w:r>
      <w:r>
        <w:rPr>
          <w:spacing w:val="-11"/>
          <w:sz w:val="20"/>
        </w:rPr>
        <w:t xml:space="preserve"> </w:t>
      </w:r>
      <w:r>
        <w:rPr>
          <w:sz w:val="20"/>
        </w:rPr>
        <w:t>che</w:t>
      </w:r>
      <w:r>
        <w:rPr>
          <w:spacing w:val="-11"/>
          <w:sz w:val="20"/>
        </w:rPr>
        <w:t xml:space="preserve"> </w:t>
      </w:r>
      <w:r>
        <w:rPr>
          <w:sz w:val="20"/>
        </w:rPr>
        <w:t>rappresenta</w:t>
      </w:r>
      <w:r>
        <w:rPr>
          <w:spacing w:val="-11"/>
          <w:sz w:val="20"/>
        </w:rPr>
        <w:t xml:space="preserve"> </w:t>
      </w:r>
      <w:r>
        <w:rPr>
          <w:sz w:val="20"/>
        </w:rPr>
        <w:t>la</w:t>
      </w:r>
      <w:r>
        <w:rPr>
          <w:spacing w:val="-11"/>
          <w:sz w:val="20"/>
        </w:rPr>
        <w:t xml:space="preserve"> </w:t>
      </w:r>
      <w:r>
        <w:rPr>
          <w:sz w:val="20"/>
        </w:rPr>
        <w:t>propria</w:t>
      </w:r>
      <w:r>
        <w:rPr>
          <w:spacing w:val="-12"/>
          <w:sz w:val="20"/>
        </w:rPr>
        <w:t xml:space="preserve"> </w:t>
      </w:r>
      <w:r>
        <w:rPr>
          <w:sz w:val="20"/>
        </w:rPr>
        <w:t>comunità,</w:t>
      </w:r>
      <w:r>
        <w:rPr>
          <w:spacing w:val="-11"/>
          <w:sz w:val="20"/>
        </w:rPr>
        <w:t xml:space="preserve"> </w:t>
      </w:r>
      <w:r>
        <w:rPr>
          <w:sz w:val="20"/>
        </w:rPr>
        <w:t>ne</w:t>
      </w:r>
      <w:r>
        <w:rPr>
          <w:spacing w:val="-11"/>
          <w:sz w:val="20"/>
        </w:rPr>
        <w:t xml:space="preserve"> </w:t>
      </w:r>
      <w:r>
        <w:rPr>
          <w:sz w:val="20"/>
        </w:rPr>
        <w:t>cura</w:t>
      </w:r>
      <w:r>
        <w:rPr>
          <w:spacing w:val="-13"/>
          <w:sz w:val="20"/>
        </w:rPr>
        <w:t xml:space="preserve"> </w:t>
      </w:r>
      <w:r>
        <w:rPr>
          <w:sz w:val="20"/>
        </w:rPr>
        <w:t>gli</w:t>
      </w:r>
      <w:r>
        <w:rPr>
          <w:spacing w:val="-12"/>
          <w:sz w:val="20"/>
        </w:rPr>
        <w:t xml:space="preserve"> </w:t>
      </w:r>
      <w:r>
        <w:rPr>
          <w:sz w:val="20"/>
        </w:rPr>
        <w:t>interessi</w:t>
      </w:r>
      <w:r>
        <w:rPr>
          <w:spacing w:val="-11"/>
          <w:sz w:val="20"/>
        </w:rPr>
        <w:t xml:space="preserve"> </w:t>
      </w:r>
      <w:r>
        <w:rPr>
          <w:sz w:val="20"/>
        </w:rPr>
        <w:t>e</w:t>
      </w:r>
      <w:r>
        <w:rPr>
          <w:spacing w:val="-11"/>
          <w:sz w:val="20"/>
        </w:rPr>
        <w:t xml:space="preserve"> </w:t>
      </w:r>
      <w:r>
        <w:rPr>
          <w:sz w:val="20"/>
        </w:rPr>
        <w:t>ne</w:t>
      </w:r>
      <w:r>
        <w:rPr>
          <w:spacing w:val="-11"/>
          <w:sz w:val="20"/>
        </w:rPr>
        <w:t xml:space="preserve"> </w:t>
      </w:r>
      <w:r>
        <w:rPr>
          <w:sz w:val="20"/>
        </w:rPr>
        <w:t>promuove</w:t>
      </w:r>
      <w:r>
        <w:rPr>
          <w:spacing w:val="-11"/>
          <w:sz w:val="20"/>
        </w:rPr>
        <w:t xml:space="preserve"> </w:t>
      </w:r>
      <w:r>
        <w:rPr>
          <w:sz w:val="20"/>
        </w:rPr>
        <w:t>lo</w:t>
      </w:r>
      <w:r>
        <w:rPr>
          <w:spacing w:val="-11"/>
          <w:sz w:val="20"/>
        </w:rPr>
        <w:t xml:space="preserve"> </w:t>
      </w:r>
      <w:r>
        <w:rPr>
          <w:sz w:val="20"/>
        </w:rPr>
        <w:t xml:space="preserve">sviluppo. </w:t>
      </w:r>
      <w:r>
        <w:rPr>
          <w:spacing w:val="-2"/>
          <w:sz w:val="20"/>
        </w:rPr>
        <w:t>(…)”;</w:t>
      </w:r>
    </w:p>
    <w:p w14:paraId="52D487A2" w14:textId="77777777" w:rsidR="00EB087C" w:rsidRDefault="00EB087C" w:rsidP="00EB087C">
      <w:pPr>
        <w:pStyle w:val="Paragrafoelenco"/>
        <w:widowControl w:val="0"/>
        <w:numPr>
          <w:ilvl w:val="0"/>
          <w:numId w:val="29"/>
        </w:numPr>
        <w:tabs>
          <w:tab w:val="left" w:pos="1019"/>
        </w:tabs>
        <w:autoSpaceDE w:val="0"/>
        <w:autoSpaceDN w:val="0"/>
        <w:spacing w:after="0" w:line="360" w:lineRule="auto"/>
        <w:ind w:right="699"/>
        <w:contextualSpacing w:val="0"/>
        <w:jc w:val="both"/>
        <w:rPr>
          <w:sz w:val="20"/>
        </w:rPr>
      </w:pPr>
      <w:r>
        <w:rPr>
          <w:sz w:val="20"/>
        </w:rPr>
        <w:t>“5.</w:t>
      </w:r>
      <w:r>
        <w:rPr>
          <w:spacing w:val="-1"/>
          <w:sz w:val="20"/>
        </w:rPr>
        <w:t xml:space="preserve"> </w:t>
      </w:r>
      <w:r>
        <w:rPr>
          <w:sz w:val="20"/>
        </w:rPr>
        <w:t>I</w:t>
      </w:r>
      <w:r>
        <w:rPr>
          <w:spacing w:val="-1"/>
          <w:sz w:val="20"/>
        </w:rPr>
        <w:t xml:space="preserve"> </w:t>
      </w:r>
      <w:r>
        <w:rPr>
          <w:sz w:val="20"/>
        </w:rPr>
        <w:t>Comuni</w:t>
      </w:r>
      <w:r>
        <w:rPr>
          <w:spacing w:val="-1"/>
          <w:sz w:val="20"/>
        </w:rPr>
        <w:t xml:space="preserve"> </w:t>
      </w:r>
      <w:r>
        <w:rPr>
          <w:sz w:val="20"/>
        </w:rPr>
        <w:t>e</w:t>
      </w:r>
      <w:r>
        <w:rPr>
          <w:spacing w:val="-1"/>
          <w:sz w:val="20"/>
        </w:rPr>
        <w:t xml:space="preserve"> </w:t>
      </w:r>
      <w:r>
        <w:rPr>
          <w:sz w:val="20"/>
        </w:rPr>
        <w:t>le</w:t>
      </w:r>
      <w:r>
        <w:rPr>
          <w:spacing w:val="-1"/>
          <w:sz w:val="20"/>
        </w:rPr>
        <w:t xml:space="preserve"> </w:t>
      </w:r>
      <w:r>
        <w:rPr>
          <w:sz w:val="20"/>
        </w:rPr>
        <w:t>Province sono</w:t>
      </w:r>
      <w:r>
        <w:rPr>
          <w:spacing w:val="-1"/>
          <w:sz w:val="20"/>
        </w:rPr>
        <w:t xml:space="preserve"> </w:t>
      </w:r>
      <w:r>
        <w:rPr>
          <w:sz w:val="20"/>
        </w:rPr>
        <w:t>titolari</w:t>
      </w:r>
      <w:r>
        <w:rPr>
          <w:spacing w:val="-1"/>
          <w:sz w:val="20"/>
        </w:rPr>
        <w:t xml:space="preserve"> </w:t>
      </w:r>
      <w:r>
        <w:rPr>
          <w:sz w:val="20"/>
        </w:rPr>
        <w:t>di</w:t>
      </w:r>
      <w:r>
        <w:rPr>
          <w:spacing w:val="-2"/>
          <w:sz w:val="20"/>
        </w:rPr>
        <w:t xml:space="preserve"> </w:t>
      </w:r>
      <w:r>
        <w:rPr>
          <w:sz w:val="20"/>
        </w:rPr>
        <w:t>funzioni</w:t>
      </w:r>
      <w:r>
        <w:rPr>
          <w:spacing w:val="-1"/>
          <w:sz w:val="20"/>
        </w:rPr>
        <w:t xml:space="preserve"> </w:t>
      </w:r>
      <w:r>
        <w:rPr>
          <w:sz w:val="20"/>
        </w:rPr>
        <w:t>proprie e</w:t>
      </w:r>
      <w:r>
        <w:rPr>
          <w:spacing w:val="-1"/>
          <w:sz w:val="20"/>
        </w:rPr>
        <w:t xml:space="preserve"> </w:t>
      </w:r>
      <w:r>
        <w:rPr>
          <w:sz w:val="20"/>
        </w:rPr>
        <w:t>di</w:t>
      </w:r>
      <w:r>
        <w:rPr>
          <w:spacing w:val="-2"/>
          <w:sz w:val="20"/>
        </w:rPr>
        <w:t xml:space="preserve"> </w:t>
      </w:r>
      <w:r>
        <w:rPr>
          <w:sz w:val="20"/>
        </w:rPr>
        <w:t>quelle conferite loro con</w:t>
      </w:r>
      <w:r>
        <w:rPr>
          <w:spacing w:val="-1"/>
          <w:sz w:val="20"/>
        </w:rPr>
        <w:t xml:space="preserve"> </w:t>
      </w:r>
      <w:r>
        <w:rPr>
          <w:sz w:val="20"/>
        </w:rPr>
        <w:t>legge</w:t>
      </w:r>
      <w:r>
        <w:rPr>
          <w:spacing w:val="-1"/>
          <w:sz w:val="20"/>
        </w:rPr>
        <w:t xml:space="preserve"> </w:t>
      </w:r>
      <w:r>
        <w:rPr>
          <w:sz w:val="20"/>
        </w:rPr>
        <w:t>dello Stato</w:t>
      </w:r>
      <w:r>
        <w:rPr>
          <w:spacing w:val="-9"/>
          <w:sz w:val="20"/>
        </w:rPr>
        <w:t xml:space="preserve"> </w:t>
      </w:r>
      <w:r>
        <w:rPr>
          <w:sz w:val="20"/>
        </w:rPr>
        <w:t>e</w:t>
      </w:r>
      <w:r>
        <w:rPr>
          <w:spacing w:val="-7"/>
          <w:sz w:val="20"/>
        </w:rPr>
        <w:t xml:space="preserve"> </w:t>
      </w:r>
      <w:r>
        <w:rPr>
          <w:sz w:val="20"/>
        </w:rPr>
        <w:t>della</w:t>
      </w:r>
      <w:r>
        <w:rPr>
          <w:spacing w:val="-6"/>
          <w:sz w:val="20"/>
        </w:rPr>
        <w:t xml:space="preserve"> </w:t>
      </w:r>
      <w:r>
        <w:rPr>
          <w:sz w:val="20"/>
        </w:rPr>
        <w:t>Regione,</w:t>
      </w:r>
      <w:r>
        <w:rPr>
          <w:spacing w:val="-5"/>
          <w:sz w:val="20"/>
        </w:rPr>
        <w:t xml:space="preserve"> </w:t>
      </w:r>
      <w:r>
        <w:rPr>
          <w:sz w:val="20"/>
        </w:rPr>
        <w:t>secondo</w:t>
      </w:r>
      <w:r>
        <w:rPr>
          <w:spacing w:val="-6"/>
          <w:sz w:val="20"/>
        </w:rPr>
        <w:t xml:space="preserve"> </w:t>
      </w:r>
      <w:r>
        <w:rPr>
          <w:sz w:val="20"/>
        </w:rPr>
        <w:t>il</w:t>
      </w:r>
      <w:r>
        <w:rPr>
          <w:spacing w:val="-10"/>
          <w:sz w:val="20"/>
        </w:rPr>
        <w:t xml:space="preserve"> </w:t>
      </w:r>
      <w:r>
        <w:rPr>
          <w:sz w:val="20"/>
        </w:rPr>
        <w:t>principio</w:t>
      </w:r>
      <w:r>
        <w:rPr>
          <w:spacing w:val="-6"/>
          <w:sz w:val="20"/>
        </w:rPr>
        <w:t xml:space="preserve"> </w:t>
      </w:r>
      <w:r>
        <w:rPr>
          <w:sz w:val="20"/>
        </w:rPr>
        <w:t>di</w:t>
      </w:r>
      <w:r>
        <w:rPr>
          <w:spacing w:val="-9"/>
          <w:sz w:val="20"/>
        </w:rPr>
        <w:t xml:space="preserve"> </w:t>
      </w:r>
      <w:r>
        <w:rPr>
          <w:sz w:val="20"/>
        </w:rPr>
        <w:t>sussidiarietà.</w:t>
      </w:r>
      <w:r>
        <w:rPr>
          <w:spacing w:val="-5"/>
          <w:sz w:val="20"/>
        </w:rPr>
        <w:t xml:space="preserve"> </w:t>
      </w:r>
      <w:r>
        <w:rPr>
          <w:sz w:val="20"/>
        </w:rPr>
        <w:t>I</w:t>
      </w:r>
      <w:r>
        <w:rPr>
          <w:spacing w:val="-9"/>
          <w:sz w:val="20"/>
        </w:rPr>
        <w:t xml:space="preserve"> </w:t>
      </w:r>
      <w:r>
        <w:rPr>
          <w:sz w:val="20"/>
        </w:rPr>
        <w:t>Comuni</w:t>
      </w:r>
      <w:r>
        <w:rPr>
          <w:spacing w:val="-9"/>
          <w:sz w:val="20"/>
        </w:rPr>
        <w:t xml:space="preserve"> </w:t>
      </w:r>
      <w:r>
        <w:rPr>
          <w:sz w:val="20"/>
        </w:rPr>
        <w:t>e</w:t>
      </w:r>
      <w:r>
        <w:rPr>
          <w:spacing w:val="-7"/>
          <w:sz w:val="20"/>
        </w:rPr>
        <w:t xml:space="preserve"> </w:t>
      </w:r>
      <w:r>
        <w:rPr>
          <w:sz w:val="20"/>
        </w:rPr>
        <w:t>le</w:t>
      </w:r>
      <w:r>
        <w:rPr>
          <w:spacing w:val="-6"/>
          <w:sz w:val="20"/>
        </w:rPr>
        <w:t xml:space="preserve"> </w:t>
      </w:r>
      <w:r>
        <w:rPr>
          <w:sz w:val="20"/>
        </w:rPr>
        <w:t>Province</w:t>
      </w:r>
      <w:r>
        <w:rPr>
          <w:spacing w:val="-4"/>
          <w:sz w:val="20"/>
        </w:rPr>
        <w:t xml:space="preserve"> </w:t>
      </w:r>
      <w:r>
        <w:rPr>
          <w:sz w:val="20"/>
        </w:rPr>
        <w:t>svolgono</w:t>
      </w:r>
      <w:r>
        <w:rPr>
          <w:spacing w:val="-6"/>
          <w:sz w:val="20"/>
        </w:rPr>
        <w:t xml:space="preserve"> </w:t>
      </w:r>
      <w:r>
        <w:rPr>
          <w:sz w:val="20"/>
        </w:rPr>
        <w:t>le</w:t>
      </w:r>
      <w:r>
        <w:rPr>
          <w:spacing w:val="-7"/>
          <w:sz w:val="20"/>
        </w:rPr>
        <w:t xml:space="preserve"> </w:t>
      </w:r>
      <w:r>
        <w:rPr>
          <w:sz w:val="20"/>
        </w:rPr>
        <w:t>loro funzioni</w:t>
      </w:r>
      <w:r>
        <w:rPr>
          <w:spacing w:val="-13"/>
          <w:sz w:val="20"/>
        </w:rPr>
        <w:t xml:space="preserve"> </w:t>
      </w:r>
      <w:r>
        <w:rPr>
          <w:sz w:val="20"/>
        </w:rPr>
        <w:t>anche</w:t>
      </w:r>
      <w:r>
        <w:rPr>
          <w:spacing w:val="-12"/>
          <w:sz w:val="20"/>
        </w:rPr>
        <w:t xml:space="preserve"> </w:t>
      </w:r>
      <w:r>
        <w:rPr>
          <w:sz w:val="20"/>
        </w:rPr>
        <w:t>attraverso</w:t>
      </w:r>
      <w:r>
        <w:rPr>
          <w:spacing w:val="-11"/>
          <w:sz w:val="20"/>
        </w:rPr>
        <w:t xml:space="preserve"> </w:t>
      </w:r>
      <w:r>
        <w:rPr>
          <w:sz w:val="20"/>
        </w:rPr>
        <w:t>le</w:t>
      </w:r>
      <w:r>
        <w:rPr>
          <w:spacing w:val="-12"/>
          <w:sz w:val="20"/>
        </w:rPr>
        <w:t xml:space="preserve"> </w:t>
      </w:r>
      <w:r>
        <w:rPr>
          <w:sz w:val="20"/>
        </w:rPr>
        <w:t>attività</w:t>
      </w:r>
      <w:r>
        <w:rPr>
          <w:spacing w:val="-12"/>
          <w:sz w:val="20"/>
        </w:rPr>
        <w:t xml:space="preserve"> </w:t>
      </w:r>
      <w:r>
        <w:rPr>
          <w:sz w:val="20"/>
        </w:rPr>
        <w:t>che</w:t>
      </w:r>
      <w:r>
        <w:rPr>
          <w:spacing w:val="-13"/>
          <w:sz w:val="20"/>
        </w:rPr>
        <w:t xml:space="preserve"> </w:t>
      </w:r>
      <w:r>
        <w:rPr>
          <w:sz w:val="20"/>
        </w:rPr>
        <w:t>possono</w:t>
      </w:r>
      <w:r>
        <w:rPr>
          <w:spacing w:val="-11"/>
          <w:sz w:val="20"/>
        </w:rPr>
        <w:t xml:space="preserve"> </w:t>
      </w:r>
      <w:r>
        <w:rPr>
          <w:sz w:val="20"/>
        </w:rPr>
        <w:t>essere</w:t>
      </w:r>
      <w:r>
        <w:rPr>
          <w:spacing w:val="-14"/>
          <w:sz w:val="20"/>
        </w:rPr>
        <w:t xml:space="preserve"> </w:t>
      </w:r>
      <w:r>
        <w:rPr>
          <w:sz w:val="20"/>
        </w:rPr>
        <w:t>adeguatamente</w:t>
      </w:r>
      <w:r>
        <w:rPr>
          <w:spacing w:val="-14"/>
          <w:sz w:val="20"/>
        </w:rPr>
        <w:t xml:space="preserve"> </w:t>
      </w:r>
      <w:r>
        <w:rPr>
          <w:sz w:val="20"/>
        </w:rPr>
        <w:t>esercitate</w:t>
      </w:r>
      <w:r>
        <w:rPr>
          <w:spacing w:val="-10"/>
          <w:sz w:val="20"/>
        </w:rPr>
        <w:t xml:space="preserve"> </w:t>
      </w:r>
      <w:r>
        <w:rPr>
          <w:sz w:val="20"/>
        </w:rPr>
        <w:t>dalla</w:t>
      </w:r>
      <w:r>
        <w:rPr>
          <w:spacing w:val="-12"/>
          <w:sz w:val="20"/>
        </w:rPr>
        <w:t xml:space="preserve"> </w:t>
      </w:r>
      <w:r>
        <w:rPr>
          <w:sz w:val="20"/>
        </w:rPr>
        <w:t>autonoma iniziativa dei cittadini e delle loro formazioni sociali”.</w:t>
      </w:r>
    </w:p>
    <w:p w14:paraId="3E643761" w14:textId="77777777" w:rsidR="00EB087C" w:rsidRDefault="00EB087C" w:rsidP="00EB087C">
      <w:pPr>
        <w:spacing w:line="228" w:lineRule="exact"/>
        <w:ind w:left="299"/>
        <w:rPr>
          <w:rFonts w:ascii="Arial"/>
          <w:b/>
          <w:sz w:val="20"/>
        </w:rPr>
      </w:pPr>
      <w:r>
        <w:rPr>
          <w:rFonts w:ascii="Arial"/>
          <w:b/>
          <w:spacing w:val="-2"/>
          <w:sz w:val="20"/>
        </w:rPr>
        <w:t>Richiamati</w:t>
      </w:r>
    </w:p>
    <w:p w14:paraId="07B40ECB" w14:textId="620177DE" w:rsidR="00EB087C" w:rsidRPr="00C07166" w:rsidRDefault="00EB087C" w:rsidP="003924DF">
      <w:pPr>
        <w:pStyle w:val="Paragrafoelenco"/>
        <w:widowControl w:val="0"/>
        <w:numPr>
          <w:ilvl w:val="0"/>
          <w:numId w:val="29"/>
        </w:numPr>
        <w:tabs>
          <w:tab w:val="left" w:pos="1019"/>
        </w:tabs>
        <w:autoSpaceDE w:val="0"/>
        <w:autoSpaceDN w:val="0"/>
        <w:spacing w:before="116" w:after="0" w:line="240" w:lineRule="auto"/>
        <w:ind w:right="668"/>
        <w:contextualSpacing w:val="0"/>
        <w:jc w:val="both"/>
      </w:pPr>
      <w:r>
        <w:rPr>
          <w:sz w:val="20"/>
        </w:rPr>
        <w:t>il</w:t>
      </w:r>
      <w:r w:rsidRPr="00207027">
        <w:rPr>
          <w:spacing w:val="59"/>
          <w:sz w:val="20"/>
        </w:rPr>
        <w:t xml:space="preserve"> </w:t>
      </w:r>
      <w:r>
        <w:rPr>
          <w:sz w:val="20"/>
        </w:rPr>
        <w:t>Documento</w:t>
      </w:r>
      <w:r w:rsidRPr="00207027">
        <w:rPr>
          <w:spacing w:val="60"/>
          <w:sz w:val="20"/>
        </w:rPr>
        <w:t xml:space="preserve"> </w:t>
      </w:r>
      <w:r>
        <w:rPr>
          <w:sz w:val="20"/>
        </w:rPr>
        <w:t>Unico</w:t>
      </w:r>
      <w:r w:rsidRPr="00207027">
        <w:rPr>
          <w:spacing w:val="61"/>
          <w:sz w:val="20"/>
        </w:rPr>
        <w:t xml:space="preserve"> </w:t>
      </w:r>
      <w:r>
        <w:rPr>
          <w:sz w:val="20"/>
        </w:rPr>
        <w:t>di</w:t>
      </w:r>
      <w:r w:rsidRPr="00207027">
        <w:rPr>
          <w:spacing w:val="62"/>
          <w:sz w:val="20"/>
        </w:rPr>
        <w:t xml:space="preserve"> </w:t>
      </w:r>
      <w:r>
        <w:rPr>
          <w:sz w:val="20"/>
        </w:rPr>
        <w:t>Programmazione</w:t>
      </w:r>
      <w:r w:rsidRPr="00207027">
        <w:rPr>
          <w:spacing w:val="61"/>
          <w:sz w:val="20"/>
        </w:rPr>
        <w:t xml:space="preserve"> </w:t>
      </w:r>
      <w:r>
        <w:rPr>
          <w:sz w:val="20"/>
        </w:rPr>
        <w:t>202</w:t>
      </w:r>
      <w:r w:rsidR="001F3F16">
        <w:rPr>
          <w:sz w:val="20"/>
        </w:rPr>
        <w:t>6</w:t>
      </w:r>
      <w:r>
        <w:rPr>
          <w:sz w:val="20"/>
        </w:rPr>
        <w:t>-202</w:t>
      </w:r>
      <w:r w:rsidR="001F3F16">
        <w:rPr>
          <w:sz w:val="20"/>
        </w:rPr>
        <w:t>8</w:t>
      </w:r>
      <w:r w:rsidRPr="00207027">
        <w:rPr>
          <w:spacing w:val="60"/>
          <w:sz w:val="20"/>
        </w:rPr>
        <w:t xml:space="preserve"> </w:t>
      </w:r>
      <w:r w:rsidR="00207027">
        <w:rPr>
          <w:sz w:val="20"/>
        </w:rPr>
        <w:t>d</w:t>
      </w:r>
      <w:r w:rsidR="001F3F16">
        <w:rPr>
          <w:sz w:val="20"/>
        </w:rPr>
        <w:t xml:space="preserve">el Consorzio </w:t>
      </w:r>
      <w:r w:rsidR="003924DF" w:rsidRPr="003924DF">
        <w:rPr>
          <w:sz w:val="20"/>
        </w:rPr>
        <w:t>approvato</w:t>
      </w:r>
      <w:r w:rsidRPr="00207027">
        <w:rPr>
          <w:spacing w:val="62"/>
          <w:sz w:val="20"/>
        </w:rPr>
        <w:t xml:space="preserve"> </w:t>
      </w:r>
      <w:r>
        <w:rPr>
          <w:sz w:val="20"/>
        </w:rPr>
        <w:t>con</w:t>
      </w:r>
      <w:r w:rsidRPr="00207027">
        <w:rPr>
          <w:spacing w:val="60"/>
          <w:sz w:val="20"/>
        </w:rPr>
        <w:t xml:space="preserve"> </w:t>
      </w:r>
      <w:r w:rsidRPr="003924DF">
        <w:rPr>
          <w:spacing w:val="-2"/>
          <w:sz w:val="20"/>
          <w:szCs w:val="20"/>
        </w:rPr>
        <w:t>Deliberazione</w:t>
      </w:r>
      <w:r w:rsidR="00207027" w:rsidRPr="003924DF">
        <w:rPr>
          <w:spacing w:val="-2"/>
          <w:sz w:val="20"/>
          <w:szCs w:val="20"/>
        </w:rPr>
        <w:t xml:space="preserve"> </w:t>
      </w:r>
      <w:r w:rsidRPr="003924DF">
        <w:rPr>
          <w:sz w:val="20"/>
          <w:szCs w:val="20"/>
        </w:rPr>
        <w:t>dell’Assemblea</w:t>
      </w:r>
      <w:r w:rsidRPr="003924DF">
        <w:rPr>
          <w:spacing w:val="-9"/>
          <w:sz w:val="20"/>
          <w:szCs w:val="20"/>
        </w:rPr>
        <w:t xml:space="preserve"> </w:t>
      </w:r>
      <w:r w:rsidRPr="003924DF">
        <w:rPr>
          <w:sz w:val="20"/>
          <w:szCs w:val="20"/>
        </w:rPr>
        <w:t>n.</w:t>
      </w:r>
      <w:r w:rsidRPr="003924DF">
        <w:rPr>
          <w:spacing w:val="-8"/>
          <w:sz w:val="20"/>
          <w:szCs w:val="20"/>
        </w:rPr>
        <w:t xml:space="preserve"> </w:t>
      </w:r>
      <w:r w:rsidR="001F3F16">
        <w:rPr>
          <w:sz w:val="20"/>
          <w:szCs w:val="20"/>
        </w:rPr>
        <w:t>3</w:t>
      </w:r>
      <w:r w:rsidRPr="003924DF">
        <w:rPr>
          <w:spacing w:val="-9"/>
          <w:sz w:val="20"/>
          <w:szCs w:val="20"/>
        </w:rPr>
        <w:t xml:space="preserve"> </w:t>
      </w:r>
      <w:r w:rsidRPr="003924DF">
        <w:rPr>
          <w:sz w:val="20"/>
          <w:szCs w:val="20"/>
        </w:rPr>
        <w:t>del</w:t>
      </w:r>
      <w:r w:rsidRPr="003924DF">
        <w:rPr>
          <w:spacing w:val="-8"/>
          <w:sz w:val="20"/>
          <w:szCs w:val="20"/>
        </w:rPr>
        <w:t xml:space="preserve"> </w:t>
      </w:r>
      <w:r w:rsidRPr="003924DF">
        <w:rPr>
          <w:spacing w:val="-2"/>
          <w:sz w:val="20"/>
          <w:szCs w:val="20"/>
        </w:rPr>
        <w:t>2</w:t>
      </w:r>
      <w:r w:rsidR="001F3F16">
        <w:rPr>
          <w:spacing w:val="-2"/>
          <w:sz w:val="20"/>
          <w:szCs w:val="20"/>
        </w:rPr>
        <w:t>3</w:t>
      </w:r>
      <w:r w:rsidRPr="003924DF">
        <w:rPr>
          <w:spacing w:val="-2"/>
          <w:sz w:val="20"/>
          <w:szCs w:val="20"/>
        </w:rPr>
        <w:t>/</w:t>
      </w:r>
      <w:r w:rsidR="001F3F16">
        <w:rPr>
          <w:spacing w:val="-2"/>
          <w:sz w:val="20"/>
          <w:szCs w:val="20"/>
        </w:rPr>
        <w:t>02</w:t>
      </w:r>
      <w:r w:rsidRPr="003924DF">
        <w:rPr>
          <w:spacing w:val="-2"/>
          <w:sz w:val="20"/>
          <w:szCs w:val="20"/>
        </w:rPr>
        <w:t>/202</w:t>
      </w:r>
      <w:r w:rsidR="001F3F16">
        <w:rPr>
          <w:spacing w:val="-2"/>
          <w:sz w:val="20"/>
          <w:szCs w:val="20"/>
        </w:rPr>
        <w:t>6</w:t>
      </w:r>
      <w:r w:rsidRPr="00C07166">
        <w:rPr>
          <w:spacing w:val="-2"/>
        </w:rPr>
        <w:t>;</w:t>
      </w:r>
    </w:p>
    <w:p w14:paraId="4046C03F" w14:textId="0F188DFF" w:rsidR="00EB087C" w:rsidRPr="001F3F16" w:rsidRDefault="00EB087C" w:rsidP="001F3F16">
      <w:pPr>
        <w:widowControl w:val="0"/>
        <w:tabs>
          <w:tab w:val="left" w:pos="1019"/>
        </w:tabs>
        <w:autoSpaceDE w:val="0"/>
        <w:autoSpaceDN w:val="0"/>
        <w:spacing w:before="113" w:line="360" w:lineRule="auto"/>
        <w:ind w:left="284" w:right="668"/>
        <w:jc w:val="both"/>
        <w:rPr>
          <w:rFonts w:ascii="Arial"/>
          <w:b/>
          <w:sz w:val="20"/>
        </w:rPr>
      </w:pPr>
      <w:r w:rsidRPr="001F3F16">
        <w:rPr>
          <w:rFonts w:ascii="Arial"/>
          <w:b/>
          <w:sz w:val="20"/>
        </w:rPr>
        <w:t>Rilevato</w:t>
      </w:r>
      <w:r w:rsidRPr="001F3F16">
        <w:rPr>
          <w:rFonts w:ascii="Arial"/>
          <w:b/>
          <w:spacing w:val="-11"/>
          <w:sz w:val="20"/>
        </w:rPr>
        <w:t xml:space="preserve"> </w:t>
      </w:r>
      <w:r w:rsidRPr="001F3F16">
        <w:rPr>
          <w:rFonts w:ascii="Arial"/>
          <w:b/>
          <w:spacing w:val="-5"/>
          <w:sz w:val="20"/>
        </w:rPr>
        <w:t>che</w:t>
      </w:r>
    </w:p>
    <w:p w14:paraId="754A0D6C" w14:textId="77777777" w:rsidR="00EB087C" w:rsidRDefault="00EB087C" w:rsidP="003924DF">
      <w:pPr>
        <w:pStyle w:val="Paragrafoelenco"/>
        <w:widowControl w:val="0"/>
        <w:numPr>
          <w:ilvl w:val="0"/>
          <w:numId w:val="29"/>
        </w:numPr>
        <w:tabs>
          <w:tab w:val="left" w:pos="1019"/>
        </w:tabs>
        <w:autoSpaceDE w:val="0"/>
        <w:autoSpaceDN w:val="0"/>
        <w:spacing w:before="116" w:after="0" w:line="360" w:lineRule="auto"/>
        <w:ind w:right="699"/>
        <w:contextualSpacing w:val="0"/>
        <w:jc w:val="both"/>
        <w:rPr>
          <w:sz w:val="20"/>
        </w:rPr>
      </w:pPr>
      <w:r>
        <w:rPr>
          <w:sz w:val="20"/>
        </w:rPr>
        <w:t>l’art. 118, quarto comma, della Costituzione, introdotto dalla legge costituzionale n. 3/2001, di riforma</w:t>
      </w:r>
      <w:r>
        <w:rPr>
          <w:spacing w:val="34"/>
          <w:sz w:val="20"/>
        </w:rPr>
        <w:t xml:space="preserve"> </w:t>
      </w:r>
      <w:r>
        <w:rPr>
          <w:sz w:val="20"/>
        </w:rPr>
        <w:t>del</w:t>
      </w:r>
      <w:r>
        <w:rPr>
          <w:spacing w:val="33"/>
          <w:sz w:val="20"/>
        </w:rPr>
        <w:t xml:space="preserve"> </w:t>
      </w:r>
      <w:r>
        <w:rPr>
          <w:sz w:val="20"/>
        </w:rPr>
        <w:t>Titolo</w:t>
      </w:r>
      <w:r>
        <w:rPr>
          <w:spacing w:val="34"/>
          <w:sz w:val="20"/>
        </w:rPr>
        <w:t xml:space="preserve"> </w:t>
      </w:r>
      <w:r>
        <w:rPr>
          <w:sz w:val="20"/>
        </w:rPr>
        <w:t>V</w:t>
      </w:r>
      <w:r>
        <w:rPr>
          <w:spacing w:val="33"/>
          <w:sz w:val="20"/>
        </w:rPr>
        <w:t xml:space="preserve"> </w:t>
      </w:r>
      <w:r>
        <w:rPr>
          <w:sz w:val="20"/>
        </w:rPr>
        <w:t>della</w:t>
      </w:r>
      <w:r>
        <w:rPr>
          <w:spacing w:val="36"/>
          <w:sz w:val="20"/>
        </w:rPr>
        <w:t xml:space="preserve"> </w:t>
      </w:r>
      <w:r>
        <w:rPr>
          <w:sz w:val="20"/>
        </w:rPr>
        <w:t>Costituzione,</w:t>
      </w:r>
      <w:r>
        <w:rPr>
          <w:spacing w:val="34"/>
          <w:sz w:val="20"/>
        </w:rPr>
        <w:t xml:space="preserve"> </w:t>
      </w:r>
      <w:r>
        <w:rPr>
          <w:sz w:val="20"/>
        </w:rPr>
        <w:t>ha</w:t>
      </w:r>
      <w:r>
        <w:rPr>
          <w:spacing w:val="34"/>
          <w:sz w:val="20"/>
        </w:rPr>
        <w:t xml:space="preserve"> </w:t>
      </w:r>
      <w:r>
        <w:rPr>
          <w:sz w:val="20"/>
        </w:rPr>
        <w:t>riconosciuto</w:t>
      </w:r>
      <w:r>
        <w:rPr>
          <w:spacing w:val="34"/>
          <w:sz w:val="20"/>
        </w:rPr>
        <w:t xml:space="preserve"> </w:t>
      </w:r>
      <w:r>
        <w:rPr>
          <w:sz w:val="20"/>
        </w:rPr>
        <w:t>il</w:t>
      </w:r>
      <w:r>
        <w:rPr>
          <w:spacing w:val="33"/>
          <w:sz w:val="20"/>
        </w:rPr>
        <w:t xml:space="preserve"> </w:t>
      </w:r>
      <w:r>
        <w:rPr>
          <w:sz w:val="20"/>
        </w:rPr>
        <w:t>principio</w:t>
      </w:r>
      <w:r>
        <w:rPr>
          <w:spacing w:val="34"/>
          <w:sz w:val="20"/>
        </w:rPr>
        <w:t xml:space="preserve"> </w:t>
      </w:r>
      <w:r>
        <w:rPr>
          <w:sz w:val="20"/>
        </w:rPr>
        <w:t>di</w:t>
      </w:r>
      <w:r>
        <w:rPr>
          <w:spacing w:val="34"/>
          <w:sz w:val="20"/>
        </w:rPr>
        <w:t xml:space="preserve"> </w:t>
      </w:r>
      <w:r>
        <w:rPr>
          <w:sz w:val="20"/>
        </w:rPr>
        <w:t>sussidiarietà</w:t>
      </w:r>
      <w:r>
        <w:rPr>
          <w:spacing w:val="34"/>
          <w:sz w:val="20"/>
        </w:rPr>
        <w:t xml:space="preserve"> </w:t>
      </w:r>
      <w:r>
        <w:rPr>
          <w:sz w:val="20"/>
        </w:rPr>
        <w:t>orizzontale, accanto a quello di sussidiarietà verticale ai fini dell’esercizio delle funzioni amministrative;</w:t>
      </w:r>
    </w:p>
    <w:p w14:paraId="34F1CE96" w14:textId="77777777" w:rsidR="00EB087C" w:rsidRDefault="00EB087C" w:rsidP="00EB087C">
      <w:pPr>
        <w:pStyle w:val="Corpotesto"/>
        <w:spacing w:before="112"/>
        <w:ind w:left="0"/>
        <w:jc w:val="left"/>
      </w:pPr>
    </w:p>
    <w:p w14:paraId="3B8F2F21" w14:textId="77777777" w:rsidR="00EB087C" w:rsidRDefault="00EB087C" w:rsidP="00EB087C">
      <w:pPr>
        <w:spacing w:before="1"/>
        <w:ind w:left="299"/>
        <w:rPr>
          <w:rFonts w:ascii="Arial"/>
          <w:b/>
          <w:sz w:val="20"/>
        </w:rPr>
      </w:pPr>
      <w:r>
        <w:rPr>
          <w:rFonts w:ascii="Arial"/>
          <w:b/>
          <w:spacing w:val="-2"/>
          <w:sz w:val="20"/>
        </w:rPr>
        <w:t>Richiamato</w:t>
      </w:r>
    </w:p>
    <w:p w14:paraId="7F0FC845" w14:textId="77777777" w:rsidR="00EB087C" w:rsidRDefault="00EB087C" w:rsidP="00EB087C">
      <w:pPr>
        <w:pStyle w:val="Paragrafoelenco"/>
        <w:widowControl w:val="0"/>
        <w:numPr>
          <w:ilvl w:val="0"/>
          <w:numId w:val="29"/>
        </w:numPr>
        <w:tabs>
          <w:tab w:val="left" w:pos="1019"/>
        </w:tabs>
        <w:autoSpaceDE w:val="0"/>
        <w:autoSpaceDN w:val="0"/>
        <w:spacing w:before="118" w:after="0" w:line="360" w:lineRule="auto"/>
        <w:ind w:right="699"/>
        <w:contextualSpacing w:val="0"/>
        <w:jc w:val="both"/>
        <w:rPr>
          <w:sz w:val="20"/>
        </w:rPr>
      </w:pPr>
      <w:r>
        <w:rPr>
          <w:sz w:val="20"/>
        </w:rPr>
        <w:t xml:space="preserve">l’art. 55 del D. lgs. n. 117/2017 e </w:t>
      </w:r>
      <w:proofErr w:type="spellStart"/>
      <w:r>
        <w:rPr>
          <w:sz w:val="20"/>
        </w:rPr>
        <w:t>ss.mm.ii</w:t>
      </w:r>
      <w:proofErr w:type="spellEnd"/>
      <w:r>
        <w:rPr>
          <w:sz w:val="20"/>
        </w:rPr>
        <w:t>., recante il Codice del Terzo Settore (in avanti anche solo</w:t>
      </w:r>
      <w:r>
        <w:rPr>
          <w:spacing w:val="-9"/>
          <w:sz w:val="20"/>
        </w:rPr>
        <w:t xml:space="preserve"> </w:t>
      </w:r>
      <w:r>
        <w:rPr>
          <w:sz w:val="20"/>
        </w:rPr>
        <w:t>“CTS”),</w:t>
      </w:r>
      <w:r>
        <w:rPr>
          <w:spacing w:val="-8"/>
          <w:sz w:val="20"/>
        </w:rPr>
        <w:t xml:space="preserve"> </w:t>
      </w:r>
      <w:r>
        <w:rPr>
          <w:sz w:val="20"/>
        </w:rPr>
        <w:t>il</w:t>
      </w:r>
      <w:r>
        <w:rPr>
          <w:spacing w:val="-10"/>
          <w:sz w:val="20"/>
        </w:rPr>
        <w:t xml:space="preserve"> </w:t>
      </w:r>
      <w:r>
        <w:rPr>
          <w:sz w:val="20"/>
        </w:rPr>
        <w:t>quale</w:t>
      </w:r>
      <w:r>
        <w:rPr>
          <w:spacing w:val="-8"/>
          <w:sz w:val="20"/>
        </w:rPr>
        <w:t xml:space="preserve"> </w:t>
      </w:r>
      <w:r>
        <w:rPr>
          <w:sz w:val="20"/>
        </w:rPr>
        <w:t>disciplina,</w:t>
      </w:r>
      <w:r>
        <w:rPr>
          <w:spacing w:val="-8"/>
          <w:sz w:val="20"/>
        </w:rPr>
        <w:t xml:space="preserve"> </w:t>
      </w:r>
      <w:r>
        <w:rPr>
          <w:sz w:val="20"/>
        </w:rPr>
        <w:t>in</w:t>
      </w:r>
      <w:r>
        <w:rPr>
          <w:spacing w:val="-9"/>
          <w:sz w:val="20"/>
        </w:rPr>
        <w:t xml:space="preserve"> </w:t>
      </w:r>
      <w:r>
        <w:rPr>
          <w:sz w:val="20"/>
        </w:rPr>
        <w:t>modo</w:t>
      </w:r>
      <w:r>
        <w:rPr>
          <w:spacing w:val="-9"/>
          <w:sz w:val="20"/>
        </w:rPr>
        <w:t xml:space="preserve"> </w:t>
      </w:r>
      <w:r>
        <w:rPr>
          <w:sz w:val="20"/>
        </w:rPr>
        <w:t>generale</w:t>
      </w:r>
      <w:r>
        <w:rPr>
          <w:spacing w:val="-6"/>
          <w:sz w:val="20"/>
        </w:rPr>
        <w:t xml:space="preserve"> </w:t>
      </w:r>
      <w:r>
        <w:rPr>
          <w:sz w:val="20"/>
        </w:rPr>
        <w:t>e</w:t>
      </w:r>
      <w:r>
        <w:rPr>
          <w:spacing w:val="-9"/>
          <w:sz w:val="20"/>
        </w:rPr>
        <w:t xml:space="preserve"> </w:t>
      </w:r>
      <w:r>
        <w:rPr>
          <w:sz w:val="20"/>
        </w:rPr>
        <w:t>relativamente</w:t>
      </w:r>
      <w:r>
        <w:rPr>
          <w:spacing w:val="-8"/>
          <w:sz w:val="20"/>
        </w:rPr>
        <w:t xml:space="preserve"> </w:t>
      </w:r>
      <w:r>
        <w:rPr>
          <w:sz w:val="20"/>
        </w:rPr>
        <w:t>alle</w:t>
      </w:r>
      <w:r>
        <w:rPr>
          <w:spacing w:val="-9"/>
          <w:sz w:val="20"/>
        </w:rPr>
        <w:t xml:space="preserve"> </w:t>
      </w:r>
      <w:r>
        <w:rPr>
          <w:sz w:val="20"/>
        </w:rPr>
        <w:t>attività</w:t>
      </w:r>
      <w:r>
        <w:rPr>
          <w:spacing w:val="-8"/>
          <w:sz w:val="20"/>
        </w:rPr>
        <w:t xml:space="preserve"> </w:t>
      </w:r>
      <w:r>
        <w:rPr>
          <w:sz w:val="20"/>
        </w:rPr>
        <w:t>di</w:t>
      </w:r>
      <w:r>
        <w:rPr>
          <w:spacing w:val="-10"/>
          <w:sz w:val="20"/>
        </w:rPr>
        <w:t xml:space="preserve"> </w:t>
      </w:r>
      <w:r>
        <w:rPr>
          <w:sz w:val="20"/>
        </w:rPr>
        <w:t>interesse</w:t>
      </w:r>
      <w:r>
        <w:rPr>
          <w:spacing w:val="-8"/>
          <w:sz w:val="20"/>
        </w:rPr>
        <w:t xml:space="preserve"> </w:t>
      </w:r>
      <w:r>
        <w:rPr>
          <w:sz w:val="20"/>
        </w:rPr>
        <w:t>generale, previste dall’art. 5 del medesimo Codice, l’utilizzo degli strumenti della co-programmazione, della co-progettazione e dell’accreditamento;</w:t>
      </w:r>
    </w:p>
    <w:p w14:paraId="1B83039E" w14:textId="77777777" w:rsidR="00EB087C" w:rsidRDefault="00EB087C" w:rsidP="00EB087C">
      <w:pPr>
        <w:pStyle w:val="Paragrafoelenco"/>
        <w:widowControl w:val="0"/>
        <w:numPr>
          <w:ilvl w:val="0"/>
          <w:numId w:val="29"/>
        </w:numPr>
        <w:tabs>
          <w:tab w:val="left" w:pos="1019"/>
        </w:tabs>
        <w:autoSpaceDE w:val="0"/>
        <w:autoSpaceDN w:val="0"/>
        <w:spacing w:after="0" w:line="360" w:lineRule="auto"/>
        <w:ind w:right="699"/>
        <w:contextualSpacing w:val="0"/>
        <w:jc w:val="both"/>
        <w:rPr>
          <w:sz w:val="20"/>
        </w:rPr>
      </w:pPr>
      <w:r>
        <w:rPr>
          <w:sz w:val="20"/>
        </w:rPr>
        <w:t>in</w:t>
      </w:r>
      <w:r>
        <w:rPr>
          <w:spacing w:val="-9"/>
          <w:sz w:val="20"/>
        </w:rPr>
        <w:t xml:space="preserve"> </w:t>
      </w:r>
      <w:r>
        <w:rPr>
          <w:sz w:val="20"/>
        </w:rPr>
        <w:t>particolare,</w:t>
      </w:r>
      <w:r>
        <w:rPr>
          <w:spacing w:val="-10"/>
          <w:sz w:val="20"/>
        </w:rPr>
        <w:t xml:space="preserve"> </w:t>
      </w:r>
      <w:r>
        <w:rPr>
          <w:sz w:val="20"/>
        </w:rPr>
        <w:t>l’art.</w:t>
      </w:r>
      <w:r>
        <w:rPr>
          <w:spacing w:val="-8"/>
          <w:sz w:val="20"/>
        </w:rPr>
        <w:t xml:space="preserve"> </w:t>
      </w:r>
      <w:r>
        <w:rPr>
          <w:sz w:val="20"/>
        </w:rPr>
        <w:t>55,</w:t>
      </w:r>
      <w:r>
        <w:rPr>
          <w:spacing w:val="-11"/>
          <w:sz w:val="20"/>
        </w:rPr>
        <w:t xml:space="preserve"> </w:t>
      </w:r>
      <w:r>
        <w:rPr>
          <w:sz w:val="20"/>
        </w:rPr>
        <w:t>terzo</w:t>
      </w:r>
      <w:r>
        <w:rPr>
          <w:spacing w:val="-9"/>
          <w:sz w:val="20"/>
        </w:rPr>
        <w:t xml:space="preserve"> </w:t>
      </w:r>
      <w:r>
        <w:rPr>
          <w:sz w:val="20"/>
        </w:rPr>
        <w:t>comma,</w:t>
      </w:r>
      <w:r>
        <w:rPr>
          <w:spacing w:val="-11"/>
          <w:sz w:val="20"/>
        </w:rPr>
        <w:t xml:space="preserve"> </w:t>
      </w:r>
      <w:r>
        <w:rPr>
          <w:sz w:val="20"/>
        </w:rPr>
        <w:t>prevede</w:t>
      </w:r>
      <w:r>
        <w:rPr>
          <w:spacing w:val="-9"/>
          <w:sz w:val="20"/>
        </w:rPr>
        <w:t xml:space="preserve"> </w:t>
      </w:r>
      <w:r>
        <w:rPr>
          <w:sz w:val="20"/>
        </w:rPr>
        <w:t>che</w:t>
      </w:r>
      <w:r>
        <w:rPr>
          <w:spacing w:val="-9"/>
          <w:sz w:val="20"/>
        </w:rPr>
        <w:t xml:space="preserve"> </w:t>
      </w:r>
      <w:r>
        <w:rPr>
          <w:sz w:val="20"/>
        </w:rPr>
        <w:t>“la</w:t>
      </w:r>
      <w:r>
        <w:rPr>
          <w:spacing w:val="-9"/>
          <w:sz w:val="20"/>
        </w:rPr>
        <w:t xml:space="preserve"> </w:t>
      </w:r>
      <w:r>
        <w:rPr>
          <w:sz w:val="20"/>
        </w:rPr>
        <w:t>co-progettazione</w:t>
      </w:r>
      <w:r>
        <w:rPr>
          <w:spacing w:val="-8"/>
          <w:sz w:val="20"/>
        </w:rPr>
        <w:t xml:space="preserve"> </w:t>
      </w:r>
      <w:r>
        <w:rPr>
          <w:sz w:val="20"/>
        </w:rPr>
        <w:t>è</w:t>
      </w:r>
      <w:r>
        <w:rPr>
          <w:spacing w:val="-11"/>
          <w:sz w:val="20"/>
        </w:rPr>
        <w:t xml:space="preserve"> </w:t>
      </w:r>
      <w:r>
        <w:rPr>
          <w:sz w:val="20"/>
        </w:rPr>
        <w:t>finalizzata</w:t>
      </w:r>
      <w:r>
        <w:rPr>
          <w:spacing w:val="-8"/>
          <w:sz w:val="20"/>
        </w:rPr>
        <w:t xml:space="preserve"> </w:t>
      </w:r>
      <w:r>
        <w:rPr>
          <w:sz w:val="20"/>
        </w:rPr>
        <w:t>alla</w:t>
      </w:r>
      <w:r>
        <w:rPr>
          <w:spacing w:val="-11"/>
          <w:sz w:val="20"/>
        </w:rPr>
        <w:t xml:space="preserve"> </w:t>
      </w:r>
      <w:r>
        <w:rPr>
          <w:sz w:val="20"/>
        </w:rPr>
        <w:t>definizione ed eventualmente alla realizzazione di specifici progetti di servizio o di intervento finalizzati a soddisfare bisogni definiti (…) (…)”;</w:t>
      </w:r>
    </w:p>
    <w:p w14:paraId="6F96C893" w14:textId="300CF80D" w:rsidR="00EB087C" w:rsidRDefault="00EB087C" w:rsidP="00C64E15">
      <w:pPr>
        <w:pStyle w:val="Paragrafoelenco"/>
        <w:widowControl w:val="0"/>
        <w:numPr>
          <w:ilvl w:val="0"/>
          <w:numId w:val="29"/>
        </w:numPr>
        <w:tabs>
          <w:tab w:val="left" w:pos="1019"/>
        </w:tabs>
        <w:autoSpaceDE w:val="0"/>
        <w:autoSpaceDN w:val="0"/>
        <w:spacing w:after="0" w:line="360" w:lineRule="auto"/>
        <w:ind w:right="699"/>
        <w:contextualSpacing w:val="0"/>
        <w:jc w:val="both"/>
      </w:pPr>
      <w:r>
        <w:rPr>
          <w:sz w:val="20"/>
        </w:rPr>
        <w:t>inoltre, il primo comma dell’art. 55 CTS a mente del quale “1. In attuazione dei principi</w:t>
      </w:r>
      <w:r w:rsidRPr="00207027">
        <w:rPr>
          <w:spacing w:val="40"/>
          <w:sz w:val="20"/>
        </w:rPr>
        <w:t xml:space="preserve"> </w:t>
      </w:r>
      <w:r>
        <w:rPr>
          <w:sz w:val="20"/>
        </w:rPr>
        <w:t>di sussidiarietà,</w:t>
      </w:r>
      <w:r w:rsidRPr="00207027">
        <w:rPr>
          <w:spacing w:val="-14"/>
          <w:sz w:val="20"/>
        </w:rPr>
        <w:t xml:space="preserve"> </w:t>
      </w:r>
      <w:r>
        <w:rPr>
          <w:sz w:val="20"/>
        </w:rPr>
        <w:t>cooperazione,</w:t>
      </w:r>
      <w:r w:rsidRPr="00207027">
        <w:rPr>
          <w:spacing w:val="-14"/>
          <w:sz w:val="20"/>
        </w:rPr>
        <w:t xml:space="preserve"> </w:t>
      </w:r>
      <w:r>
        <w:rPr>
          <w:sz w:val="20"/>
        </w:rPr>
        <w:t>efficacia,</w:t>
      </w:r>
      <w:r w:rsidRPr="00207027">
        <w:rPr>
          <w:spacing w:val="-14"/>
          <w:sz w:val="20"/>
        </w:rPr>
        <w:t xml:space="preserve"> </w:t>
      </w:r>
      <w:r>
        <w:rPr>
          <w:sz w:val="20"/>
        </w:rPr>
        <w:t>efficienza</w:t>
      </w:r>
      <w:r w:rsidRPr="00207027">
        <w:rPr>
          <w:spacing w:val="-14"/>
          <w:sz w:val="20"/>
        </w:rPr>
        <w:t xml:space="preserve"> </w:t>
      </w:r>
      <w:r>
        <w:rPr>
          <w:sz w:val="20"/>
        </w:rPr>
        <w:t>ed</w:t>
      </w:r>
      <w:r w:rsidRPr="00207027">
        <w:rPr>
          <w:spacing w:val="-14"/>
          <w:sz w:val="20"/>
        </w:rPr>
        <w:t xml:space="preserve"> </w:t>
      </w:r>
      <w:r>
        <w:rPr>
          <w:sz w:val="20"/>
        </w:rPr>
        <w:t>economicità,</w:t>
      </w:r>
      <w:r w:rsidRPr="00207027">
        <w:rPr>
          <w:spacing w:val="-14"/>
          <w:sz w:val="20"/>
        </w:rPr>
        <w:t xml:space="preserve"> </w:t>
      </w:r>
      <w:r>
        <w:rPr>
          <w:sz w:val="20"/>
        </w:rPr>
        <w:t>omogeneità,</w:t>
      </w:r>
      <w:r w:rsidRPr="00207027">
        <w:rPr>
          <w:spacing w:val="-14"/>
          <w:sz w:val="20"/>
        </w:rPr>
        <w:t xml:space="preserve"> </w:t>
      </w:r>
      <w:r>
        <w:rPr>
          <w:sz w:val="20"/>
        </w:rPr>
        <w:t>copertura</w:t>
      </w:r>
      <w:r w:rsidRPr="00207027">
        <w:rPr>
          <w:spacing w:val="-14"/>
          <w:sz w:val="20"/>
        </w:rPr>
        <w:t xml:space="preserve"> </w:t>
      </w:r>
      <w:r>
        <w:rPr>
          <w:sz w:val="20"/>
        </w:rPr>
        <w:t>finanziaria e patrimoniale, responsabilità ed unicità dell'amministrazione, autonomia</w:t>
      </w:r>
      <w:r w:rsidRPr="00207027">
        <w:rPr>
          <w:spacing w:val="40"/>
          <w:sz w:val="20"/>
        </w:rPr>
        <w:t xml:space="preserve"> </w:t>
      </w:r>
      <w:r>
        <w:rPr>
          <w:sz w:val="20"/>
        </w:rPr>
        <w:t>organizzativa e regolamentare, le amministrazioni pubbliche di cui all'articolo 1, comma 2, del decreto legislativo 30</w:t>
      </w:r>
      <w:r w:rsidRPr="00207027">
        <w:rPr>
          <w:spacing w:val="-8"/>
          <w:sz w:val="20"/>
        </w:rPr>
        <w:t xml:space="preserve"> </w:t>
      </w:r>
      <w:r>
        <w:rPr>
          <w:sz w:val="20"/>
        </w:rPr>
        <w:t>marzo</w:t>
      </w:r>
      <w:r w:rsidRPr="00207027">
        <w:rPr>
          <w:spacing w:val="-5"/>
          <w:sz w:val="20"/>
        </w:rPr>
        <w:t xml:space="preserve"> </w:t>
      </w:r>
      <w:r>
        <w:rPr>
          <w:sz w:val="20"/>
        </w:rPr>
        <w:t>2001,</w:t>
      </w:r>
      <w:r w:rsidRPr="00207027">
        <w:rPr>
          <w:spacing w:val="-7"/>
          <w:sz w:val="20"/>
        </w:rPr>
        <w:t xml:space="preserve"> </w:t>
      </w:r>
      <w:r>
        <w:rPr>
          <w:sz w:val="20"/>
        </w:rPr>
        <w:t>n.</w:t>
      </w:r>
      <w:r w:rsidRPr="00207027">
        <w:rPr>
          <w:spacing w:val="-4"/>
          <w:sz w:val="20"/>
        </w:rPr>
        <w:t xml:space="preserve"> </w:t>
      </w:r>
      <w:r>
        <w:rPr>
          <w:sz w:val="20"/>
        </w:rPr>
        <w:t>165,</w:t>
      </w:r>
      <w:r w:rsidRPr="00207027">
        <w:rPr>
          <w:spacing w:val="-7"/>
          <w:sz w:val="20"/>
        </w:rPr>
        <w:t xml:space="preserve"> </w:t>
      </w:r>
      <w:r>
        <w:rPr>
          <w:sz w:val="20"/>
        </w:rPr>
        <w:t>nell'esercizio</w:t>
      </w:r>
      <w:r w:rsidRPr="00207027">
        <w:rPr>
          <w:spacing w:val="-7"/>
          <w:sz w:val="20"/>
        </w:rPr>
        <w:t xml:space="preserve"> </w:t>
      </w:r>
      <w:r>
        <w:rPr>
          <w:sz w:val="20"/>
        </w:rPr>
        <w:t>delle</w:t>
      </w:r>
      <w:r w:rsidRPr="00207027">
        <w:rPr>
          <w:spacing w:val="-7"/>
          <w:sz w:val="20"/>
        </w:rPr>
        <w:t xml:space="preserve"> </w:t>
      </w:r>
      <w:r>
        <w:rPr>
          <w:sz w:val="20"/>
        </w:rPr>
        <w:t>proprie</w:t>
      </w:r>
      <w:r w:rsidRPr="00207027">
        <w:rPr>
          <w:spacing w:val="-8"/>
          <w:sz w:val="20"/>
        </w:rPr>
        <w:t xml:space="preserve"> </w:t>
      </w:r>
      <w:r>
        <w:rPr>
          <w:sz w:val="20"/>
        </w:rPr>
        <w:t>funzioni</w:t>
      </w:r>
      <w:r w:rsidRPr="00207027">
        <w:rPr>
          <w:spacing w:val="-5"/>
          <w:sz w:val="20"/>
        </w:rPr>
        <w:t xml:space="preserve"> </w:t>
      </w:r>
      <w:r>
        <w:rPr>
          <w:sz w:val="20"/>
        </w:rPr>
        <w:t>di</w:t>
      </w:r>
      <w:r w:rsidRPr="00207027">
        <w:rPr>
          <w:spacing w:val="-8"/>
          <w:sz w:val="20"/>
        </w:rPr>
        <w:t xml:space="preserve"> </w:t>
      </w:r>
      <w:r>
        <w:rPr>
          <w:sz w:val="20"/>
        </w:rPr>
        <w:t>programmazione</w:t>
      </w:r>
      <w:r w:rsidRPr="00207027">
        <w:rPr>
          <w:spacing w:val="-3"/>
          <w:sz w:val="20"/>
        </w:rPr>
        <w:t xml:space="preserve"> </w:t>
      </w:r>
      <w:r>
        <w:rPr>
          <w:sz w:val="20"/>
        </w:rPr>
        <w:t>e</w:t>
      </w:r>
      <w:r w:rsidRPr="00207027">
        <w:rPr>
          <w:spacing w:val="-8"/>
          <w:sz w:val="20"/>
        </w:rPr>
        <w:t xml:space="preserve"> </w:t>
      </w:r>
      <w:r>
        <w:rPr>
          <w:sz w:val="20"/>
        </w:rPr>
        <w:t>organizzazione</w:t>
      </w:r>
      <w:r w:rsidRPr="00207027">
        <w:rPr>
          <w:spacing w:val="-2"/>
          <w:sz w:val="20"/>
        </w:rPr>
        <w:t xml:space="preserve"> </w:t>
      </w:r>
      <w:r>
        <w:rPr>
          <w:sz w:val="20"/>
        </w:rPr>
        <w:t>a livello territoriale degli interventi e</w:t>
      </w:r>
      <w:r w:rsidRPr="00207027">
        <w:rPr>
          <w:spacing w:val="-1"/>
          <w:sz w:val="20"/>
        </w:rPr>
        <w:t xml:space="preserve"> </w:t>
      </w:r>
      <w:r>
        <w:rPr>
          <w:sz w:val="20"/>
        </w:rPr>
        <w:t>dei</w:t>
      </w:r>
      <w:r w:rsidRPr="00207027">
        <w:rPr>
          <w:spacing w:val="-2"/>
          <w:sz w:val="20"/>
        </w:rPr>
        <w:t xml:space="preserve"> </w:t>
      </w:r>
      <w:r>
        <w:rPr>
          <w:sz w:val="20"/>
        </w:rPr>
        <w:t>servizi nei</w:t>
      </w:r>
      <w:r w:rsidRPr="00207027">
        <w:rPr>
          <w:spacing w:val="-1"/>
          <w:sz w:val="20"/>
        </w:rPr>
        <w:t xml:space="preserve"> </w:t>
      </w:r>
      <w:r>
        <w:rPr>
          <w:sz w:val="20"/>
        </w:rPr>
        <w:t>settori</w:t>
      </w:r>
      <w:r w:rsidRPr="00207027">
        <w:rPr>
          <w:spacing w:val="40"/>
          <w:sz w:val="20"/>
        </w:rPr>
        <w:t xml:space="preserve"> </w:t>
      </w:r>
      <w:r>
        <w:rPr>
          <w:sz w:val="20"/>
        </w:rPr>
        <w:t>di</w:t>
      </w:r>
      <w:r w:rsidRPr="00207027">
        <w:rPr>
          <w:spacing w:val="-1"/>
          <w:sz w:val="20"/>
        </w:rPr>
        <w:t xml:space="preserve"> </w:t>
      </w:r>
      <w:r>
        <w:rPr>
          <w:sz w:val="20"/>
        </w:rPr>
        <w:t>attività</w:t>
      </w:r>
      <w:r w:rsidRPr="00207027">
        <w:rPr>
          <w:spacing w:val="-1"/>
          <w:sz w:val="20"/>
        </w:rPr>
        <w:t xml:space="preserve"> </w:t>
      </w:r>
      <w:r>
        <w:rPr>
          <w:sz w:val="20"/>
        </w:rPr>
        <w:t>di</w:t>
      </w:r>
      <w:r w:rsidRPr="00207027">
        <w:rPr>
          <w:spacing w:val="-2"/>
          <w:sz w:val="20"/>
        </w:rPr>
        <w:t xml:space="preserve"> </w:t>
      </w:r>
      <w:r>
        <w:rPr>
          <w:sz w:val="20"/>
        </w:rPr>
        <w:t>cui all'articolo 5,</w:t>
      </w:r>
      <w:r w:rsidRPr="00207027">
        <w:rPr>
          <w:spacing w:val="-1"/>
          <w:sz w:val="20"/>
        </w:rPr>
        <w:t xml:space="preserve"> </w:t>
      </w:r>
      <w:r>
        <w:rPr>
          <w:sz w:val="20"/>
        </w:rPr>
        <w:t>assicurano il coinvolgimento attivo degli enti del Terzo settore,</w:t>
      </w:r>
      <w:r w:rsidRPr="00207027">
        <w:rPr>
          <w:spacing w:val="80"/>
          <w:sz w:val="20"/>
        </w:rPr>
        <w:t xml:space="preserve"> </w:t>
      </w:r>
      <w:r>
        <w:rPr>
          <w:sz w:val="20"/>
        </w:rPr>
        <w:t>attraverso forme di co-programmazione, co- progettazione</w:t>
      </w:r>
      <w:r w:rsidRPr="00207027">
        <w:rPr>
          <w:spacing w:val="-14"/>
          <w:sz w:val="20"/>
        </w:rPr>
        <w:t xml:space="preserve"> </w:t>
      </w:r>
      <w:r>
        <w:rPr>
          <w:sz w:val="20"/>
        </w:rPr>
        <w:t>e</w:t>
      </w:r>
      <w:r w:rsidRPr="00207027">
        <w:rPr>
          <w:spacing w:val="-12"/>
          <w:sz w:val="20"/>
        </w:rPr>
        <w:t xml:space="preserve"> </w:t>
      </w:r>
      <w:r>
        <w:rPr>
          <w:sz w:val="20"/>
        </w:rPr>
        <w:t>accreditamento,</w:t>
      </w:r>
      <w:r w:rsidRPr="00207027">
        <w:rPr>
          <w:spacing w:val="-11"/>
          <w:sz w:val="20"/>
        </w:rPr>
        <w:t xml:space="preserve"> </w:t>
      </w:r>
      <w:r>
        <w:rPr>
          <w:sz w:val="20"/>
        </w:rPr>
        <w:t>poste</w:t>
      </w:r>
      <w:r w:rsidRPr="00207027">
        <w:rPr>
          <w:spacing w:val="-12"/>
          <w:sz w:val="20"/>
        </w:rPr>
        <w:t xml:space="preserve"> </w:t>
      </w:r>
      <w:r>
        <w:rPr>
          <w:sz w:val="20"/>
        </w:rPr>
        <w:t>in</w:t>
      </w:r>
      <w:r w:rsidRPr="00207027">
        <w:rPr>
          <w:spacing w:val="-14"/>
          <w:sz w:val="20"/>
        </w:rPr>
        <w:t xml:space="preserve"> </w:t>
      </w:r>
      <w:r>
        <w:rPr>
          <w:sz w:val="20"/>
        </w:rPr>
        <w:t>essere</w:t>
      </w:r>
      <w:r w:rsidRPr="00207027">
        <w:rPr>
          <w:spacing w:val="-13"/>
          <w:sz w:val="20"/>
        </w:rPr>
        <w:t xml:space="preserve"> </w:t>
      </w:r>
      <w:r>
        <w:rPr>
          <w:sz w:val="20"/>
        </w:rPr>
        <w:t>nel</w:t>
      </w:r>
      <w:r w:rsidRPr="00207027">
        <w:rPr>
          <w:spacing w:val="26"/>
          <w:sz w:val="20"/>
        </w:rPr>
        <w:t xml:space="preserve"> </w:t>
      </w:r>
      <w:r>
        <w:rPr>
          <w:sz w:val="20"/>
        </w:rPr>
        <w:t>rispetto</w:t>
      </w:r>
      <w:r w:rsidRPr="00207027">
        <w:rPr>
          <w:spacing w:val="-12"/>
          <w:sz w:val="20"/>
        </w:rPr>
        <w:t xml:space="preserve"> </w:t>
      </w:r>
      <w:r>
        <w:rPr>
          <w:sz w:val="20"/>
        </w:rPr>
        <w:t>dei</w:t>
      </w:r>
      <w:r w:rsidRPr="00207027">
        <w:rPr>
          <w:spacing w:val="-13"/>
          <w:sz w:val="20"/>
        </w:rPr>
        <w:t xml:space="preserve"> </w:t>
      </w:r>
      <w:r>
        <w:rPr>
          <w:sz w:val="20"/>
        </w:rPr>
        <w:t>principi</w:t>
      </w:r>
      <w:r w:rsidRPr="00207027">
        <w:rPr>
          <w:spacing w:val="-13"/>
          <w:sz w:val="20"/>
        </w:rPr>
        <w:t xml:space="preserve"> </w:t>
      </w:r>
      <w:r>
        <w:rPr>
          <w:sz w:val="20"/>
        </w:rPr>
        <w:t>della</w:t>
      </w:r>
      <w:r w:rsidRPr="00207027">
        <w:rPr>
          <w:spacing w:val="-12"/>
          <w:sz w:val="20"/>
        </w:rPr>
        <w:t xml:space="preserve"> </w:t>
      </w:r>
      <w:r>
        <w:rPr>
          <w:sz w:val="20"/>
        </w:rPr>
        <w:t>legge</w:t>
      </w:r>
      <w:r w:rsidRPr="00207027">
        <w:rPr>
          <w:spacing w:val="-13"/>
          <w:sz w:val="20"/>
        </w:rPr>
        <w:t xml:space="preserve"> </w:t>
      </w:r>
      <w:r>
        <w:rPr>
          <w:sz w:val="20"/>
        </w:rPr>
        <w:t>7</w:t>
      </w:r>
      <w:r w:rsidRPr="00207027">
        <w:rPr>
          <w:spacing w:val="-14"/>
          <w:sz w:val="20"/>
        </w:rPr>
        <w:t xml:space="preserve"> </w:t>
      </w:r>
      <w:r>
        <w:rPr>
          <w:sz w:val="20"/>
        </w:rPr>
        <w:t>agosto</w:t>
      </w:r>
      <w:r w:rsidRPr="00207027">
        <w:rPr>
          <w:spacing w:val="-12"/>
          <w:sz w:val="20"/>
        </w:rPr>
        <w:t xml:space="preserve"> </w:t>
      </w:r>
      <w:r>
        <w:rPr>
          <w:sz w:val="20"/>
        </w:rPr>
        <w:t>1990,</w:t>
      </w:r>
      <w:r w:rsidR="00207027">
        <w:rPr>
          <w:sz w:val="20"/>
        </w:rPr>
        <w:t xml:space="preserve"> </w:t>
      </w:r>
      <w:r>
        <w:t>n. 241, nonché delle norme che disciplinano specifici procedimenti ed in particolare di quelle relative alla programmazione sociale di zona”.</w:t>
      </w:r>
    </w:p>
    <w:p w14:paraId="0699B59A" w14:textId="77777777" w:rsidR="00EB087C" w:rsidRDefault="00EB087C" w:rsidP="00EB087C">
      <w:pPr>
        <w:pStyle w:val="Corpotesto"/>
        <w:spacing w:before="112"/>
        <w:ind w:left="0"/>
        <w:jc w:val="left"/>
      </w:pPr>
    </w:p>
    <w:p w14:paraId="51D894B5" w14:textId="77777777" w:rsidR="00EB087C" w:rsidRDefault="00EB087C" w:rsidP="00EB087C">
      <w:pPr>
        <w:spacing w:before="1"/>
        <w:ind w:left="299"/>
        <w:rPr>
          <w:rFonts w:ascii="Arial"/>
          <w:b/>
          <w:sz w:val="20"/>
        </w:rPr>
      </w:pPr>
      <w:r>
        <w:rPr>
          <w:rFonts w:ascii="Arial"/>
          <w:b/>
          <w:spacing w:val="-2"/>
          <w:sz w:val="20"/>
        </w:rPr>
        <w:t>Richiamato</w:t>
      </w:r>
    </w:p>
    <w:p w14:paraId="7CCDD3B2" w14:textId="77777777" w:rsidR="00EB087C" w:rsidRDefault="00EB087C" w:rsidP="00EB087C">
      <w:pPr>
        <w:pStyle w:val="Paragrafoelenco"/>
        <w:widowControl w:val="0"/>
        <w:numPr>
          <w:ilvl w:val="0"/>
          <w:numId w:val="29"/>
        </w:numPr>
        <w:tabs>
          <w:tab w:val="left" w:pos="1019"/>
        </w:tabs>
        <w:autoSpaceDE w:val="0"/>
        <w:autoSpaceDN w:val="0"/>
        <w:spacing w:before="118" w:after="0" w:line="360" w:lineRule="auto"/>
        <w:ind w:right="698"/>
        <w:contextualSpacing w:val="0"/>
        <w:jc w:val="both"/>
        <w:rPr>
          <w:sz w:val="20"/>
        </w:rPr>
      </w:pPr>
      <w:r>
        <w:rPr>
          <w:sz w:val="20"/>
        </w:rPr>
        <w:t>l’art. 6 del D.lgs. n. 36/2023, recante codice dei contratti pubblici, ed in particolare l’ultimo capoverso, a mente del quale “Non rientrano nel campo di applicazione del presente codice gli istituti disciplinati dal Titolo VII del codice del Terzo settore, di cui al D. lgs. n. 117 del 2017”;</w:t>
      </w:r>
    </w:p>
    <w:p w14:paraId="7F3F3BBC" w14:textId="77777777" w:rsidR="00EB087C" w:rsidRDefault="00EB087C" w:rsidP="00EB087C">
      <w:pPr>
        <w:pStyle w:val="Corpotesto"/>
        <w:spacing w:before="113"/>
        <w:ind w:left="0"/>
        <w:jc w:val="left"/>
      </w:pPr>
    </w:p>
    <w:p w14:paraId="37E3A70A" w14:textId="77777777" w:rsidR="00EB087C" w:rsidRDefault="00EB087C" w:rsidP="00EB087C">
      <w:pPr>
        <w:ind w:left="299"/>
        <w:rPr>
          <w:rFonts w:ascii="Arial"/>
          <w:b/>
          <w:sz w:val="20"/>
        </w:rPr>
      </w:pPr>
      <w:r>
        <w:rPr>
          <w:rFonts w:ascii="Arial"/>
          <w:b/>
          <w:sz w:val="20"/>
        </w:rPr>
        <w:t>Rilevato,</w:t>
      </w:r>
      <w:r>
        <w:rPr>
          <w:rFonts w:ascii="Arial"/>
          <w:b/>
          <w:spacing w:val="-10"/>
          <w:sz w:val="20"/>
        </w:rPr>
        <w:t xml:space="preserve"> </w:t>
      </w:r>
      <w:r>
        <w:rPr>
          <w:rFonts w:ascii="Arial"/>
          <w:b/>
          <w:sz w:val="20"/>
        </w:rPr>
        <w:t>ancora,</w:t>
      </w:r>
      <w:r>
        <w:rPr>
          <w:rFonts w:ascii="Arial"/>
          <w:b/>
          <w:spacing w:val="-9"/>
          <w:sz w:val="20"/>
        </w:rPr>
        <w:t xml:space="preserve"> </w:t>
      </w:r>
      <w:r>
        <w:rPr>
          <w:rFonts w:ascii="Arial"/>
          <w:b/>
          <w:spacing w:val="-5"/>
          <w:sz w:val="20"/>
        </w:rPr>
        <w:t>che</w:t>
      </w:r>
    </w:p>
    <w:p w14:paraId="0BE068DD" w14:textId="77777777" w:rsidR="00EB087C" w:rsidRDefault="00EB087C" w:rsidP="00EB087C">
      <w:pPr>
        <w:pStyle w:val="Paragrafoelenco"/>
        <w:widowControl w:val="0"/>
        <w:tabs>
          <w:tab w:val="left" w:pos="1019"/>
        </w:tabs>
        <w:autoSpaceDE w:val="0"/>
        <w:autoSpaceDN w:val="0"/>
        <w:spacing w:before="118" w:after="0" w:line="360" w:lineRule="auto"/>
        <w:ind w:left="1019" w:right="699"/>
        <w:contextualSpacing w:val="0"/>
        <w:jc w:val="both"/>
        <w:rPr>
          <w:sz w:val="20"/>
        </w:rPr>
      </w:pPr>
    </w:p>
    <w:p w14:paraId="0E0558C6" w14:textId="0D7933FF" w:rsidR="000463BD" w:rsidRPr="001F3F16" w:rsidRDefault="00EB087C" w:rsidP="00D41F43">
      <w:pPr>
        <w:pStyle w:val="Paragrafoelenco"/>
        <w:widowControl w:val="0"/>
        <w:numPr>
          <w:ilvl w:val="0"/>
          <w:numId w:val="29"/>
        </w:numPr>
        <w:tabs>
          <w:tab w:val="left" w:pos="1019"/>
        </w:tabs>
        <w:autoSpaceDE w:val="0"/>
        <w:autoSpaceDN w:val="0"/>
        <w:spacing w:before="118" w:line="360" w:lineRule="auto"/>
        <w:ind w:right="698"/>
        <w:jc w:val="both"/>
        <w:rPr>
          <w:b/>
          <w:bCs/>
        </w:rPr>
      </w:pPr>
      <w:r w:rsidRPr="001F3F16">
        <w:rPr>
          <w:sz w:val="20"/>
        </w:rPr>
        <w:t>quest</w:t>
      </w:r>
      <w:r w:rsidR="00207027" w:rsidRPr="001F3F16">
        <w:rPr>
          <w:sz w:val="20"/>
        </w:rPr>
        <w:t>a Amministrazione</w:t>
      </w:r>
      <w:r w:rsidRPr="001F3F16">
        <w:rPr>
          <w:sz w:val="20"/>
        </w:rPr>
        <w:t>,</w:t>
      </w:r>
      <w:r w:rsidRPr="001F3F16">
        <w:rPr>
          <w:spacing w:val="-14"/>
          <w:sz w:val="20"/>
        </w:rPr>
        <w:t xml:space="preserve"> </w:t>
      </w:r>
      <w:r w:rsidRPr="001F3F16">
        <w:rPr>
          <w:sz w:val="20"/>
        </w:rPr>
        <w:t>fermo</w:t>
      </w:r>
      <w:r w:rsidRPr="001F3F16">
        <w:rPr>
          <w:spacing w:val="-14"/>
          <w:sz w:val="20"/>
        </w:rPr>
        <w:t xml:space="preserve"> </w:t>
      </w:r>
      <w:r w:rsidRPr="001F3F16">
        <w:rPr>
          <w:sz w:val="20"/>
        </w:rPr>
        <w:t>restando</w:t>
      </w:r>
      <w:r w:rsidRPr="001F3F16">
        <w:rPr>
          <w:spacing w:val="-14"/>
          <w:sz w:val="20"/>
        </w:rPr>
        <w:t xml:space="preserve"> </w:t>
      </w:r>
      <w:r w:rsidRPr="001F3F16">
        <w:rPr>
          <w:sz w:val="20"/>
        </w:rPr>
        <w:t>quanto</w:t>
      </w:r>
      <w:r w:rsidRPr="001F3F16">
        <w:rPr>
          <w:spacing w:val="-14"/>
          <w:sz w:val="20"/>
        </w:rPr>
        <w:t xml:space="preserve"> </w:t>
      </w:r>
      <w:r w:rsidRPr="001F3F16">
        <w:rPr>
          <w:sz w:val="20"/>
        </w:rPr>
        <w:t>previsto</w:t>
      </w:r>
      <w:r w:rsidRPr="001F3F16">
        <w:rPr>
          <w:spacing w:val="-14"/>
          <w:sz w:val="20"/>
        </w:rPr>
        <w:t xml:space="preserve"> </w:t>
      </w:r>
      <w:r w:rsidRPr="001F3F16">
        <w:rPr>
          <w:sz w:val="20"/>
        </w:rPr>
        <w:t>dagli</w:t>
      </w:r>
      <w:r w:rsidRPr="001F3F16">
        <w:rPr>
          <w:spacing w:val="-14"/>
          <w:sz w:val="20"/>
        </w:rPr>
        <w:t xml:space="preserve"> </w:t>
      </w:r>
      <w:r w:rsidRPr="001F3F16">
        <w:rPr>
          <w:sz w:val="20"/>
        </w:rPr>
        <w:t>strumenti</w:t>
      </w:r>
      <w:r w:rsidRPr="001F3F16">
        <w:rPr>
          <w:spacing w:val="-14"/>
          <w:sz w:val="20"/>
        </w:rPr>
        <w:t xml:space="preserve"> </w:t>
      </w:r>
      <w:r w:rsidRPr="001F3F16">
        <w:rPr>
          <w:sz w:val="20"/>
        </w:rPr>
        <w:t>di</w:t>
      </w:r>
      <w:r w:rsidRPr="001F3F16">
        <w:rPr>
          <w:spacing w:val="-14"/>
          <w:sz w:val="20"/>
        </w:rPr>
        <w:t xml:space="preserve"> </w:t>
      </w:r>
      <w:r w:rsidRPr="001F3F16">
        <w:rPr>
          <w:sz w:val="20"/>
        </w:rPr>
        <w:t>pianificazione</w:t>
      </w:r>
      <w:r w:rsidRPr="001F3F16">
        <w:rPr>
          <w:spacing w:val="-13"/>
          <w:sz w:val="20"/>
        </w:rPr>
        <w:t xml:space="preserve"> </w:t>
      </w:r>
      <w:r w:rsidRPr="001F3F16">
        <w:rPr>
          <w:sz w:val="20"/>
        </w:rPr>
        <w:t>e</w:t>
      </w:r>
      <w:r w:rsidRPr="001F3F16">
        <w:rPr>
          <w:spacing w:val="-14"/>
          <w:sz w:val="20"/>
        </w:rPr>
        <w:t xml:space="preserve"> </w:t>
      </w:r>
      <w:r w:rsidRPr="001F3F16">
        <w:rPr>
          <w:sz w:val="20"/>
        </w:rPr>
        <w:t>di</w:t>
      </w:r>
      <w:r w:rsidRPr="001F3F16">
        <w:rPr>
          <w:spacing w:val="-13"/>
          <w:sz w:val="20"/>
        </w:rPr>
        <w:t xml:space="preserve"> </w:t>
      </w:r>
      <w:r w:rsidRPr="001F3F16">
        <w:rPr>
          <w:sz w:val="20"/>
        </w:rPr>
        <w:t>programmazione, disciplinati</w:t>
      </w:r>
      <w:r w:rsidRPr="001F3F16">
        <w:rPr>
          <w:spacing w:val="-8"/>
          <w:sz w:val="20"/>
        </w:rPr>
        <w:t xml:space="preserve"> </w:t>
      </w:r>
      <w:r w:rsidRPr="001F3F16">
        <w:rPr>
          <w:sz w:val="20"/>
        </w:rPr>
        <w:t>dalla</w:t>
      </w:r>
      <w:r w:rsidRPr="001F3F16">
        <w:rPr>
          <w:spacing w:val="-7"/>
          <w:sz w:val="20"/>
        </w:rPr>
        <w:t xml:space="preserve"> </w:t>
      </w:r>
      <w:r w:rsidRPr="001F3F16">
        <w:rPr>
          <w:sz w:val="20"/>
        </w:rPr>
        <w:t>legislazione</w:t>
      </w:r>
      <w:r w:rsidRPr="001F3F16">
        <w:rPr>
          <w:spacing w:val="-8"/>
          <w:sz w:val="20"/>
        </w:rPr>
        <w:t xml:space="preserve"> </w:t>
      </w:r>
      <w:r w:rsidRPr="001F3F16">
        <w:rPr>
          <w:sz w:val="20"/>
        </w:rPr>
        <w:t>vigente,</w:t>
      </w:r>
      <w:r w:rsidRPr="001F3F16">
        <w:rPr>
          <w:spacing w:val="-10"/>
          <w:sz w:val="20"/>
        </w:rPr>
        <w:t xml:space="preserve"> </w:t>
      </w:r>
      <w:r>
        <w:t xml:space="preserve">ha avviato un procedimento ad evidenza pubblica per l’attivazione di un partenariato con </w:t>
      </w:r>
      <w:r w:rsidR="00207027">
        <w:t>E</w:t>
      </w:r>
      <w:r>
        <w:t xml:space="preserve">nti del Terzo </w:t>
      </w:r>
      <w:r w:rsidR="00207027">
        <w:t>S</w:t>
      </w:r>
      <w:r>
        <w:t>ettore (in avanti anche solo “ETS”). Tale partenariato è finalizzato alla co-progettazione de</w:t>
      </w:r>
      <w:r w:rsidR="000463BD">
        <w:t>gl</w:t>
      </w:r>
      <w:r>
        <w:t>i interventi</w:t>
      </w:r>
      <w:r w:rsidR="000463BD">
        <w:t xml:space="preserve"> e dei </w:t>
      </w:r>
      <w:r>
        <w:t>servizi</w:t>
      </w:r>
      <w:r w:rsidR="000463BD">
        <w:t xml:space="preserve"> previsti per la realizzazione del </w:t>
      </w:r>
      <w:r w:rsidR="000463BD" w:rsidRPr="001F3F16">
        <w:rPr>
          <w:b/>
          <w:bCs/>
        </w:rPr>
        <w:t xml:space="preserve">programma </w:t>
      </w:r>
      <w:bookmarkStart w:id="0" w:name="_Hlk207118839"/>
      <w:r w:rsidR="000463BD" w:rsidRPr="001F3F16">
        <w:rPr>
          <w:b/>
          <w:bCs/>
        </w:rPr>
        <w:t>“</w:t>
      </w:r>
      <w:proofErr w:type="spellStart"/>
      <w:r w:rsidR="000463BD" w:rsidRPr="001F3F16">
        <w:rPr>
          <w:b/>
          <w:bCs/>
        </w:rPr>
        <w:t>DesTEENazione</w:t>
      </w:r>
      <w:proofErr w:type="spellEnd"/>
      <w:r w:rsidR="000463BD" w:rsidRPr="001F3F16">
        <w:rPr>
          <w:b/>
          <w:bCs/>
        </w:rPr>
        <w:t xml:space="preserve"> - Desideri in azione” promosso dal Ministero del Lavoro e delle Politiche Sociali PRIORITÀ 2 </w:t>
      </w:r>
      <w:bookmarkStart w:id="1" w:name="_Hlk207271620"/>
      <w:r w:rsidR="000463BD" w:rsidRPr="001F3F16">
        <w:rPr>
          <w:b/>
          <w:bCs/>
        </w:rPr>
        <w:t xml:space="preserve">FSE + “CHILD GUARANTEE” </w:t>
      </w:r>
      <w:bookmarkEnd w:id="1"/>
      <w:r w:rsidR="000463BD" w:rsidRPr="001F3F16">
        <w:rPr>
          <w:b/>
          <w:bCs/>
        </w:rPr>
        <w:t>- RISORSE ECONOMICHE: € 2.</w:t>
      </w:r>
      <w:r w:rsidR="001F3F16" w:rsidRPr="001F3F16">
        <w:rPr>
          <w:b/>
          <w:bCs/>
        </w:rPr>
        <w:t>260</w:t>
      </w:r>
      <w:r w:rsidR="000463BD" w:rsidRPr="001F3F16">
        <w:rPr>
          <w:b/>
          <w:bCs/>
        </w:rPr>
        <w:t>.</w:t>
      </w:r>
      <w:r w:rsidR="001F3F16" w:rsidRPr="001F3F16">
        <w:rPr>
          <w:b/>
          <w:bCs/>
        </w:rPr>
        <w:t>800</w:t>
      </w:r>
      <w:r w:rsidR="000463BD" w:rsidRPr="001F3F16">
        <w:rPr>
          <w:b/>
          <w:bCs/>
        </w:rPr>
        <w:t>,</w:t>
      </w:r>
      <w:r w:rsidR="001F3F16" w:rsidRPr="001F3F16">
        <w:rPr>
          <w:b/>
          <w:bCs/>
        </w:rPr>
        <w:t>0</w:t>
      </w:r>
      <w:r w:rsidR="000463BD" w:rsidRPr="001F3F16">
        <w:rPr>
          <w:b/>
          <w:bCs/>
        </w:rPr>
        <w:t>0 Codice</w:t>
      </w:r>
      <w:r w:rsidR="00881C04" w:rsidRPr="001F3F16">
        <w:rPr>
          <w:b/>
          <w:bCs/>
        </w:rPr>
        <w:t xml:space="preserve"> progetto PRG-DesTEENazione-113-</w:t>
      </w:r>
      <w:r w:rsidR="000463BD" w:rsidRPr="001F3F16">
        <w:rPr>
          <w:b/>
          <w:bCs/>
        </w:rPr>
        <w:t xml:space="preserve">CUP </w:t>
      </w:r>
      <w:r w:rsidR="001F3F16" w:rsidRPr="001F3F16">
        <w:rPr>
          <w:b/>
          <w:bCs/>
        </w:rPr>
        <w:t>C41J26000010006</w:t>
      </w:r>
    </w:p>
    <w:bookmarkEnd w:id="0"/>
    <w:p w14:paraId="7F3E847B" w14:textId="602F5DAB" w:rsidR="00280370" w:rsidRDefault="00280370" w:rsidP="00280370">
      <w:pPr>
        <w:pStyle w:val="Paragrafoelenco"/>
        <w:widowControl w:val="0"/>
        <w:numPr>
          <w:ilvl w:val="0"/>
          <w:numId w:val="29"/>
        </w:numPr>
        <w:tabs>
          <w:tab w:val="left" w:pos="1019"/>
        </w:tabs>
        <w:autoSpaceDE w:val="0"/>
        <w:autoSpaceDN w:val="0"/>
        <w:spacing w:before="4" w:after="0" w:line="360" w:lineRule="auto"/>
        <w:ind w:right="698"/>
        <w:contextualSpacing w:val="0"/>
        <w:jc w:val="both"/>
        <w:rPr>
          <w:sz w:val="20"/>
        </w:rPr>
      </w:pPr>
      <w:r>
        <w:rPr>
          <w:sz w:val="20"/>
        </w:rPr>
        <w:t xml:space="preserve">la co-progettazione, di cui al richiamato art. 55 CTS, consente di attivare un partenariato, </w:t>
      </w:r>
      <w:r>
        <w:rPr>
          <w:sz w:val="20"/>
        </w:rPr>
        <w:lastRenderedPageBreak/>
        <w:t>espressione dell’attività collaborativa e sussidiaria, in attuazione del principio di sussidiarietà orizzontale, di cui all’art. 118, quarto comma, della Costituzione.</w:t>
      </w:r>
    </w:p>
    <w:p w14:paraId="1C6D625D" w14:textId="77777777" w:rsidR="00280370" w:rsidRDefault="00280370" w:rsidP="00280370">
      <w:pPr>
        <w:pStyle w:val="Corpotesto"/>
        <w:spacing w:before="113"/>
        <w:ind w:left="0"/>
        <w:jc w:val="left"/>
      </w:pPr>
    </w:p>
    <w:p w14:paraId="2B63510B" w14:textId="77777777" w:rsidR="00280370" w:rsidRDefault="00280370" w:rsidP="00280370">
      <w:pPr>
        <w:ind w:left="299"/>
        <w:rPr>
          <w:rFonts w:ascii="Arial"/>
          <w:b/>
          <w:sz w:val="20"/>
        </w:rPr>
      </w:pPr>
      <w:r>
        <w:rPr>
          <w:rFonts w:ascii="Arial"/>
          <w:b/>
          <w:sz w:val="20"/>
        </w:rPr>
        <w:t>Precisato</w:t>
      </w:r>
      <w:r>
        <w:rPr>
          <w:rFonts w:ascii="Arial"/>
          <w:b/>
          <w:spacing w:val="-13"/>
          <w:sz w:val="20"/>
        </w:rPr>
        <w:t xml:space="preserve"> </w:t>
      </w:r>
      <w:r>
        <w:rPr>
          <w:rFonts w:ascii="Arial"/>
          <w:b/>
          <w:spacing w:val="-5"/>
          <w:sz w:val="20"/>
        </w:rPr>
        <w:t>che</w:t>
      </w:r>
    </w:p>
    <w:p w14:paraId="1C28E2DF" w14:textId="5BA473EC" w:rsidR="00280370" w:rsidRDefault="00280370" w:rsidP="00280370">
      <w:pPr>
        <w:pStyle w:val="Paragrafoelenco"/>
        <w:widowControl w:val="0"/>
        <w:numPr>
          <w:ilvl w:val="0"/>
          <w:numId w:val="29"/>
        </w:numPr>
        <w:tabs>
          <w:tab w:val="left" w:pos="1019"/>
        </w:tabs>
        <w:autoSpaceDE w:val="0"/>
        <w:autoSpaceDN w:val="0"/>
        <w:spacing w:before="118" w:after="0" w:line="357" w:lineRule="auto"/>
        <w:ind w:right="700"/>
        <w:contextualSpacing w:val="0"/>
        <w:jc w:val="both"/>
        <w:rPr>
          <w:sz w:val="20"/>
        </w:rPr>
      </w:pPr>
      <w:r>
        <w:rPr>
          <w:sz w:val="20"/>
        </w:rPr>
        <w:t>a</w:t>
      </w:r>
      <w:r>
        <w:rPr>
          <w:spacing w:val="-14"/>
          <w:sz w:val="20"/>
        </w:rPr>
        <w:t xml:space="preserve"> </w:t>
      </w:r>
      <w:r>
        <w:rPr>
          <w:sz w:val="20"/>
        </w:rPr>
        <w:t>tale</w:t>
      </w:r>
      <w:r>
        <w:rPr>
          <w:spacing w:val="-14"/>
          <w:sz w:val="20"/>
        </w:rPr>
        <w:t xml:space="preserve"> </w:t>
      </w:r>
      <w:r>
        <w:rPr>
          <w:sz w:val="20"/>
        </w:rPr>
        <w:t>ultimo</w:t>
      </w:r>
      <w:r>
        <w:rPr>
          <w:spacing w:val="-14"/>
          <w:sz w:val="20"/>
        </w:rPr>
        <w:t xml:space="preserve"> </w:t>
      </w:r>
      <w:r>
        <w:rPr>
          <w:sz w:val="20"/>
        </w:rPr>
        <w:t>proposito,</w:t>
      </w:r>
      <w:r>
        <w:rPr>
          <w:spacing w:val="-14"/>
          <w:sz w:val="20"/>
        </w:rPr>
        <w:t xml:space="preserve"> </w:t>
      </w:r>
      <w:r>
        <w:rPr>
          <w:sz w:val="20"/>
        </w:rPr>
        <w:t>quest</w:t>
      </w:r>
      <w:r w:rsidR="000463BD">
        <w:rPr>
          <w:sz w:val="20"/>
        </w:rPr>
        <w:t>a Amministrazione</w:t>
      </w:r>
      <w:r>
        <w:rPr>
          <w:sz w:val="20"/>
        </w:rPr>
        <w:t>,</w:t>
      </w:r>
      <w:r>
        <w:rPr>
          <w:spacing w:val="-14"/>
          <w:sz w:val="20"/>
        </w:rPr>
        <w:t xml:space="preserve"> </w:t>
      </w:r>
      <w:r>
        <w:rPr>
          <w:sz w:val="20"/>
        </w:rPr>
        <w:t>anche</w:t>
      </w:r>
      <w:r>
        <w:rPr>
          <w:spacing w:val="-14"/>
          <w:sz w:val="20"/>
        </w:rPr>
        <w:t xml:space="preserve"> </w:t>
      </w:r>
      <w:r>
        <w:rPr>
          <w:sz w:val="20"/>
        </w:rPr>
        <w:t>in</w:t>
      </w:r>
      <w:r>
        <w:rPr>
          <w:spacing w:val="-14"/>
          <w:sz w:val="20"/>
        </w:rPr>
        <w:t xml:space="preserve"> </w:t>
      </w:r>
      <w:r>
        <w:rPr>
          <w:sz w:val="20"/>
        </w:rPr>
        <w:t>ragione</w:t>
      </w:r>
      <w:r>
        <w:rPr>
          <w:spacing w:val="-14"/>
          <w:sz w:val="20"/>
        </w:rPr>
        <w:t xml:space="preserve"> </w:t>
      </w:r>
      <w:r>
        <w:rPr>
          <w:sz w:val="20"/>
        </w:rPr>
        <w:t>di</w:t>
      </w:r>
      <w:r>
        <w:rPr>
          <w:spacing w:val="-13"/>
          <w:sz w:val="20"/>
        </w:rPr>
        <w:t xml:space="preserve"> </w:t>
      </w:r>
      <w:r>
        <w:rPr>
          <w:sz w:val="20"/>
        </w:rPr>
        <w:t>quanto</w:t>
      </w:r>
      <w:r>
        <w:rPr>
          <w:spacing w:val="-14"/>
          <w:sz w:val="20"/>
        </w:rPr>
        <w:t xml:space="preserve"> </w:t>
      </w:r>
      <w:r>
        <w:rPr>
          <w:sz w:val="20"/>
        </w:rPr>
        <w:t>precede,</w:t>
      </w:r>
      <w:r>
        <w:rPr>
          <w:spacing w:val="-14"/>
          <w:sz w:val="20"/>
        </w:rPr>
        <w:t xml:space="preserve"> </w:t>
      </w:r>
      <w:r>
        <w:rPr>
          <w:sz w:val="20"/>
        </w:rPr>
        <w:t>ha</w:t>
      </w:r>
      <w:r>
        <w:rPr>
          <w:spacing w:val="-14"/>
          <w:sz w:val="20"/>
        </w:rPr>
        <w:t xml:space="preserve"> </w:t>
      </w:r>
      <w:r>
        <w:rPr>
          <w:sz w:val="20"/>
        </w:rPr>
        <w:t>attivato</w:t>
      </w:r>
      <w:r>
        <w:rPr>
          <w:spacing w:val="-14"/>
          <w:sz w:val="20"/>
        </w:rPr>
        <w:t xml:space="preserve"> </w:t>
      </w:r>
      <w:r>
        <w:rPr>
          <w:sz w:val="20"/>
        </w:rPr>
        <w:t>il</w:t>
      </w:r>
      <w:r>
        <w:rPr>
          <w:spacing w:val="-14"/>
          <w:sz w:val="20"/>
        </w:rPr>
        <w:t xml:space="preserve"> </w:t>
      </w:r>
      <w:r>
        <w:rPr>
          <w:sz w:val="20"/>
        </w:rPr>
        <w:t>procedimento di co-progettazione.</w:t>
      </w:r>
    </w:p>
    <w:p w14:paraId="6794509D" w14:textId="77777777" w:rsidR="00280370" w:rsidRDefault="00280370" w:rsidP="00280370">
      <w:pPr>
        <w:pStyle w:val="Corpotesto"/>
        <w:spacing w:before="117"/>
        <w:ind w:left="0"/>
        <w:jc w:val="left"/>
      </w:pPr>
    </w:p>
    <w:p w14:paraId="3FE57B70" w14:textId="77777777" w:rsidR="00280370" w:rsidRDefault="00280370" w:rsidP="00280370">
      <w:pPr>
        <w:ind w:left="299"/>
        <w:rPr>
          <w:rFonts w:ascii="Arial"/>
          <w:b/>
          <w:sz w:val="20"/>
        </w:rPr>
      </w:pPr>
      <w:r>
        <w:rPr>
          <w:rFonts w:ascii="Arial"/>
          <w:b/>
          <w:sz w:val="20"/>
        </w:rPr>
        <w:t>Considerato,</w:t>
      </w:r>
      <w:r>
        <w:rPr>
          <w:rFonts w:ascii="Arial"/>
          <w:b/>
          <w:spacing w:val="-8"/>
          <w:sz w:val="20"/>
        </w:rPr>
        <w:t xml:space="preserve"> </w:t>
      </w:r>
      <w:r>
        <w:rPr>
          <w:rFonts w:ascii="Arial"/>
          <w:b/>
          <w:sz w:val="20"/>
        </w:rPr>
        <w:t>da</w:t>
      </w:r>
      <w:r>
        <w:rPr>
          <w:rFonts w:ascii="Arial"/>
          <w:b/>
          <w:spacing w:val="-9"/>
          <w:sz w:val="20"/>
        </w:rPr>
        <w:t xml:space="preserve"> </w:t>
      </w:r>
      <w:r>
        <w:rPr>
          <w:rFonts w:ascii="Arial"/>
          <w:b/>
          <w:sz w:val="20"/>
        </w:rPr>
        <w:t>ultimo,</w:t>
      </w:r>
      <w:r>
        <w:rPr>
          <w:rFonts w:ascii="Arial"/>
          <w:b/>
          <w:spacing w:val="-5"/>
          <w:sz w:val="20"/>
        </w:rPr>
        <w:t xml:space="preserve"> che</w:t>
      </w:r>
    </w:p>
    <w:p w14:paraId="61BD60CF" w14:textId="070CE21C" w:rsidR="00280370" w:rsidRDefault="00280370" w:rsidP="00280370">
      <w:pPr>
        <w:pStyle w:val="Paragrafoelenco"/>
        <w:widowControl w:val="0"/>
        <w:numPr>
          <w:ilvl w:val="0"/>
          <w:numId w:val="29"/>
        </w:numPr>
        <w:tabs>
          <w:tab w:val="left" w:pos="1019"/>
        </w:tabs>
        <w:autoSpaceDE w:val="0"/>
        <w:autoSpaceDN w:val="0"/>
        <w:spacing w:before="118" w:after="0" w:line="360" w:lineRule="auto"/>
        <w:ind w:right="698"/>
        <w:contextualSpacing w:val="0"/>
        <w:jc w:val="both"/>
        <w:rPr>
          <w:sz w:val="20"/>
        </w:rPr>
      </w:pPr>
      <w:r>
        <w:rPr>
          <w:sz w:val="20"/>
        </w:rPr>
        <w:t xml:space="preserve">gli atti della procedura di co-progettazione sono stati predisposti in modo coerente e rispettoso di quanto previsto dal più volte citato art. 55 CTS, dal DM n. 72/2021, </w:t>
      </w:r>
      <w:r w:rsidR="001F3F16">
        <w:rPr>
          <w:sz w:val="20"/>
        </w:rPr>
        <w:t>con</w:t>
      </w:r>
      <w:r>
        <w:rPr>
          <w:sz w:val="20"/>
        </w:rPr>
        <w:t xml:space="preserve"> enti del Terzo settore e dalle relative Indicazioni operative e, segnatamene, in ordine:</w:t>
      </w:r>
    </w:p>
    <w:p w14:paraId="3937DF55" w14:textId="77777777" w:rsidR="00280370" w:rsidRDefault="00280370" w:rsidP="003924DF">
      <w:pPr>
        <w:pStyle w:val="Paragrafoelenco"/>
        <w:widowControl w:val="0"/>
        <w:numPr>
          <w:ilvl w:val="1"/>
          <w:numId w:val="29"/>
        </w:numPr>
        <w:tabs>
          <w:tab w:val="left" w:pos="1737"/>
        </w:tabs>
        <w:autoSpaceDE w:val="0"/>
        <w:autoSpaceDN w:val="0"/>
        <w:spacing w:before="1" w:after="0" w:line="240" w:lineRule="auto"/>
        <w:ind w:left="1737" w:right="668" w:hanging="358"/>
        <w:contextualSpacing w:val="0"/>
        <w:jc w:val="both"/>
        <w:rPr>
          <w:sz w:val="20"/>
        </w:rPr>
      </w:pPr>
      <w:r>
        <w:rPr>
          <w:spacing w:val="-2"/>
          <w:sz w:val="20"/>
        </w:rPr>
        <w:t>alla</w:t>
      </w:r>
      <w:r>
        <w:rPr>
          <w:spacing w:val="-1"/>
          <w:sz w:val="20"/>
        </w:rPr>
        <w:t xml:space="preserve"> </w:t>
      </w:r>
      <w:r>
        <w:rPr>
          <w:spacing w:val="-2"/>
          <w:sz w:val="20"/>
        </w:rPr>
        <w:t>predeterminazione</w:t>
      </w:r>
      <w:r>
        <w:rPr>
          <w:spacing w:val="2"/>
          <w:sz w:val="20"/>
        </w:rPr>
        <w:t xml:space="preserve"> </w:t>
      </w:r>
      <w:r>
        <w:rPr>
          <w:spacing w:val="-2"/>
          <w:sz w:val="20"/>
        </w:rPr>
        <w:t>dell’oggetto</w:t>
      </w:r>
      <w:r>
        <w:rPr>
          <w:sz w:val="20"/>
        </w:rPr>
        <w:t xml:space="preserve"> </w:t>
      </w:r>
      <w:r>
        <w:rPr>
          <w:spacing w:val="-2"/>
          <w:sz w:val="20"/>
        </w:rPr>
        <w:t>e</w:t>
      </w:r>
      <w:r>
        <w:rPr>
          <w:sz w:val="20"/>
        </w:rPr>
        <w:t xml:space="preserve"> </w:t>
      </w:r>
      <w:r>
        <w:rPr>
          <w:spacing w:val="-2"/>
          <w:sz w:val="20"/>
        </w:rPr>
        <w:t>delle</w:t>
      </w:r>
      <w:r>
        <w:rPr>
          <w:spacing w:val="-3"/>
          <w:sz w:val="20"/>
        </w:rPr>
        <w:t xml:space="preserve"> </w:t>
      </w:r>
      <w:r>
        <w:rPr>
          <w:spacing w:val="-2"/>
          <w:sz w:val="20"/>
        </w:rPr>
        <w:t>finalità</w:t>
      </w:r>
      <w:r>
        <w:rPr>
          <w:spacing w:val="-1"/>
          <w:sz w:val="20"/>
        </w:rPr>
        <w:t xml:space="preserve"> </w:t>
      </w:r>
      <w:r>
        <w:rPr>
          <w:spacing w:val="-2"/>
          <w:sz w:val="20"/>
        </w:rPr>
        <w:t>del</w:t>
      </w:r>
      <w:r>
        <w:rPr>
          <w:sz w:val="20"/>
        </w:rPr>
        <w:t xml:space="preserve"> </w:t>
      </w:r>
      <w:r>
        <w:rPr>
          <w:spacing w:val="-2"/>
          <w:sz w:val="20"/>
        </w:rPr>
        <w:t>procedimento</w:t>
      </w:r>
      <w:r>
        <w:rPr>
          <w:spacing w:val="1"/>
          <w:sz w:val="20"/>
        </w:rPr>
        <w:t xml:space="preserve"> </w:t>
      </w:r>
      <w:r>
        <w:rPr>
          <w:spacing w:val="-2"/>
          <w:sz w:val="20"/>
        </w:rPr>
        <w:t>ad</w:t>
      </w:r>
      <w:r>
        <w:rPr>
          <w:sz w:val="20"/>
        </w:rPr>
        <w:t xml:space="preserve"> </w:t>
      </w:r>
      <w:r>
        <w:rPr>
          <w:spacing w:val="-2"/>
          <w:sz w:val="20"/>
        </w:rPr>
        <w:t>evidenza</w:t>
      </w:r>
      <w:r>
        <w:rPr>
          <w:sz w:val="20"/>
        </w:rPr>
        <w:t xml:space="preserve"> </w:t>
      </w:r>
      <w:r>
        <w:rPr>
          <w:spacing w:val="-2"/>
          <w:sz w:val="20"/>
        </w:rPr>
        <w:t>pubblica;</w:t>
      </w:r>
    </w:p>
    <w:p w14:paraId="2F7F9C91" w14:textId="77777777" w:rsidR="00280370" w:rsidRDefault="00280370" w:rsidP="003924DF">
      <w:pPr>
        <w:pStyle w:val="Paragrafoelenco"/>
        <w:widowControl w:val="0"/>
        <w:numPr>
          <w:ilvl w:val="1"/>
          <w:numId w:val="29"/>
        </w:numPr>
        <w:tabs>
          <w:tab w:val="left" w:pos="1737"/>
          <w:tab w:val="left" w:pos="1739"/>
        </w:tabs>
        <w:autoSpaceDE w:val="0"/>
        <w:autoSpaceDN w:val="0"/>
        <w:spacing w:before="113" w:after="0" w:line="360" w:lineRule="auto"/>
        <w:ind w:right="699"/>
        <w:contextualSpacing w:val="0"/>
        <w:jc w:val="both"/>
        <w:rPr>
          <w:sz w:val="20"/>
        </w:rPr>
      </w:pPr>
      <w:r>
        <w:rPr>
          <w:sz w:val="20"/>
        </w:rPr>
        <w:t>alla</w:t>
      </w:r>
      <w:r>
        <w:rPr>
          <w:spacing w:val="34"/>
          <w:sz w:val="20"/>
        </w:rPr>
        <w:t xml:space="preserve"> </w:t>
      </w:r>
      <w:r>
        <w:rPr>
          <w:sz w:val="20"/>
        </w:rPr>
        <w:t>permanenza</w:t>
      </w:r>
      <w:r>
        <w:rPr>
          <w:spacing w:val="36"/>
          <w:sz w:val="20"/>
        </w:rPr>
        <w:t xml:space="preserve"> </w:t>
      </w:r>
      <w:r>
        <w:rPr>
          <w:sz w:val="20"/>
        </w:rPr>
        <w:t>in</w:t>
      </w:r>
      <w:r>
        <w:rPr>
          <w:spacing w:val="34"/>
          <w:sz w:val="20"/>
        </w:rPr>
        <w:t xml:space="preserve"> </w:t>
      </w:r>
      <w:r>
        <w:rPr>
          <w:sz w:val="20"/>
        </w:rPr>
        <w:t>capo</w:t>
      </w:r>
      <w:r>
        <w:rPr>
          <w:spacing w:val="36"/>
          <w:sz w:val="20"/>
        </w:rPr>
        <w:t xml:space="preserve"> </w:t>
      </w:r>
      <w:r>
        <w:rPr>
          <w:sz w:val="20"/>
        </w:rPr>
        <w:t>all’Amministrazione</w:t>
      </w:r>
      <w:r>
        <w:rPr>
          <w:spacing w:val="35"/>
          <w:sz w:val="20"/>
        </w:rPr>
        <w:t xml:space="preserve"> </w:t>
      </w:r>
      <w:r>
        <w:rPr>
          <w:sz w:val="20"/>
        </w:rPr>
        <w:t>pubblica</w:t>
      </w:r>
      <w:r>
        <w:rPr>
          <w:spacing w:val="34"/>
          <w:sz w:val="20"/>
        </w:rPr>
        <w:t xml:space="preserve"> </w:t>
      </w:r>
      <w:r>
        <w:rPr>
          <w:sz w:val="20"/>
        </w:rPr>
        <w:t>procedente</w:t>
      </w:r>
      <w:r>
        <w:rPr>
          <w:spacing w:val="35"/>
          <w:sz w:val="20"/>
        </w:rPr>
        <w:t xml:space="preserve"> </w:t>
      </w:r>
      <w:r>
        <w:rPr>
          <w:sz w:val="20"/>
        </w:rPr>
        <w:t>delle</w:t>
      </w:r>
      <w:r>
        <w:rPr>
          <w:spacing w:val="34"/>
          <w:sz w:val="20"/>
        </w:rPr>
        <w:t xml:space="preserve"> </w:t>
      </w:r>
      <w:r>
        <w:rPr>
          <w:sz w:val="20"/>
        </w:rPr>
        <w:t>scelte</w:t>
      </w:r>
      <w:r>
        <w:rPr>
          <w:spacing w:val="36"/>
          <w:sz w:val="20"/>
        </w:rPr>
        <w:t xml:space="preserve"> </w:t>
      </w:r>
      <w:r>
        <w:rPr>
          <w:sz w:val="20"/>
        </w:rPr>
        <w:t>e</w:t>
      </w:r>
      <w:r>
        <w:rPr>
          <w:spacing w:val="34"/>
          <w:sz w:val="20"/>
        </w:rPr>
        <w:t xml:space="preserve"> </w:t>
      </w:r>
      <w:r>
        <w:rPr>
          <w:sz w:val="20"/>
        </w:rPr>
        <w:t>della valutazione sulle proposte progettuali presentate dagli interessati;</w:t>
      </w:r>
    </w:p>
    <w:p w14:paraId="4DA6349A" w14:textId="77777777" w:rsidR="00280370" w:rsidRDefault="00280370" w:rsidP="003924DF">
      <w:pPr>
        <w:pStyle w:val="Paragrafoelenco"/>
        <w:widowControl w:val="0"/>
        <w:numPr>
          <w:ilvl w:val="1"/>
          <w:numId w:val="29"/>
        </w:numPr>
        <w:tabs>
          <w:tab w:val="left" w:pos="1739"/>
        </w:tabs>
        <w:autoSpaceDE w:val="0"/>
        <w:autoSpaceDN w:val="0"/>
        <w:spacing w:before="1" w:after="0" w:line="360" w:lineRule="auto"/>
        <w:ind w:right="700"/>
        <w:contextualSpacing w:val="0"/>
        <w:jc w:val="both"/>
        <w:rPr>
          <w:sz w:val="20"/>
        </w:rPr>
      </w:pPr>
      <w:r>
        <w:rPr>
          <w:sz w:val="20"/>
        </w:rPr>
        <w:t xml:space="preserve">al rispetto degli obblighi in materia di trasparenza e di pubblicità, ai sensi della disciplina </w:t>
      </w:r>
      <w:r>
        <w:rPr>
          <w:spacing w:val="-2"/>
          <w:sz w:val="20"/>
        </w:rPr>
        <w:t>vigente;</w:t>
      </w:r>
    </w:p>
    <w:p w14:paraId="7C3CCE2F" w14:textId="77777777" w:rsidR="00280370" w:rsidRDefault="00280370" w:rsidP="003924DF">
      <w:pPr>
        <w:pStyle w:val="Paragrafoelenco"/>
        <w:widowControl w:val="0"/>
        <w:numPr>
          <w:ilvl w:val="1"/>
          <w:numId w:val="29"/>
        </w:numPr>
        <w:tabs>
          <w:tab w:val="left" w:pos="1737"/>
          <w:tab w:val="left" w:pos="1739"/>
        </w:tabs>
        <w:autoSpaceDE w:val="0"/>
        <w:autoSpaceDN w:val="0"/>
        <w:spacing w:after="0" w:line="360" w:lineRule="auto"/>
        <w:ind w:right="698"/>
        <w:contextualSpacing w:val="0"/>
        <w:jc w:val="both"/>
        <w:rPr>
          <w:sz w:val="20"/>
        </w:rPr>
      </w:pPr>
      <w:r>
        <w:rPr>
          <w:sz w:val="20"/>
        </w:rPr>
        <w:t>al</w:t>
      </w:r>
      <w:r>
        <w:rPr>
          <w:spacing w:val="40"/>
          <w:sz w:val="20"/>
        </w:rPr>
        <w:t xml:space="preserve"> </w:t>
      </w:r>
      <w:r>
        <w:rPr>
          <w:sz w:val="20"/>
        </w:rPr>
        <w:t>rispetto</w:t>
      </w:r>
      <w:r>
        <w:rPr>
          <w:spacing w:val="40"/>
          <w:sz w:val="20"/>
        </w:rPr>
        <w:t xml:space="preserve"> </w:t>
      </w:r>
      <w:r>
        <w:rPr>
          <w:sz w:val="20"/>
        </w:rPr>
        <w:t>dei</w:t>
      </w:r>
      <w:r>
        <w:rPr>
          <w:spacing w:val="40"/>
          <w:sz w:val="20"/>
        </w:rPr>
        <w:t xml:space="preserve"> </w:t>
      </w:r>
      <w:r>
        <w:rPr>
          <w:sz w:val="20"/>
        </w:rPr>
        <w:t>principi</w:t>
      </w:r>
      <w:r>
        <w:rPr>
          <w:spacing w:val="40"/>
          <w:sz w:val="20"/>
        </w:rPr>
        <w:t xml:space="preserve"> </w:t>
      </w:r>
      <w:r>
        <w:rPr>
          <w:sz w:val="20"/>
        </w:rPr>
        <w:t>del</w:t>
      </w:r>
      <w:r>
        <w:rPr>
          <w:spacing w:val="40"/>
          <w:sz w:val="20"/>
        </w:rPr>
        <w:t xml:space="preserve"> </w:t>
      </w:r>
      <w:r>
        <w:rPr>
          <w:sz w:val="20"/>
        </w:rPr>
        <w:t>procedimento</w:t>
      </w:r>
      <w:r>
        <w:rPr>
          <w:spacing w:val="40"/>
          <w:sz w:val="20"/>
        </w:rPr>
        <w:t xml:space="preserve"> </w:t>
      </w:r>
      <w:r>
        <w:rPr>
          <w:sz w:val="20"/>
        </w:rPr>
        <w:t>amministrativo</w:t>
      </w:r>
      <w:r>
        <w:rPr>
          <w:spacing w:val="40"/>
          <w:sz w:val="20"/>
        </w:rPr>
        <w:t xml:space="preserve"> </w:t>
      </w:r>
      <w:r>
        <w:rPr>
          <w:sz w:val="20"/>
        </w:rPr>
        <w:t>ed</w:t>
      </w:r>
      <w:r>
        <w:rPr>
          <w:spacing w:val="40"/>
          <w:sz w:val="20"/>
        </w:rPr>
        <w:t xml:space="preserve"> </w:t>
      </w:r>
      <w:r>
        <w:rPr>
          <w:sz w:val="20"/>
        </w:rPr>
        <w:t>in</w:t>
      </w:r>
      <w:r>
        <w:rPr>
          <w:spacing w:val="40"/>
          <w:sz w:val="20"/>
        </w:rPr>
        <w:t xml:space="preserve"> </w:t>
      </w:r>
      <w:r>
        <w:rPr>
          <w:sz w:val="20"/>
        </w:rPr>
        <w:t>particolare</w:t>
      </w:r>
      <w:r>
        <w:rPr>
          <w:spacing w:val="40"/>
          <w:sz w:val="20"/>
        </w:rPr>
        <w:t xml:space="preserve"> </w:t>
      </w:r>
      <w:r>
        <w:rPr>
          <w:sz w:val="20"/>
        </w:rPr>
        <w:t>di</w:t>
      </w:r>
      <w:r>
        <w:rPr>
          <w:spacing w:val="40"/>
          <w:sz w:val="20"/>
        </w:rPr>
        <w:t xml:space="preserve"> </w:t>
      </w:r>
      <w:r>
        <w:rPr>
          <w:sz w:val="20"/>
        </w:rPr>
        <w:t>parità</w:t>
      </w:r>
      <w:r>
        <w:rPr>
          <w:spacing w:val="40"/>
          <w:sz w:val="20"/>
        </w:rPr>
        <w:t xml:space="preserve"> </w:t>
      </w:r>
      <w:r>
        <w:rPr>
          <w:sz w:val="20"/>
        </w:rPr>
        <w:t>di trattamento, del giusto procedimento.</w:t>
      </w:r>
    </w:p>
    <w:p w14:paraId="43BEE3E6" w14:textId="77777777" w:rsidR="00280370" w:rsidRDefault="00280370" w:rsidP="00280370">
      <w:pPr>
        <w:pStyle w:val="Corpotesto"/>
        <w:spacing w:before="111"/>
        <w:ind w:left="0"/>
        <w:jc w:val="left"/>
      </w:pPr>
    </w:p>
    <w:p w14:paraId="0D39CE17" w14:textId="77777777" w:rsidR="00280370" w:rsidRDefault="00280370" w:rsidP="00280370">
      <w:pPr>
        <w:spacing w:before="1"/>
        <w:ind w:left="299"/>
        <w:rPr>
          <w:rFonts w:ascii="Arial"/>
          <w:b/>
          <w:sz w:val="20"/>
        </w:rPr>
      </w:pPr>
      <w:r>
        <w:rPr>
          <w:rFonts w:ascii="Arial"/>
          <w:b/>
          <w:spacing w:val="-2"/>
          <w:sz w:val="20"/>
        </w:rPr>
        <w:t>Richiamate</w:t>
      </w:r>
    </w:p>
    <w:p w14:paraId="7DA41288" w14:textId="2DFDAEC4" w:rsidR="00280370" w:rsidRDefault="00280370" w:rsidP="00280370">
      <w:pPr>
        <w:pStyle w:val="Paragrafoelenco"/>
        <w:widowControl w:val="0"/>
        <w:numPr>
          <w:ilvl w:val="0"/>
          <w:numId w:val="29"/>
        </w:numPr>
        <w:tabs>
          <w:tab w:val="left" w:pos="1019"/>
        </w:tabs>
        <w:autoSpaceDE w:val="0"/>
        <w:autoSpaceDN w:val="0"/>
        <w:spacing w:before="118" w:after="0" w:line="360" w:lineRule="auto"/>
        <w:ind w:right="698"/>
        <w:contextualSpacing w:val="0"/>
        <w:jc w:val="both"/>
        <w:rPr>
          <w:sz w:val="20"/>
        </w:rPr>
      </w:pPr>
      <w:r>
        <w:rPr>
          <w:sz w:val="20"/>
        </w:rPr>
        <w:t>le</w:t>
      </w:r>
      <w:r>
        <w:rPr>
          <w:spacing w:val="-8"/>
          <w:sz w:val="20"/>
        </w:rPr>
        <w:t xml:space="preserve"> </w:t>
      </w:r>
      <w:r>
        <w:rPr>
          <w:sz w:val="20"/>
        </w:rPr>
        <w:t>Linee</w:t>
      </w:r>
      <w:r>
        <w:rPr>
          <w:spacing w:val="-8"/>
          <w:sz w:val="20"/>
        </w:rPr>
        <w:t xml:space="preserve"> </w:t>
      </w:r>
      <w:r>
        <w:rPr>
          <w:sz w:val="20"/>
        </w:rPr>
        <w:t>guida</w:t>
      </w:r>
      <w:r>
        <w:rPr>
          <w:spacing w:val="-8"/>
          <w:sz w:val="20"/>
        </w:rPr>
        <w:t xml:space="preserve"> </w:t>
      </w:r>
      <w:r>
        <w:rPr>
          <w:sz w:val="20"/>
        </w:rPr>
        <w:t>sul</w:t>
      </w:r>
      <w:r>
        <w:rPr>
          <w:spacing w:val="-8"/>
          <w:sz w:val="20"/>
        </w:rPr>
        <w:t xml:space="preserve"> </w:t>
      </w:r>
      <w:r>
        <w:rPr>
          <w:sz w:val="20"/>
        </w:rPr>
        <w:t>rapporto</w:t>
      </w:r>
      <w:r>
        <w:rPr>
          <w:spacing w:val="-7"/>
          <w:sz w:val="20"/>
        </w:rPr>
        <w:t xml:space="preserve"> </w:t>
      </w:r>
      <w:r>
        <w:rPr>
          <w:sz w:val="20"/>
        </w:rPr>
        <w:t>fra</w:t>
      </w:r>
      <w:r>
        <w:rPr>
          <w:spacing w:val="-8"/>
          <w:sz w:val="20"/>
        </w:rPr>
        <w:t xml:space="preserve"> </w:t>
      </w:r>
      <w:r>
        <w:rPr>
          <w:sz w:val="20"/>
        </w:rPr>
        <w:t>PA</w:t>
      </w:r>
      <w:r>
        <w:rPr>
          <w:spacing w:val="-8"/>
          <w:sz w:val="20"/>
        </w:rPr>
        <w:t xml:space="preserve"> </w:t>
      </w:r>
      <w:r>
        <w:rPr>
          <w:sz w:val="20"/>
        </w:rPr>
        <w:t>ed</w:t>
      </w:r>
      <w:r>
        <w:rPr>
          <w:spacing w:val="-8"/>
          <w:sz w:val="20"/>
        </w:rPr>
        <w:t xml:space="preserve"> </w:t>
      </w:r>
      <w:r>
        <w:rPr>
          <w:sz w:val="20"/>
        </w:rPr>
        <w:t>enti</w:t>
      </w:r>
      <w:r>
        <w:rPr>
          <w:spacing w:val="-9"/>
          <w:sz w:val="20"/>
        </w:rPr>
        <w:t xml:space="preserve"> </w:t>
      </w:r>
      <w:r>
        <w:rPr>
          <w:sz w:val="20"/>
        </w:rPr>
        <w:t>di</w:t>
      </w:r>
      <w:r>
        <w:rPr>
          <w:spacing w:val="-9"/>
          <w:sz w:val="20"/>
        </w:rPr>
        <w:t xml:space="preserve"> </w:t>
      </w:r>
      <w:r>
        <w:rPr>
          <w:sz w:val="20"/>
        </w:rPr>
        <w:t>Terzo</w:t>
      </w:r>
      <w:r>
        <w:rPr>
          <w:spacing w:val="-8"/>
          <w:sz w:val="20"/>
        </w:rPr>
        <w:t xml:space="preserve"> </w:t>
      </w:r>
      <w:r>
        <w:rPr>
          <w:sz w:val="20"/>
        </w:rPr>
        <w:t>settore,</w:t>
      </w:r>
      <w:r>
        <w:rPr>
          <w:spacing w:val="-8"/>
          <w:sz w:val="20"/>
        </w:rPr>
        <w:t xml:space="preserve"> </w:t>
      </w:r>
      <w:r>
        <w:rPr>
          <w:sz w:val="20"/>
        </w:rPr>
        <w:t>ai</w:t>
      </w:r>
      <w:r>
        <w:rPr>
          <w:spacing w:val="-9"/>
          <w:sz w:val="20"/>
        </w:rPr>
        <w:t xml:space="preserve"> </w:t>
      </w:r>
      <w:r>
        <w:rPr>
          <w:sz w:val="20"/>
        </w:rPr>
        <w:t>sensi</w:t>
      </w:r>
      <w:r>
        <w:rPr>
          <w:spacing w:val="-8"/>
          <w:sz w:val="20"/>
        </w:rPr>
        <w:t xml:space="preserve"> </w:t>
      </w:r>
      <w:r>
        <w:rPr>
          <w:sz w:val="20"/>
        </w:rPr>
        <w:t>degli</w:t>
      </w:r>
      <w:r>
        <w:rPr>
          <w:spacing w:val="-8"/>
          <w:sz w:val="20"/>
        </w:rPr>
        <w:t xml:space="preserve"> </w:t>
      </w:r>
      <w:r>
        <w:rPr>
          <w:sz w:val="20"/>
        </w:rPr>
        <w:t>articoli</w:t>
      </w:r>
      <w:r>
        <w:rPr>
          <w:spacing w:val="-6"/>
          <w:sz w:val="20"/>
        </w:rPr>
        <w:t xml:space="preserve"> </w:t>
      </w:r>
      <w:r>
        <w:rPr>
          <w:sz w:val="20"/>
        </w:rPr>
        <w:t>55</w:t>
      </w:r>
      <w:r>
        <w:rPr>
          <w:spacing w:val="-8"/>
          <w:sz w:val="20"/>
        </w:rPr>
        <w:t xml:space="preserve"> </w:t>
      </w:r>
      <w:r>
        <w:rPr>
          <w:sz w:val="20"/>
        </w:rPr>
        <w:t>–</w:t>
      </w:r>
      <w:r>
        <w:rPr>
          <w:spacing w:val="-6"/>
          <w:sz w:val="20"/>
        </w:rPr>
        <w:t xml:space="preserve"> </w:t>
      </w:r>
      <w:r>
        <w:rPr>
          <w:sz w:val="20"/>
        </w:rPr>
        <w:t>57</w:t>
      </w:r>
      <w:r>
        <w:rPr>
          <w:spacing w:val="-8"/>
          <w:sz w:val="20"/>
        </w:rPr>
        <w:t xml:space="preserve"> </w:t>
      </w:r>
      <w:r>
        <w:rPr>
          <w:sz w:val="20"/>
        </w:rPr>
        <w:t>del</w:t>
      </w:r>
      <w:r>
        <w:rPr>
          <w:spacing w:val="-9"/>
          <w:sz w:val="20"/>
        </w:rPr>
        <w:t xml:space="preserve"> </w:t>
      </w:r>
      <w:r>
        <w:rPr>
          <w:sz w:val="20"/>
        </w:rPr>
        <w:t>decreto legislativo</w:t>
      </w:r>
      <w:r>
        <w:rPr>
          <w:spacing w:val="-5"/>
          <w:sz w:val="20"/>
        </w:rPr>
        <w:t xml:space="preserve"> </w:t>
      </w:r>
      <w:r>
        <w:rPr>
          <w:sz w:val="20"/>
        </w:rPr>
        <w:t>n.</w:t>
      </w:r>
      <w:r>
        <w:rPr>
          <w:spacing w:val="-5"/>
          <w:sz w:val="20"/>
        </w:rPr>
        <w:t xml:space="preserve"> </w:t>
      </w:r>
      <w:r>
        <w:rPr>
          <w:sz w:val="20"/>
        </w:rPr>
        <w:t>117/2017,</w:t>
      </w:r>
      <w:r>
        <w:rPr>
          <w:spacing w:val="-5"/>
          <w:sz w:val="20"/>
        </w:rPr>
        <w:t xml:space="preserve"> </w:t>
      </w:r>
      <w:r>
        <w:rPr>
          <w:sz w:val="20"/>
        </w:rPr>
        <w:t>approvate</w:t>
      </w:r>
      <w:r>
        <w:rPr>
          <w:spacing w:val="-7"/>
          <w:sz w:val="20"/>
        </w:rPr>
        <w:t xml:space="preserve"> </w:t>
      </w:r>
      <w:r>
        <w:rPr>
          <w:sz w:val="20"/>
        </w:rPr>
        <w:t>con</w:t>
      </w:r>
      <w:r>
        <w:rPr>
          <w:spacing w:val="-8"/>
          <w:sz w:val="20"/>
        </w:rPr>
        <w:t xml:space="preserve"> </w:t>
      </w:r>
      <w:r>
        <w:rPr>
          <w:sz w:val="20"/>
        </w:rPr>
        <w:t>DM</w:t>
      </w:r>
      <w:r>
        <w:rPr>
          <w:spacing w:val="-6"/>
          <w:sz w:val="20"/>
        </w:rPr>
        <w:t xml:space="preserve"> </w:t>
      </w:r>
      <w:r>
        <w:rPr>
          <w:sz w:val="20"/>
        </w:rPr>
        <w:t>n.</w:t>
      </w:r>
      <w:r>
        <w:rPr>
          <w:spacing w:val="-5"/>
          <w:sz w:val="20"/>
        </w:rPr>
        <w:t xml:space="preserve"> </w:t>
      </w:r>
      <w:r>
        <w:rPr>
          <w:sz w:val="20"/>
        </w:rPr>
        <w:t>72/2021,</w:t>
      </w:r>
      <w:r>
        <w:rPr>
          <w:spacing w:val="-5"/>
          <w:sz w:val="20"/>
        </w:rPr>
        <w:t xml:space="preserve"> </w:t>
      </w:r>
      <w:r>
        <w:rPr>
          <w:sz w:val="20"/>
        </w:rPr>
        <w:t xml:space="preserve">compresi quelli in materia di pubblicità e di </w:t>
      </w:r>
      <w:r>
        <w:rPr>
          <w:spacing w:val="-2"/>
          <w:sz w:val="20"/>
        </w:rPr>
        <w:t>trasparenza.</w:t>
      </w:r>
    </w:p>
    <w:p w14:paraId="1A67E4DE" w14:textId="77777777" w:rsidR="00280370" w:rsidRDefault="00280370" w:rsidP="00280370">
      <w:pPr>
        <w:pStyle w:val="Corpotesto"/>
        <w:spacing w:before="113"/>
        <w:ind w:left="0"/>
        <w:jc w:val="left"/>
      </w:pPr>
    </w:p>
    <w:p w14:paraId="1EC3DD0F" w14:textId="77777777" w:rsidR="00280370" w:rsidRDefault="00280370" w:rsidP="00280370">
      <w:pPr>
        <w:ind w:left="299"/>
        <w:rPr>
          <w:rFonts w:ascii="Arial"/>
          <w:b/>
          <w:sz w:val="20"/>
        </w:rPr>
      </w:pPr>
      <w:r>
        <w:rPr>
          <w:rFonts w:ascii="Arial"/>
          <w:b/>
          <w:sz w:val="20"/>
        </w:rPr>
        <w:t>Dato</w:t>
      </w:r>
      <w:r>
        <w:rPr>
          <w:rFonts w:ascii="Arial"/>
          <w:b/>
          <w:spacing w:val="-4"/>
          <w:sz w:val="20"/>
        </w:rPr>
        <w:t xml:space="preserve"> </w:t>
      </w:r>
      <w:r>
        <w:rPr>
          <w:rFonts w:ascii="Arial"/>
          <w:b/>
          <w:sz w:val="20"/>
        </w:rPr>
        <w:t>atto</w:t>
      </w:r>
      <w:r>
        <w:rPr>
          <w:rFonts w:ascii="Arial"/>
          <w:b/>
          <w:spacing w:val="-4"/>
          <w:sz w:val="20"/>
        </w:rPr>
        <w:t xml:space="preserve"> </w:t>
      </w:r>
      <w:r>
        <w:rPr>
          <w:rFonts w:ascii="Arial"/>
          <w:b/>
          <w:spacing w:val="-5"/>
          <w:sz w:val="20"/>
        </w:rPr>
        <w:t>che</w:t>
      </w:r>
    </w:p>
    <w:p w14:paraId="7E7F0F45" w14:textId="383ECD6F" w:rsidR="00280370" w:rsidRDefault="00280370" w:rsidP="00280370">
      <w:pPr>
        <w:pStyle w:val="Paragrafoelenco"/>
        <w:widowControl w:val="0"/>
        <w:numPr>
          <w:ilvl w:val="0"/>
          <w:numId w:val="29"/>
        </w:numPr>
        <w:tabs>
          <w:tab w:val="left" w:pos="1019"/>
        </w:tabs>
        <w:autoSpaceDE w:val="0"/>
        <w:autoSpaceDN w:val="0"/>
        <w:spacing w:after="0" w:line="360" w:lineRule="auto"/>
        <w:ind w:right="698"/>
        <w:contextualSpacing w:val="0"/>
        <w:jc w:val="both"/>
        <w:rPr>
          <w:sz w:val="20"/>
        </w:rPr>
      </w:pPr>
      <w:r>
        <w:rPr>
          <w:sz w:val="20"/>
        </w:rPr>
        <w:t>al fine di sostenere l’attuazione del partenariato, quest</w:t>
      </w:r>
      <w:r w:rsidR="00277EC5">
        <w:rPr>
          <w:sz w:val="20"/>
        </w:rPr>
        <w:t>a Amministrazione</w:t>
      </w:r>
      <w:r>
        <w:rPr>
          <w:sz w:val="20"/>
        </w:rPr>
        <w:t xml:space="preserve"> intende mettere a disposizione dei futuri partner i seguenti </w:t>
      </w:r>
      <w:r w:rsidRPr="00CB515C">
        <w:rPr>
          <w:sz w:val="20"/>
        </w:rPr>
        <w:t>apporti,</w:t>
      </w:r>
      <w:r>
        <w:rPr>
          <w:sz w:val="20"/>
        </w:rPr>
        <w:t xml:space="preserve"> quali somme oggetto di trasferimento, ai sensi dell’art. 12 della legge n. 241/1990 e </w:t>
      </w:r>
      <w:proofErr w:type="spellStart"/>
      <w:r>
        <w:rPr>
          <w:sz w:val="20"/>
        </w:rPr>
        <w:t>ss.mm.ii</w:t>
      </w:r>
      <w:proofErr w:type="spellEnd"/>
      <w:r>
        <w:rPr>
          <w:sz w:val="20"/>
        </w:rPr>
        <w:t>.:</w:t>
      </w:r>
    </w:p>
    <w:p w14:paraId="441C0B3F" w14:textId="05050145" w:rsidR="003F6B8F" w:rsidRPr="003F6B8F" w:rsidRDefault="003F6B8F" w:rsidP="003F6B8F">
      <w:pPr>
        <w:pStyle w:val="Paragrafoelenco"/>
        <w:widowControl w:val="0"/>
        <w:numPr>
          <w:ilvl w:val="0"/>
          <w:numId w:val="29"/>
        </w:numPr>
        <w:tabs>
          <w:tab w:val="left" w:pos="1019"/>
        </w:tabs>
        <w:autoSpaceDE w:val="0"/>
        <w:autoSpaceDN w:val="0"/>
        <w:spacing w:line="360" w:lineRule="auto"/>
        <w:ind w:right="698"/>
        <w:jc w:val="both"/>
        <w:rPr>
          <w:sz w:val="20"/>
        </w:rPr>
      </w:pPr>
      <w:r w:rsidRPr="003F6B8F">
        <w:rPr>
          <w:sz w:val="20"/>
        </w:rPr>
        <w:t xml:space="preserve">a) l’immobile individuato all’interno del complesso </w:t>
      </w:r>
      <w:r w:rsidR="001F3F16">
        <w:rPr>
          <w:sz w:val="20"/>
        </w:rPr>
        <w:t>Lumo</w:t>
      </w:r>
      <w:r w:rsidRPr="003F6B8F">
        <w:rPr>
          <w:sz w:val="20"/>
        </w:rPr>
        <w:t xml:space="preserve">, Via </w:t>
      </w:r>
      <w:r w:rsidR="001F3F16">
        <w:rPr>
          <w:sz w:val="20"/>
        </w:rPr>
        <w:t>Ugo La Malfa</w:t>
      </w:r>
      <w:r w:rsidRPr="003F6B8F">
        <w:rPr>
          <w:sz w:val="20"/>
        </w:rPr>
        <w:t>;</w:t>
      </w:r>
    </w:p>
    <w:p w14:paraId="02E8568B" w14:textId="77777777" w:rsidR="003F6B8F" w:rsidRPr="003F6B8F" w:rsidRDefault="003F6B8F" w:rsidP="003F6B8F">
      <w:pPr>
        <w:pStyle w:val="Paragrafoelenco"/>
        <w:widowControl w:val="0"/>
        <w:numPr>
          <w:ilvl w:val="0"/>
          <w:numId w:val="29"/>
        </w:numPr>
        <w:tabs>
          <w:tab w:val="left" w:pos="1019"/>
        </w:tabs>
        <w:autoSpaceDE w:val="0"/>
        <w:autoSpaceDN w:val="0"/>
        <w:spacing w:line="360" w:lineRule="auto"/>
        <w:ind w:right="698"/>
        <w:jc w:val="both"/>
        <w:rPr>
          <w:sz w:val="20"/>
        </w:rPr>
      </w:pPr>
      <w:r w:rsidRPr="003F6B8F">
        <w:rPr>
          <w:sz w:val="20"/>
        </w:rPr>
        <w:t>b) la copertura delle spese relative alle utenze (riscaldamento, elettricità, ecc.);</w:t>
      </w:r>
    </w:p>
    <w:p w14:paraId="3781345F" w14:textId="753375CF" w:rsidR="003F6B8F" w:rsidRPr="003F6B8F" w:rsidRDefault="003F6B8F" w:rsidP="001836F1">
      <w:pPr>
        <w:pStyle w:val="Paragrafoelenco"/>
        <w:widowControl w:val="0"/>
        <w:numPr>
          <w:ilvl w:val="0"/>
          <w:numId w:val="29"/>
        </w:numPr>
        <w:tabs>
          <w:tab w:val="left" w:pos="1019"/>
        </w:tabs>
        <w:autoSpaceDE w:val="0"/>
        <w:autoSpaceDN w:val="0"/>
        <w:spacing w:after="0" w:line="360" w:lineRule="auto"/>
        <w:ind w:right="698"/>
        <w:contextualSpacing w:val="0"/>
        <w:jc w:val="both"/>
        <w:rPr>
          <w:sz w:val="20"/>
        </w:rPr>
      </w:pPr>
      <w:r w:rsidRPr="003F6B8F">
        <w:rPr>
          <w:sz w:val="20"/>
        </w:rPr>
        <w:t>c) il budget di progetto</w:t>
      </w:r>
    </w:p>
    <w:p w14:paraId="6B79B463" w14:textId="06B328FF" w:rsidR="00280370" w:rsidRPr="00280370" w:rsidRDefault="00280370" w:rsidP="00280370">
      <w:pPr>
        <w:pStyle w:val="Paragrafoelenco"/>
        <w:widowControl w:val="0"/>
        <w:numPr>
          <w:ilvl w:val="0"/>
          <w:numId w:val="29"/>
        </w:numPr>
        <w:tabs>
          <w:tab w:val="left" w:pos="1019"/>
        </w:tabs>
        <w:autoSpaceDE w:val="0"/>
        <w:autoSpaceDN w:val="0"/>
        <w:spacing w:before="2" w:line="360" w:lineRule="auto"/>
        <w:ind w:right="699"/>
        <w:jc w:val="both"/>
        <w:rPr>
          <w:sz w:val="20"/>
        </w:rPr>
      </w:pPr>
      <w:r w:rsidRPr="00280370">
        <w:rPr>
          <w:sz w:val="20"/>
        </w:rPr>
        <w:t>a</w:t>
      </w:r>
      <w:r w:rsidRPr="00280370">
        <w:rPr>
          <w:spacing w:val="-14"/>
          <w:sz w:val="20"/>
        </w:rPr>
        <w:t xml:space="preserve"> </w:t>
      </w:r>
      <w:r w:rsidRPr="00280370">
        <w:rPr>
          <w:sz w:val="20"/>
        </w:rPr>
        <w:t>tale</w:t>
      </w:r>
      <w:r w:rsidRPr="00280370">
        <w:rPr>
          <w:spacing w:val="-14"/>
          <w:sz w:val="20"/>
        </w:rPr>
        <w:t xml:space="preserve"> </w:t>
      </w:r>
      <w:r w:rsidRPr="00280370">
        <w:rPr>
          <w:sz w:val="20"/>
        </w:rPr>
        <w:t>ultimo</w:t>
      </w:r>
      <w:r w:rsidRPr="00280370">
        <w:rPr>
          <w:spacing w:val="-13"/>
          <w:sz w:val="20"/>
        </w:rPr>
        <w:t xml:space="preserve"> </w:t>
      </w:r>
      <w:r w:rsidRPr="00280370">
        <w:rPr>
          <w:sz w:val="20"/>
        </w:rPr>
        <w:t>proposito,</w:t>
      </w:r>
      <w:r w:rsidRPr="00280370">
        <w:rPr>
          <w:spacing w:val="-13"/>
          <w:sz w:val="20"/>
        </w:rPr>
        <w:t xml:space="preserve"> </w:t>
      </w:r>
      <w:r w:rsidRPr="00280370">
        <w:rPr>
          <w:sz w:val="20"/>
        </w:rPr>
        <w:t>si</w:t>
      </w:r>
      <w:r w:rsidRPr="00280370">
        <w:rPr>
          <w:spacing w:val="-14"/>
          <w:sz w:val="20"/>
        </w:rPr>
        <w:t xml:space="preserve"> </w:t>
      </w:r>
      <w:r w:rsidRPr="00280370">
        <w:rPr>
          <w:sz w:val="20"/>
        </w:rPr>
        <w:t>precisa</w:t>
      </w:r>
      <w:r w:rsidRPr="00280370">
        <w:rPr>
          <w:spacing w:val="-13"/>
          <w:sz w:val="20"/>
        </w:rPr>
        <w:t xml:space="preserve"> </w:t>
      </w:r>
      <w:r w:rsidRPr="00280370">
        <w:rPr>
          <w:sz w:val="20"/>
        </w:rPr>
        <w:t>che</w:t>
      </w:r>
      <w:r w:rsidRPr="00280370">
        <w:rPr>
          <w:spacing w:val="-14"/>
          <w:sz w:val="20"/>
        </w:rPr>
        <w:t xml:space="preserve"> </w:t>
      </w:r>
      <w:r w:rsidRPr="00280370">
        <w:rPr>
          <w:sz w:val="20"/>
        </w:rPr>
        <w:t>tali</w:t>
      </w:r>
      <w:r w:rsidRPr="00280370">
        <w:rPr>
          <w:spacing w:val="-14"/>
          <w:sz w:val="20"/>
        </w:rPr>
        <w:t xml:space="preserve"> </w:t>
      </w:r>
      <w:r w:rsidRPr="00280370">
        <w:rPr>
          <w:sz w:val="20"/>
        </w:rPr>
        <w:t>contributi</w:t>
      </w:r>
      <w:r w:rsidRPr="00280370">
        <w:rPr>
          <w:spacing w:val="-12"/>
          <w:sz w:val="20"/>
        </w:rPr>
        <w:t xml:space="preserve"> </w:t>
      </w:r>
      <w:r w:rsidRPr="00280370">
        <w:rPr>
          <w:sz w:val="20"/>
        </w:rPr>
        <w:t>non</w:t>
      </w:r>
      <w:r w:rsidRPr="00280370">
        <w:rPr>
          <w:spacing w:val="-11"/>
          <w:sz w:val="20"/>
        </w:rPr>
        <w:t xml:space="preserve"> </w:t>
      </w:r>
      <w:r w:rsidRPr="00280370">
        <w:rPr>
          <w:sz w:val="20"/>
        </w:rPr>
        <w:t>equivalgono</w:t>
      </w:r>
      <w:r w:rsidRPr="00280370">
        <w:rPr>
          <w:spacing w:val="-10"/>
          <w:sz w:val="20"/>
        </w:rPr>
        <w:t xml:space="preserve"> </w:t>
      </w:r>
      <w:r w:rsidRPr="00280370">
        <w:rPr>
          <w:sz w:val="20"/>
        </w:rPr>
        <w:t>a</w:t>
      </w:r>
      <w:r w:rsidRPr="00280370">
        <w:rPr>
          <w:spacing w:val="-14"/>
          <w:sz w:val="20"/>
        </w:rPr>
        <w:t xml:space="preserve"> </w:t>
      </w:r>
      <w:r w:rsidRPr="00280370">
        <w:rPr>
          <w:sz w:val="20"/>
        </w:rPr>
        <w:t>corrispettivi</w:t>
      </w:r>
      <w:r w:rsidRPr="00280370">
        <w:rPr>
          <w:spacing w:val="-13"/>
          <w:sz w:val="20"/>
        </w:rPr>
        <w:t xml:space="preserve"> </w:t>
      </w:r>
      <w:r w:rsidRPr="00280370">
        <w:rPr>
          <w:sz w:val="20"/>
        </w:rPr>
        <w:t>per</w:t>
      </w:r>
      <w:r w:rsidRPr="00280370">
        <w:rPr>
          <w:spacing w:val="-13"/>
          <w:sz w:val="20"/>
        </w:rPr>
        <w:t xml:space="preserve"> </w:t>
      </w:r>
      <w:r w:rsidRPr="00280370">
        <w:rPr>
          <w:sz w:val="20"/>
        </w:rPr>
        <w:t>l’affidamento di</w:t>
      </w:r>
      <w:r w:rsidRPr="00280370">
        <w:rPr>
          <w:spacing w:val="-14"/>
          <w:sz w:val="20"/>
        </w:rPr>
        <w:t xml:space="preserve"> </w:t>
      </w:r>
      <w:r w:rsidRPr="00280370">
        <w:rPr>
          <w:sz w:val="20"/>
        </w:rPr>
        <w:t>servizi</w:t>
      </w:r>
      <w:r w:rsidRPr="00280370">
        <w:rPr>
          <w:spacing w:val="-12"/>
          <w:sz w:val="20"/>
        </w:rPr>
        <w:t xml:space="preserve"> </w:t>
      </w:r>
      <w:r w:rsidRPr="00280370">
        <w:rPr>
          <w:sz w:val="20"/>
        </w:rPr>
        <w:t>a</w:t>
      </w:r>
      <w:r w:rsidRPr="00280370">
        <w:rPr>
          <w:spacing w:val="-14"/>
          <w:sz w:val="20"/>
        </w:rPr>
        <w:t xml:space="preserve"> </w:t>
      </w:r>
      <w:r w:rsidRPr="00280370">
        <w:rPr>
          <w:sz w:val="20"/>
        </w:rPr>
        <w:t>titolo</w:t>
      </w:r>
      <w:r w:rsidRPr="00280370">
        <w:rPr>
          <w:spacing w:val="-11"/>
          <w:sz w:val="20"/>
        </w:rPr>
        <w:t xml:space="preserve"> </w:t>
      </w:r>
      <w:r w:rsidRPr="00280370">
        <w:rPr>
          <w:sz w:val="20"/>
        </w:rPr>
        <w:t>oneroso</w:t>
      </w:r>
      <w:r w:rsidRPr="00280370">
        <w:rPr>
          <w:spacing w:val="-13"/>
          <w:sz w:val="20"/>
        </w:rPr>
        <w:t xml:space="preserve"> </w:t>
      </w:r>
      <w:r w:rsidRPr="00280370">
        <w:rPr>
          <w:sz w:val="20"/>
        </w:rPr>
        <w:t>in</w:t>
      </w:r>
      <w:r w:rsidRPr="00280370">
        <w:rPr>
          <w:spacing w:val="-11"/>
          <w:sz w:val="20"/>
        </w:rPr>
        <w:t xml:space="preserve"> </w:t>
      </w:r>
      <w:r w:rsidRPr="00280370">
        <w:rPr>
          <w:sz w:val="20"/>
        </w:rPr>
        <w:t>conseguenza</w:t>
      </w:r>
      <w:r w:rsidRPr="00280370">
        <w:rPr>
          <w:spacing w:val="-13"/>
          <w:sz w:val="20"/>
        </w:rPr>
        <w:t xml:space="preserve"> </w:t>
      </w:r>
      <w:r w:rsidRPr="00280370">
        <w:rPr>
          <w:sz w:val="20"/>
        </w:rPr>
        <w:t>della</w:t>
      </w:r>
      <w:r w:rsidRPr="00280370">
        <w:rPr>
          <w:spacing w:val="-11"/>
          <w:sz w:val="20"/>
        </w:rPr>
        <w:t xml:space="preserve"> </w:t>
      </w:r>
      <w:r w:rsidRPr="00280370">
        <w:rPr>
          <w:sz w:val="20"/>
        </w:rPr>
        <w:t>natura</w:t>
      </w:r>
      <w:r w:rsidRPr="00280370">
        <w:rPr>
          <w:spacing w:val="-13"/>
          <w:sz w:val="20"/>
        </w:rPr>
        <w:t xml:space="preserve"> </w:t>
      </w:r>
      <w:r w:rsidRPr="00280370">
        <w:rPr>
          <w:sz w:val="20"/>
        </w:rPr>
        <w:t>peculiare</w:t>
      </w:r>
      <w:r w:rsidRPr="00280370">
        <w:rPr>
          <w:spacing w:val="-13"/>
          <w:sz w:val="20"/>
        </w:rPr>
        <w:t xml:space="preserve"> </w:t>
      </w:r>
      <w:r w:rsidRPr="00280370">
        <w:rPr>
          <w:sz w:val="20"/>
        </w:rPr>
        <w:t>del</w:t>
      </w:r>
      <w:r w:rsidRPr="00280370">
        <w:rPr>
          <w:spacing w:val="-12"/>
          <w:sz w:val="20"/>
        </w:rPr>
        <w:t xml:space="preserve"> </w:t>
      </w:r>
      <w:r w:rsidRPr="00280370">
        <w:rPr>
          <w:sz w:val="20"/>
        </w:rPr>
        <w:t>rapporto</w:t>
      </w:r>
      <w:r w:rsidRPr="00280370">
        <w:rPr>
          <w:spacing w:val="-10"/>
          <w:sz w:val="20"/>
        </w:rPr>
        <w:t xml:space="preserve"> </w:t>
      </w:r>
      <w:r w:rsidRPr="00280370">
        <w:rPr>
          <w:sz w:val="20"/>
        </w:rPr>
        <w:t>di</w:t>
      </w:r>
      <w:r w:rsidRPr="00280370">
        <w:rPr>
          <w:spacing w:val="-14"/>
          <w:sz w:val="20"/>
        </w:rPr>
        <w:t xml:space="preserve"> </w:t>
      </w:r>
      <w:r w:rsidRPr="00280370">
        <w:rPr>
          <w:sz w:val="20"/>
        </w:rPr>
        <w:t>collaborazione,</w:t>
      </w:r>
      <w:r w:rsidRPr="00280370">
        <w:rPr>
          <w:spacing w:val="-12"/>
          <w:sz w:val="20"/>
        </w:rPr>
        <w:t xml:space="preserve"> </w:t>
      </w:r>
      <w:r w:rsidRPr="00280370">
        <w:rPr>
          <w:sz w:val="20"/>
        </w:rPr>
        <w:t>non sinallagmatico, attivato con gli ETS.</w:t>
      </w:r>
    </w:p>
    <w:p w14:paraId="370A3094" w14:textId="77777777" w:rsidR="00280370" w:rsidRDefault="00280370" w:rsidP="00280370">
      <w:pPr>
        <w:spacing w:line="228" w:lineRule="exact"/>
        <w:ind w:left="299"/>
        <w:rPr>
          <w:rFonts w:ascii="Arial"/>
          <w:b/>
          <w:sz w:val="20"/>
        </w:rPr>
      </w:pPr>
      <w:r w:rsidRPr="003063BA">
        <w:rPr>
          <w:rFonts w:ascii="Arial"/>
          <w:b/>
          <w:spacing w:val="-2"/>
          <w:sz w:val="20"/>
        </w:rPr>
        <w:t>Visti</w:t>
      </w:r>
    </w:p>
    <w:p w14:paraId="6A599AEF" w14:textId="77777777" w:rsidR="00644247" w:rsidRDefault="00644247" w:rsidP="00644247">
      <w:pPr>
        <w:pStyle w:val="Paragrafoelenco"/>
        <w:widowControl w:val="0"/>
        <w:numPr>
          <w:ilvl w:val="0"/>
          <w:numId w:val="29"/>
        </w:numPr>
        <w:tabs>
          <w:tab w:val="left" w:pos="1018"/>
        </w:tabs>
        <w:autoSpaceDE w:val="0"/>
        <w:autoSpaceDN w:val="0"/>
        <w:spacing w:after="0" w:line="229" w:lineRule="exact"/>
        <w:ind w:left="1018" w:hanging="359"/>
        <w:contextualSpacing w:val="0"/>
        <w:jc w:val="both"/>
        <w:rPr>
          <w:sz w:val="20"/>
        </w:rPr>
      </w:pPr>
      <w:r>
        <w:rPr>
          <w:sz w:val="20"/>
        </w:rPr>
        <w:t>l’art.</w:t>
      </w:r>
      <w:r>
        <w:rPr>
          <w:spacing w:val="-4"/>
          <w:sz w:val="20"/>
        </w:rPr>
        <w:t xml:space="preserve"> </w:t>
      </w:r>
      <w:r>
        <w:rPr>
          <w:sz w:val="20"/>
        </w:rPr>
        <w:t>118,</w:t>
      </w:r>
      <w:r>
        <w:rPr>
          <w:spacing w:val="-7"/>
          <w:sz w:val="20"/>
        </w:rPr>
        <w:t xml:space="preserve"> </w:t>
      </w:r>
      <w:r>
        <w:rPr>
          <w:sz w:val="20"/>
        </w:rPr>
        <w:t>quarto</w:t>
      </w:r>
      <w:r>
        <w:rPr>
          <w:spacing w:val="-6"/>
          <w:sz w:val="20"/>
        </w:rPr>
        <w:t xml:space="preserve"> </w:t>
      </w:r>
      <w:r>
        <w:rPr>
          <w:sz w:val="20"/>
        </w:rPr>
        <w:t>comma,</w:t>
      </w:r>
      <w:r>
        <w:rPr>
          <w:spacing w:val="-6"/>
          <w:sz w:val="20"/>
        </w:rPr>
        <w:t xml:space="preserve"> </w:t>
      </w:r>
      <w:r>
        <w:rPr>
          <w:sz w:val="20"/>
        </w:rPr>
        <w:t>della</w:t>
      </w:r>
      <w:r>
        <w:rPr>
          <w:spacing w:val="-6"/>
          <w:sz w:val="20"/>
        </w:rPr>
        <w:t xml:space="preserve"> </w:t>
      </w:r>
      <w:r>
        <w:rPr>
          <w:spacing w:val="-2"/>
          <w:sz w:val="20"/>
        </w:rPr>
        <w:t>Costituzione;</w:t>
      </w:r>
    </w:p>
    <w:p w14:paraId="0A99A80E" w14:textId="77777777" w:rsidR="00644247" w:rsidRDefault="00644247" w:rsidP="00644247">
      <w:pPr>
        <w:pStyle w:val="Paragrafoelenco"/>
        <w:widowControl w:val="0"/>
        <w:numPr>
          <w:ilvl w:val="0"/>
          <w:numId w:val="29"/>
        </w:numPr>
        <w:tabs>
          <w:tab w:val="left" w:pos="1018"/>
        </w:tabs>
        <w:autoSpaceDE w:val="0"/>
        <w:autoSpaceDN w:val="0"/>
        <w:spacing w:before="115" w:after="0" w:line="240" w:lineRule="auto"/>
        <w:ind w:left="1018" w:hanging="359"/>
        <w:contextualSpacing w:val="0"/>
        <w:jc w:val="both"/>
        <w:rPr>
          <w:sz w:val="20"/>
        </w:rPr>
      </w:pPr>
      <w:r>
        <w:rPr>
          <w:sz w:val="20"/>
        </w:rPr>
        <w:t>la</w:t>
      </w:r>
      <w:r>
        <w:rPr>
          <w:spacing w:val="-3"/>
          <w:sz w:val="20"/>
        </w:rPr>
        <w:t xml:space="preserve"> </w:t>
      </w:r>
      <w:r>
        <w:rPr>
          <w:sz w:val="20"/>
        </w:rPr>
        <w:t>legge</w:t>
      </w:r>
      <w:r>
        <w:rPr>
          <w:spacing w:val="-4"/>
          <w:sz w:val="20"/>
        </w:rPr>
        <w:t xml:space="preserve"> </w:t>
      </w:r>
      <w:r>
        <w:rPr>
          <w:sz w:val="20"/>
        </w:rPr>
        <w:t>n.</w:t>
      </w:r>
      <w:r>
        <w:rPr>
          <w:spacing w:val="-5"/>
          <w:sz w:val="20"/>
        </w:rPr>
        <w:t xml:space="preserve"> </w:t>
      </w:r>
      <w:r>
        <w:rPr>
          <w:sz w:val="20"/>
        </w:rPr>
        <w:t>328/2000</w:t>
      </w:r>
      <w:r>
        <w:rPr>
          <w:spacing w:val="-1"/>
          <w:sz w:val="20"/>
        </w:rPr>
        <w:t xml:space="preserve"> </w:t>
      </w:r>
      <w:r>
        <w:rPr>
          <w:sz w:val="20"/>
        </w:rPr>
        <w:t>e</w:t>
      </w:r>
      <w:r>
        <w:rPr>
          <w:spacing w:val="-5"/>
          <w:sz w:val="20"/>
        </w:rPr>
        <w:t xml:space="preserve"> </w:t>
      </w:r>
      <w:r>
        <w:rPr>
          <w:sz w:val="20"/>
        </w:rPr>
        <w:t>ss.</w:t>
      </w:r>
      <w:r>
        <w:rPr>
          <w:spacing w:val="-2"/>
          <w:sz w:val="20"/>
        </w:rPr>
        <w:t xml:space="preserve"> </w:t>
      </w:r>
      <w:r>
        <w:rPr>
          <w:sz w:val="20"/>
        </w:rPr>
        <w:t>mm.</w:t>
      </w:r>
      <w:r>
        <w:rPr>
          <w:spacing w:val="-5"/>
          <w:sz w:val="20"/>
        </w:rPr>
        <w:t xml:space="preserve"> </w:t>
      </w:r>
      <w:r>
        <w:rPr>
          <w:spacing w:val="-4"/>
          <w:sz w:val="20"/>
        </w:rPr>
        <w:t>ii.;</w:t>
      </w:r>
    </w:p>
    <w:p w14:paraId="43D0E3C6" w14:textId="77777777" w:rsidR="00644247" w:rsidRDefault="00644247" w:rsidP="00644247">
      <w:pPr>
        <w:pStyle w:val="Paragrafoelenco"/>
        <w:widowControl w:val="0"/>
        <w:numPr>
          <w:ilvl w:val="0"/>
          <w:numId w:val="29"/>
        </w:numPr>
        <w:tabs>
          <w:tab w:val="left" w:pos="1018"/>
        </w:tabs>
        <w:autoSpaceDE w:val="0"/>
        <w:autoSpaceDN w:val="0"/>
        <w:spacing w:before="116" w:after="0" w:line="240" w:lineRule="auto"/>
        <w:ind w:left="1018" w:hanging="359"/>
        <w:contextualSpacing w:val="0"/>
        <w:jc w:val="both"/>
        <w:rPr>
          <w:sz w:val="20"/>
        </w:rPr>
      </w:pPr>
      <w:r>
        <w:rPr>
          <w:sz w:val="20"/>
        </w:rPr>
        <w:t>il</w:t>
      </w:r>
      <w:r>
        <w:rPr>
          <w:spacing w:val="-6"/>
          <w:sz w:val="20"/>
        </w:rPr>
        <w:t xml:space="preserve"> </w:t>
      </w:r>
      <w:r>
        <w:rPr>
          <w:sz w:val="20"/>
        </w:rPr>
        <w:t>D.P.C.M.</w:t>
      </w:r>
      <w:r>
        <w:rPr>
          <w:spacing w:val="-3"/>
          <w:sz w:val="20"/>
        </w:rPr>
        <w:t xml:space="preserve"> </w:t>
      </w:r>
      <w:r>
        <w:rPr>
          <w:sz w:val="20"/>
        </w:rPr>
        <w:t>30</w:t>
      </w:r>
      <w:r>
        <w:rPr>
          <w:spacing w:val="-5"/>
          <w:sz w:val="20"/>
        </w:rPr>
        <w:t xml:space="preserve"> </w:t>
      </w:r>
      <w:r>
        <w:rPr>
          <w:sz w:val="20"/>
        </w:rPr>
        <w:t>marzo</w:t>
      </w:r>
      <w:r>
        <w:rPr>
          <w:spacing w:val="-3"/>
          <w:sz w:val="20"/>
        </w:rPr>
        <w:t xml:space="preserve"> </w:t>
      </w:r>
      <w:r>
        <w:rPr>
          <w:spacing w:val="-2"/>
          <w:sz w:val="20"/>
        </w:rPr>
        <w:t>2001;</w:t>
      </w:r>
    </w:p>
    <w:p w14:paraId="3FBEEFBB" w14:textId="77777777" w:rsidR="00644247" w:rsidRDefault="00644247" w:rsidP="00644247">
      <w:pPr>
        <w:pStyle w:val="Paragrafoelenco"/>
        <w:widowControl w:val="0"/>
        <w:numPr>
          <w:ilvl w:val="0"/>
          <w:numId w:val="29"/>
        </w:numPr>
        <w:tabs>
          <w:tab w:val="left" w:pos="1018"/>
        </w:tabs>
        <w:autoSpaceDE w:val="0"/>
        <w:autoSpaceDN w:val="0"/>
        <w:spacing w:before="113" w:after="0" w:line="240" w:lineRule="auto"/>
        <w:ind w:left="1018" w:hanging="359"/>
        <w:contextualSpacing w:val="0"/>
        <w:jc w:val="both"/>
        <w:rPr>
          <w:sz w:val="20"/>
        </w:rPr>
      </w:pPr>
      <w:r>
        <w:rPr>
          <w:sz w:val="20"/>
        </w:rPr>
        <w:t>la</w:t>
      </w:r>
      <w:r>
        <w:rPr>
          <w:spacing w:val="-3"/>
          <w:sz w:val="20"/>
        </w:rPr>
        <w:t xml:space="preserve"> </w:t>
      </w:r>
      <w:r>
        <w:rPr>
          <w:sz w:val="20"/>
        </w:rPr>
        <w:t>legge</w:t>
      </w:r>
      <w:r>
        <w:rPr>
          <w:spacing w:val="-4"/>
          <w:sz w:val="20"/>
        </w:rPr>
        <w:t xml:space="preserve"> </w:t>
      </w:r>
      <w:r>
        <w:rPr>
          <w:sz w:val="20"/>
        </w:rPr>
        <w:t>n.</w:t>
      </w:r>
      <w:r>
        <w:rPr>
          <w:spacing w:val="-5"/>
          <w:sz w:val="20"/>
        </w:rPr>
        <w:t xml:space="preserve"> </w:t>
      </w:r>
      <w:r>
        <w:rPr>
          <w:sz w:val="20"/>
        </w:rPr>
        <w:t>136/2010</w:t>
      </w:r>
      <w:r>
        <w:rPr>
          <w:spacing w:val="-1"/>
          <w:sz w:val="20"/>
        </w:rPr>
        <w:t xml:space="preserve"> </w:t>
      </w:r>
      <w:r>
        <w:rPr>
          <w:sz w:val="20"/>
        </w:rPr>
        <w:t>e</w:t>
      </w:r>
      <w:r>
        <w:rPr>
          <w:spacing w:val="-5"/>
          <w:sz w:val="20"/>
        </w:rPr>
        <w:t xml:space="preserve"> </w:t>
      </w:r>
      <w:r>
        <w:rPr>
          <w:sz w:val="20"/>
        </w:rPr>
        <w:t>ss.</w:t>
      </w:r>
      <w:r>
        <w:rPr>
          <w:spacing w:val="-2"/>
          <w:sz w:val="20"/>
        </w:rPr>
        <w:t xml:space="preserve"> </w:t>
      </w:r>
      <w:r>
        <w:rPr>
          <w:sz w:val="20"/>
        </w:rPr>
        <w:t>mm.</w:t>
      </w:r>
      <w:r>
        <w:rPr>
          <w:spacing w:val="-5"/>
          <w:sz w:val="20"/>
        </w:rPr>
        <w:t xml:space="preserve"> ii;</w:t>
      </w:r>
    </w:p>
    <w:p w14:paraId="1AFFB9BE" w14:textId="77777777" w:rsidR="00644247" w:rsidRDefault="00644247" w:rsidP="00644247">
      <w:pPr>
        <w:pStyle w:val="Paragrafoelenco"/>
        <w:widowControl w:val="0"/>
        <w:numPr>
          <w:ilvl w:val="0"/>
          <w:numId w:val="29"/>
        </w:numPr>
        <w:tabs>
          <w:tab w:val="left" w:pos="1018"/>
        </w:tabs>
        <w:autoSpaceDE w:val="0"/>
        <w:autoSpaceDN w:val="0"/>
        <w:spacing w:before="116" w:after="0" w:line="240" w:lineRule="auto"/>
        <w:ind w:left="1018" w:hanging="359"/>
        <w:contextualSpacing w:val="0"/>
        <w:jc w:val="both"/>
        <w:rPr>
          <w:sz w:val="20"/>
        </w:rPr>
      </w:pPr>
      <w:r>
        <w:rPr>
          <w:sz w:val="20"/>
        </w:rPr>
        <w:t>la</w:t>
      </w:r>
      <w:r>
        <w:rPr>
          <w:spacing w:val="-4"/>
          <w:sz w:val="20"/>
        </w:rPr>
        <w:t xml:space="preserve"> </w:t>
      </w:r>
      <w:r>
        <w:rPr>
          <w:sz w:val="20"/>
        </w:rPr>
        <w:t>legge</w:t>
      </w:r>
      <w:r>
        <w:rPr>
          <w:spacing w:val="-5"/>
          <w:sz w:val="20"/>
        </w:rPr>
        <w:t xml:space="preserve"> </w:t>
      </w:r>
      <w:r>
        <w:rPr>
          <w:sz w:val="20"/>
        </w:rPr>
        <w:t>regionale</w:t>
      </w:r>
      <w:r>
        <w:rPr>
          <w:spacing w:val="-4"/>
          <w:sz w:val="20"/>
        </w:rPr>
        <w:t xml:space="preserve"> </w:t>
      </w:r>
      <w:r>
        <w:rPr>
          <w:sz w:val="20"/>
        </w:rPr>
        <w:t>n.</w:t>
      </w:r>
      <w:r>
        <w:rPr>
          <w:spacing w:val="-5"/>
          <w:sz w:val="20"/>
        </w:rPr>
        <w:t xml:space="preserve"> </w:t>
      </w:r>
      <w:r>
        <w:rPr>
          <w:sz w:val="20"/>
        </w:rPr>
        <w:t>11/2016</w:t>
      </w:r>
      <w:r>
        <w:rPr>
          <w:spacing w:val="-5"/>
          <w:sz w:val="20"/>
        </w:rPr>
        <w:t xml:space="preserve"> </w:t>
      </w:r>
      <w:r>
        <w:rPr>
          <w:sz w:val="20"/>
        </w:rPr>
        <w:t>e</w:t>
      </w:r>
      <w:r>
        <w:rPr>
          <w:spacing w:val="-5"/>
          <w:sz w:val="20"/>
        </w:rPr>
        <w:t xml:space="preserve"> </w:t>
      </w:r>
      <w:r>
        <w:rPr>
          <w:sz w:val="20"/>
        </w:rPr>
        <w:t>ss.</w:t>
      </w:r>
      <w:r>
        <w:rPr>
          <w:spacing w:val="-5"/>
          <w:sz w:val="20"/>
        </w:rPr>
        <w:t xml:space="preserve"> </w:t>
      </w:r>
      <w:r>
        <w:rPr>
          <w:sz w:val="20"/>
        </w:rPr>
        <w:t>mm.</w:t>
      </w:r>
      <w:r>
        <w:rPr>
          <w:spacing w:val="-4"/>
          <w:sz w:val="20"/>
        </w:rPr>
        <w:t xml:space="preserve"> ii.;</w:t>
      </w:r>
    </w:p>
    <w:p w14:paraId="1EE2902B" w14:textId="77777777" w:rsidR="00644247" w:rsidRDefault="00644247" w:rsidP="00644247">
      <w:pPr>
        <w:pStyle w:val="Corpotesto"/>
        <w:spacing w:before="116"/>
        <w:ind w:left="659"/>
      </w:pPr>
      <w:r>
        <w:lastRenderedPageBreak/>
        <w:t>-</w:t>
      </w:r>
      <w:r>
        <w:rPr>
          <w:spacing w:val="59"/>
          <w:w w:val="150"/>
        </w:rPr>
        <w:t xml:space="preserve">  </w:t>
      </w:r>
      <w:r>
        <w:t>la</w:t>
      </w:r>
      <w:r>
        <w:rPr>
          <w:spacing w:val="-1"/>
        </w:rPr>
        <w:t xml:space="preserve"> </w:t>
      </w:r>
      <w:r>
        <w:t>legge</w:t>
      </w:r>
      <w:r>
        <w:rPr>
          <w:spacing w:val="-2"/>
        </w:rPr>
        <w:t xml:space="preserve"> </w:t>
      </w:r>
      <w:r>
        <w:t>n.</w:t>
      </w:r>
      <w:r>
        <w:rPr>
          <w:spacing w:val="-2"/>
        </w:rPr>
        <w:t xml:space="preserve"> 106/2016;</w:t>
      </w:r>
    </w:p>
    <w:p w14:paraId="74C18C52" w14:textId="77777777" w:rsidR="00644247" w:rsidRDefault="00644247" w:rsidP="00644247">
      <w:pPr>
        <w:pStyle w:val="Corpotesto"/>
        <w:spacing w:before="113"/>
        <w:ind w:left="659"/>
      </w:pPr>
      <w:r>
        <w:t>-</w:t>
      </w:r>
      <w:r>
        <w:rPr>
          <w:spacing w:val="58"/>
          <w:w w:val="150"/>
        </w:rPr>
        <w:t xml:space="preserve">  </w:t>
      </w:r>
      <w:r>
        <w:t>il</w:t>
      </w:r>
      <w:r>
        <w:rPr>
          <w:spacing w:val="-3"/>
        </w:rPr>
        <w:t xml:space="preserve"> </w:t>
      </w:r>
      <w:r>
        <w:t>D.</w:t>
      </w:r>
      <w:r>
        <w:rPr>
          <w:spacing w:val="-3"/>
        </w:rPr>
        <w:t xml:space="preserve"> </w:t>
      </w:r>
      <w:r>
        <w:t>lgs.</w:t>
      </w:r>
      <w:r>
        <w:rPr>
          <w:spacing w:val="-2"/>
        </w:rPr>
        <w:t xml:space="preserve"> </w:t>
      </w:r>
      <w:r>
        <w:t>n.</w:t>
      </w:r>
      <w:r>
        <w:rPr>
          <w:spacing w:val="-1"/>
        </w:rPr>
        <w:t xml:space="preserve"> </w:t>
      </w:r>
      <w:r>
        <w:t>117/2017</w:t>
      </w:r>
      <w:r>
        <w:rPr>
          <w:spacing w:val="-2"/>
        </w:rPr>
        <w:t xml:space="preserve"> </w:t>
      </w:r>
      <w:r>
        <w:t>e</w:t>
      </w:r>
      <w:r>
        <w:rPr>
          <w:spacing w:val="-2"/>
        </w:rPr>
        <w:t xml:space="preserve"> </w:t>
      </w:r>
      <w:r>
        <w:t>ss.</w:t>
      </w:r>
      <w:r>
        <w:rPr>
          <w:spacing w:val="-1"/>
        </w:rPr>
        <w:t xml:space="preserve"> </w:t>
      </w:r>
      <w:proofErr w:type="spellStart"/>
      <w:r>
        <w:rPr>
          <w:spacing w:val="-2"/>
        </w:rPr>
        <w:t>mm.ii</w:t>
      </w:r>
      <w:proofErr w:type="spellEnd"/>
      <w:r>
        <w:rPr>
          <w:spacing w:val="-2"/>
        </w:rPr>
        <w:t>.;</w:t>
      </w:r>
    </w:p>
    <w:p w14:paraId="403129AA" w14:textId="77777777" w:rsidR="00644247" w:rsidRDefault="00644247" w:rsidP="00644247">
      <w:pPr>
        <w:pStyle w:val="Corpotesto"/>
        <w:spacing w:before="115"/>
        <w:ind w:left="659"/>
      </w:pPr>
      <w:r>
        <w:t>-</w:t>
      </w:r>
      <w:r>
        <w:rPr>
          <w:spacing w:val="60"/>
          <w:w w:val="150"/>
        </w:rPr>
        <w:t xml:space="preserve">  </w:t>
      </w:r>
      <w:r>
        <w:t>il</w:t>
      </w:r>
      <w:r>
        <w:rPr>
          <w:spacing w:val="-2"/>
        </w:rPr>
        <w:t xml:space="preserve"> </w:t>
      </w:r>
      <w:r>
        <w:t>DM</w:t>
      </w:r>
      <w:r>
        <w:rPr>
          <w:spacing w:val="-2"/>
        </w:rPr>
        <w:t xml:space="preserve"> </w:t>
      </w:r>
      <w:r>
        <w:t xml:space="preserve">n. </w:t>
      </w:r>
      <w:r>
        <w:rPr>
          <w:spacing w:val="-2"/>
        </w:rPr>
        <w:t>72/2021;</w:t>
      </w:r>
    </w:p>
    <w:p w14:paraId="39182C9C" w14:textId="77777777" w:rsidR="00644247" w:rsidRDefault="00644247" w:rsidP="00644247">
      <w:pPr>
        <w:pStyle w:val="Corpotesto"/>
        <w:spacing w:before="116"/>
        <w:ind w:left="659"/>
      </w:pPr>
      <w:r>
        <w:t>-</w:t>
      </w:r>
      <w:r>
        <w:rPr>
          <w:spacing w:val="58"/>
          <w:w w:val="150"/>
        </w:rPr>
        <w:t xml:space="preserve">  </w:t>
      </w:r>
      <w:r>
        <w:t>l’art</w:t>
      </w:r>
      <w:r>
        <w:rPr>
          <w:spacing w:val="1"/>
        </w:rPr>
        <w:t xml:space="preserve"> </w:t>
      </w:r>
      <w:r>
        <w:t>6</w:t>
      </w:r>
      <w:r>
        <w:rPr>
          <w:spacing w:val="-3"/>
        </w:rPr>
        <w:t xml:space="preserve"> </w:t>
      </w:r>
      <w:r>
        <w:t>del</w:t>
      </w:r>
      <w:r>
        <w:rPr>
          <w:spacing w:val="-2"/>
        </w:rPr>
        <w:t xml:space="preserve"> </w:t>
      </w:r>
      <w:r>
        <w:t>d.</w:t>
      </w:r>
      <w:r>
        <w:rPr>
          <w:spacing w:val="-2"/>
        </w:rPr>
        <w:t xml:space="preserve"> </w:t>
      </w:r>
      <w:r>
        <w:t>lgs.</w:t>
      </w:r>
      <w:r>
        <w:rPr>
          <w:spacing w:val="-3"/>
        </w:rPr>
        <w:t xml:space="preserve"> </w:t>
      </w:r>
      <w:r>
        <w:t xml:space="preserve">n. </w:t>
      </w:r>
      <w:r>
        <w:rPr>
          <w:spacing w:val="-2"/>
        </w:rPr>
        <w:t>36/2023;</w:t>
      </w:r>
    </w:p>
    <w:p w14:paraId="6F742BF2" w14:textId="77777777" w:rsidR="00644247" w:rsidRDefault="00644247" w:rsidP="00644247">
      <w:pPr>
        <w:pStyle w:val="Paragrafoelenco"/>
        <w:widowControl w:val="0"/>
        <w:numPr>
          <w:ilvl w:val="0"/>
          <w:numId w:val="29"/>
        </w:numPr>
        <w:tabs>
          <w:tab w:val="left" w:pos="1018"/>
        </w:tabs>
        <w:autoSpaceDE w:val="0"/>
        <w:autoSpaceDN w:val="0"/>
        <w:spacing w:before="116" w:after="0" w:line="240" w:lineRule="auto"/>
        <w:ind w:left="1018" w:hanging="359"/>
        <w:contextualSpacing w:val="0"/>
        <w:jc w:val="both"/>
        <w:rPr>
          <w:sz w:val="20"/>
        </w:rPr>
      </w:pPr>
      <w:r>
        <w:rPr>
          <w:sz w:val="20"/>
        </w:rPr>
        <w:t>la</w:t>
      </w:r>
      <w:r>
        <w:rPr>
          <w:spacing w:val="-3"/>
          <w:sz w:val="20"/>
        </w:rPr>
        <w:t xml:space="preserve"> </w:t>
      </w:r>
      <w:r>
        <w:rPr>
          <w:sz w:val="20"/>
        </w:rPr>
        <w:t>legge</w:t>
      </w:r>
      <w:r>
        <w:rPr>
          <w:spacing w:val="-4"/>
          <w:sz w:val="20"/>
        </w:rPr>
        <w:t xml:space="preserve"> </w:t>
      </w:r>
      <w:r>
        <w:rPr>
          <w:sz w:val="20"/>
        </w:rPr>
        <w:t>n.</w:t>
      </w:r>
      <w:r>
        <w:rPr>
          <w:spacing w:val="-5"/>
          <w:sz w:val="20"/>
        </w:rPr>
        <w:t xml:space="preserve"> </w:t>
      </w:r>
      <w:r>
        <w:rPr>
          <w:sz w:val="20"/>
        </w:rPr>
        <w:t>241/1990</w:t>
      </w:r>
      <w:r>
        <w:rPr>
          <w:spacing w:val="-1"/>
          <w:sz w:val="20"/>
        </w:rPr>
        <w:t xml:space="preserve"> </w:t>
      </w:r>
      <w:r>
        <w:rPr>
          <w:sz w:val="20"/>
        </w:rPr>
        <w:t>e</w:t>
      </w:r>
      <w:r>
        <w:rPr>
          <w:spacing w:val="-5"/>
          <w:sz w:val="20"/>
        </w:rPr>
        <w:t xml:space="preserve"> </w:t>
      </w:r>
      <w:r>
        <w:rPr>
          <w:sz w:val="20"/>
        </w:rPr>
        <w:t>ss.</w:t>
      </w:r>
      <w:r>
        <w:rPr>
          <w:spacing w:val="-2"/>
          <w:sz w:val="20"/>
        </w:rPr>
        <w:t xml:space="preserve"> </w:t>
      </w:r>
      <w:r>
        <w:rPr>
          <w:sz w:val="20"/>
        </w:rPr>
        <w:t>mm.</w:t>
      </w:r>
      <w:r>
        <w:rPr>
          <w:spacing w:val="-5"/>
          <w:sz w:val="20"/>
        </w:rPr>
        <w:t xml:space="preserve"> ii;</w:t>
      </w:r>
    </w:p>
    <w:p w14:paraId="56C6C37F" w14:textId="77777777" w:rsidR="00644247" w:rsidRDefault="00644247" w:rsidP="00644247">
      <w:pPr>
        <w:pStyle w:val="Paragrafoelenco"/>
        <w:widowControl w:val="0"/>
        <w:numPr>
          <w:ilvl w:val="0"/>
          <w:numId w:val="29"/>
        </w:numPr>
        <w:tabs>
          <w:tab w:val="left" w:pos="1018"/>
        </w:tabs>
        <w:autoSpaceDE w:val="0"/>
        <w:autoSpaceDN w:val="0"/>
        <w:spacing w:before="113" w:after="0" w:line="240" w:lineRule="auto"/>
        <w:ind w:left="1018" w:hanging="359"/>
        <w:contextualSpacing w:val="0"/>
        <w:jc w:val="both"/>
        <w:rPr>
          <w:sz w:val="20"/>
        </w:rPr>
      </w:pPr>
      <w:r>
        <w:rPr>
          <w:sz w:val="20"/>
        </w:rPr>
        <w:t>il</w:t>
      </w:r>
      <w:r>
        <w:rPr>
          <w:spacing w:val="-5"/>
          <w:sz w:val="20"/>
        </w:rPr>
        <w:t xml:space="preserve"> </w:t>
      </w:r>
      <w:r>
        <w:rPr>
          <w:sz w:val="20"/>
        </w:rPr>
        <w:t>D.</w:t>
      </w:r>
      <w:r>
        <w:rPr>
          <w:spacing w:val="-3"/>
          <w:sz w:val="20"/>
        </w:rPr>
        <w:t xml:space="preserve"> </w:t>
      </w:r>
      <w:r>
        <w:rPr>
          <w:sz w:val="20"/>
        </w:rPr>
        <w:t>Lgs.</w:t>
      </w:r>
      <w:r>
        <w:rPr>
          <w:spacing w:val="-1"/>
          <w:sz w:val="20"/>
        </w:rPr>
        <w:t xml:space="preserve"> </w:t>
      </w:r>
      <w:r>
        <w:rPr>
          <w:sz w:val="20"/>
        </w:rPr>
        <w:t>n.</w:t>
      </w:r>
      <w:r>
        <w:rPr>
          <w:spacing w:val="-4"/>
          <w:sz w:val="20"/>
        </w:rPr>
        <w:t xml:space="preserve"> </w:t>
      </w:r>
      <w:r>
        <w:rPr>
          <w:sz w:val="20"/>
        </w:rPr>
        <w:t>267/2000</w:t>
      </w:r>
      <w:r>
        <w:rPr>
          <w:spacing w:val="-2"/>
          <w:sz w:val="20"/>
        </w:rPr>
        <w:t xml:space="preserve"> </w:t>
      </w:r>
      <w:r>
        <w:rPr>
          <w:sz w:val="20"/>
        </w:rPr>
        <w:t>e</w:t>
      </w:r>
      <w:r>
        <w:rPr>
          <w:spacing w:val="-4"/>
          <w:sz w:val="20"/>
        </w:rPr>
        <w:t xml:space="preserve"> </w:t>
      </w:r>
      <w:r>
        <w:rPr>
          <w:sz w:val="20"/>
        </w:rPr>
        <w:t>ss.</w:t>
      </w:r>
      <w:r>
        <w:rPr>
          <w:spacing w:val="-1"/>
          <w:sz w:val="20"/>
        </w:rPr>
        <w:t xml:space="preserve"> </w:t>
      </w:r>
      <w:r>
        <w:rPr>
          <w:sz w:val="20"/>
        </w:rPr>
        <w:t>mm.</w:t>
      </w:r>
      <w:r>
        <w:rPr>
          <w:spacing w:val="-4"/>
          <w:sz w:val="20"/>
        </w:rPr>
        <w:t xml:space="preserve"> </w:t>
      </w:r>
      <w:r>
        <w:rPr>
          <w:spacing w:val="-5"/>
          <w:sz w:val="20"/>
        </w:rPr>
        <w:t>ii;</w:t>
      </w:r>
    </w:p>
    <w:p w14:paraId="2246BE39" w14:textId="77777777" w:rsidR="00644247" w:rsidRDefault="00644247" w:rsidP="00644247">
      <w:pPr>
        <w:pStyle w:val="Paragrafoelenco"/>
        <w:widowControl w:val="0"/>
        <w:numPr>
          <w:ilvl w:val="0"/>
          <w:numId w:val="29"/>
        </w:numPr>
        <w:tabs>
          <w:tab w:val="left" w:pos="1018"/>
        </w:tabs>
        <w:autoSpaceDE w:val="0"/>
        <w:autoSpaceDN w:val="0"/>
        <w:spacing w:before="115" w:after="0" w:line="240" w:lineRule="auto"/>
        <w:ind w:left="1018" w:hanging="359"/>
        <w:contextualSpacing w:val="0"/>
        <w:jc w:val="both"/>
        <w:rPr>
          <w:sz w:val="20"/>
        </w:rPr>
      </w:pPr>
      <w:r>
        <w:rPr>
          <w:sz w:val="20"/>
        </w:rPr>
        <w:t>le</w:t>
      </w:r>
      <w:r>
        <w:rPr>
          <w:spacing w:val="-7"/>
          <w:sz w:val="20"/>
        </w:rPr>
        <w:t xml:space="preserve"> </w:t>
      </w:r>
      <w:r>
        <w:rPr>
          <w:sz w:val="20"/>
        </w:rPr>
        <w:t>Linee</w:t>
      </w:r>
      <w:r>
        <w:rPr>
          <w:spacing w:val="-6"/>
          <w:sz w:val="20"/>
        </w:rPr>
        <w:t xml:space="preserve"> </w:t>
      </w:r>
      <w:r>
        <w:rPr>
          <w:sz w:val="20"/>
        </w:rPr>
        <w:t>guida</w:t>
      </w:r>
      <w:r>
        <w:rPr>
          <w:spacing w:val="-4"/>
          <w:sz w:val="20"/>
        </w:rPr>
        <w:t xml:space="preserve"> </w:t>
      </w:r>
      <w:r>
        <w:rPr>
          <w:sz w:val="20"/>
        </w:rPr>
        <w:t>ANAC</w:t>
      </w:r>
      <w:r>
        <w:rPr>
          <w:spacing w:val="-5"/>
          <w:sz w:val="20"/>
        </w:rPr>
        <w:t xml:space="preserve"> </w:t>
      </w:r>
      <w:r>
        <w:rPr>
          <w:sz w:val="20"/>
        </w:rPr>
        <w:t>in</w:t>
      </w:r>
      <w:r>
        <w:rPr>
          <w:spacing w:val="-6"/>
          <w:sz w:val="20"/>
        </w:rPr>
        <w:t xml:space="preserve"> </w:t>
      </w:r>
      <w:r>
        <w:rPr>
          <w:sz w:val="20"/>
        </w:rPr>
        <w:t>materia</w:t>
      </w:r>
      <w:r>
        <w:rPr>
          <w:spacing w:val="-3"/>
          <w:sz w:val="20"/>
        </w:rPr>
        <w:t xml:space="preserve"> </w:t>
      </w:r>
      <w:r>
        <w:rPr>
          <w:sz w:val="20"/>
        </w:rPr>
        <w:t>di</w:t>
      </w:r>
      <w:r>
        <w:rPr>
          <w:spacing w:val="-7"/>
          <w:sz w:val="20"/>
        </w:rPr>
        <w:t xml:space="preserve"> </w:t>
      </w:r>
      <w:r>
        <w:rPr>
          <w:sz w:val="20"/>
        </w:rPr>
        <w:t>tracciabilità</w:t>
      </w:r>
      <w:r>
        <w:rPr>
          <w:spacing w:val="-3"/>
          <w:sz w:val="20"/>
        </w:rPr>
        <w:t xml:space="preserve"> </w:t>
      </w:r>
      <w:r>
        <w:rPr>
          <w:sz w:val="20"/>
        </w:rPr>
        <w:t>dei</w:t>
      </w:r>
      <w:r>
        <w:rPr>
          <w:spacing w:val="-7"/>
          <w:sz w:val="20"/>
        </w:rPr>
        <w:t xml:space="preserve"> </w:t>
      </w:r>
      <w:r>
        <w:rPr>
          <w:sz w:val="20"/>
        </w:rPr>
        <w:t>flussi</w:t>
      </w:r>
      <w:r>
        <w:rPr>
          <w:spacing w:val="-6"/>
          <w:sz w:val="20"/>
        </w:rPr>
        <w:t xml:space="preserve"> </w:t>
      </w:r>
      <w:r>
        <w:rPr>
          <w:spacing w:val="-2"/>
          <w:sz w:val="20"/>
        </w:rPr>
        <w:t>finanziari;</w:t>
      </w:r>
    </w:p>
    <w:p w14:paraId="0EFC5771" w14:textId="77777777" w:rsidR="00644247" w:rsidRDefault="00644247" w:rsidP="00644247">
      <w:pPr>
        <w:pStyle w:val="Paragrafoelenco"/>
        <w:widowControl w:val="0"/>
        <w:numPr>
          <w:ilvl w:val="0"/>
          <w:numId w:val="29"/>
        </w:numPr>
        <w:tabs>
          <w:tab w:val="left" w:pos="1018"/>
        </w:tabs>
        <w:autoSpaceDE w:val="0"/>
        <w:autoSpaceDN w:val="0"/>
        <w:spacing w:before="116" w:after="0" w:line="240" w:lineRule="auto"/>
        <w:ind w:left="1018" w:hanging="359"/>
        <w:contextualSpacing w:val="0"/>
        <w:jc w:val="both"/>
        <w:rPr>
          <w:sz w:val="20"/>
        </w:rPr>
      </w:pPr>
      <w:r>
        <w:rPr>
          <w:sz w:val="20"/>
        </w:rPr>
        <w:t>la</w:t>
      </w:r>
      <w:r>
        <w:rPr>
          <w:spacing w:val="-3"/>
          <w:sz w:val="20"/>
        </w:rPr>
        <w:t xml:space="preserve"> </w:t>
      </w:r>
      <w:r>
        <w:rPr>
          <w:sz w:val="20"/>
        </w:rPr>
        <w:t>legge</w:t>
      </w:r>
      <w:r>
        <w:rPr>
          <w:spacing w:val="-4"/>
          <w:sz w:val="20"/>
        </w:rPr>
        <w:t xml:space="preserve"> </w:t>
      </w:r>
      <w:r>
        <w:rPr>
          <w:sz w:val="20"/>
        </w:rPr>
        <w:t>n.</w:t>
      </w:r>
      <w:r>
        <w:rPr>
          <w:spacing w:val="-5"/>
          <w:sz w:val="20"/>
        </w:rPr>
        <w:t xml:space="preserve"> </w:t>
      </w:r>
      <w:r>
        <w:rPr>
          <w:sz w:val="20"/>
        </w:rPr>
        <w:t>124/2017</w:t>
      </w:r>
      <w:r>
        <w:rPr>
          <w:spacing w:val="-1"/>
          <w:sz w:val="20"/>
        </w:rPr>
        <w:t xml:space="preserve"> </w:t>
      </w:r>
      <w:r>
        <w:rPr>
          <w:sz w:val="20"/>
        </w:rPr>
        <w:t>e</w:t>
      </w:r>
      <w:r>
        <w:rPr>
          <w:spacing w:val="-5"/>
          <w:sz w:val="20"/>
        </w:rPr>
        <w:t xml:space="preserve"> </w:t>
      </w:r>
      <w:r>
        <w:rPr>
          <w:sz w:val="20"/>
        </w:rPr>
        <w:t>ss.</w:t>
      </w:r>
      <w:r>
        <w:rPr>
          <w:spacing w:val="-2"/>
          <w:sz w:val="20"/>
        </w:rPr>
        <w:t xml:space="preserve"> </w:t>
      </w:r>
      <w:r>
        <w:rPr>
          <w:sz w:val="20"/>
        </w:rPr>
        <w:t>mm.</w:t>
      </w:r>
      <w:r>
        <w:rPr>
          <w:spacing w:val="-5"/>
          <w:sz w:val="20"/>
        </w:rPr>
        <w:t xml:space="preserve"> ii;</w:t>
      </w:r>
    </w:p>
    <w:p w14:paraId="17C97395" w14:textId="77777777" w:rsidR="00644247" w:rsidRDefault="00644247" w:rsidP="00644247">
      <w:pPr>
        <w:pStyle w:val="Corpotesto"/>
        <w:ind w:left="0"/>
        <w:jc w:val="left"/>
      </w:pPr>
    </w:p>
    <w:p w14:paraId="2663CAEF" w14:textId="77777777" w:rsidR="00644247" w:rsidRDefault="00644247" w:rsidP="00644247">
      <w:pPr>
        <w:pStyle w:val="Corpotesto"/>
        <w:spacing w:before="90"/>
        <w:ind w:left="0"/>
        <w:jc w:val="left"/>
      </w:pPr>
    </w:p>
    <w:p w14:paraId="5D6D0851" w14:textId="77777777" w:rsidR="00644247" w:rsidRDefault="00644247" w:rsidP="00644247">
      <w:pPr>
        <w:ind w:left="141"/>
        <w:rPr>
          <w:rFonts w:ascii="Arial"/>
          <w:b/>
          <w:sz w:val="20"/>
        </w:rPr>
      </w:pPr>
      <w:r>
        <w:rPr>
          <w:rFonts w:ascii="Arial"/>
          <w:b/>
          <w:sz w:val="20"/>
        </w:rPr>
        <w:t>SI</w:t>
      </w:r>
      <w:r>
        <w:rPr>
          <w:rFonts w:ascii="Arial"/>
          <w:b/>
          <w:spacing w:val="-9"/>
          <w:sz w:val="20"/>
        </w:rPr>
        <w:t xml:space="preserve"> </w:t>
      </w:r>
      <w:r>
        <w:rPr>
          <w:rFonts w:ascii="Arial"/>
          <w:b/>
          <w:sz w:val="20"/>
        </w:rPr>
        <w:t>CONVIENE</w:t>
      </w:r>
      <w:r>
        <w:rPr>
          <w:rFonts w:ascii="Arial"/>
          <w:b/>
          <w:spacing w:val="-7"/>
          <w:sz w:val="20"/>
        </w:rPr>
        <w:t xml:space="preserve"> </w:t>
      </w:r>
      <w:r>
        <w:rPr>
          <w:rFonts w:ascii="Arial"/>
          <w:b/>
          <w:sz w:val="20"/>
        </w:rPr>
        <w:t>QUANTO</w:t>
      </w:r>
      <w:r>
        <w:rPr>
          <w:rFonts w:ascii="Arial"/>
          <w:b/>
          <w:spacing w:val="-4"/>
          <w:sz w:val="20"/>
        </w:rPr>
        <w:t xml:space="preserve"> SEGUE</w:t>
      </w:r>
    </w:p>
    <w:p w14:paraId="3AE4EEEE" w14:textId="77777777" w:rsidR="00644247" w:rsidRDefault="00644247" w:rsidP="00644247">
      <w:pPr>
        <w:spacing w:before="154"/>
        <w:ind w:left="141"/>
        <w:rPr>
          <w:rFonts w:ascii="Arial" w:hAnsi="Arial"/>
          <w:b/>
          <w:sz w:val="20"/>
        </w:rPr>
      </w:pPr>
      <w:r>
        <w:rPr>
          <w:rFonts w:ascii="Arial" w:hAnsi="Arial"/>
          <w:b/>
          <w:sz w:val="20"/>
        </w:rPr>
        <w:t>Art.</w:t>
      </w:r>
      <w:r>
        <w:rPr>
          <w:rFonts w:ascii="Arial" w:hAnsi="Arial"/>
          <w:b/>
          <w:spacing w:val="-6"/>
          <w:sz w:val="20"/>
        </w:rPr>
        <w:t xml:space="preserve"> </w:t>
      </w:r>
      <w:r>
        <w:rPr>
          <w:rFonts w:ascii="Arial" w:hAnsi="Arial"/>
          <w:b/>
          <w:sz w:val="20"/>
        </w:rPr>
        <w:t>1</w:t>
      </w:r>
      <w:r>
        <w:rPr>
          <w:rFonts w:ascii="Arial" w:hAnsi="Arial"/>
          <w:b/>
          <w:spacing w:val="-3"/>
          <w:sz w:val="20"/>
        </w:rPr>
        <w:t xml:space="preserve"> </w:t>
      </w:r>
      <w:r>
        <w:rPr>
          <w:rFonts w:ascii="Arial" w:hAnsi="Arial"/>
          <w:b/>
          <w:sz w:val="20"/>
        </w:rPr>
        <w:t>–</w:t>
      </w:r>
      <w:r>
        <w:rPr>
          <w:rFonts w:ascii="Arial" w:hAnsi="Arial"/>
          <w:b/>
          <w:spacing w:val="-5"/>
          <w:sz w:val="20"/>
        </w:rPr>
        <w:t xml:space="preserve"> </w:t>
      </w:r>
      <w:r>
        <w:rPr>
          <w:rFonts w:ascii="Arial" w:hAnsi="Arial"/>
          <w:b/>
          <w:sz w:val="20"/>
        </w:rPr>
        <w:t>(</w:t>
      </w:r>
      <w:r>
        <w:rPr>
          <w:rFonts w:ascii="Arial" w:hAnsi="Arial"/>
          <w:b/>
          <w:i/>
          <w:sz w:val="20"/>
        </w:rPr>
        <w:t>Oggetto</w:t>
      </w:r>
      <w:r>
        <w:rPr>
          <w:rFonts w:ascii="Arial" w:hAnsi="Arial"/>
          <w:b/>
          <w:i/>
          <w:spacing w:val="-3"/>
          <w:sz w:val="20"/>
        </w:rPr>
        <w:t xml:space="preserve"> </w:t>
      </w:r>
      <w:r>
        <w:rPr>
          <w:rFonts w:ascii="Arial" w:hAnsi="Arial"/>
          <w:b/>
          <w:i/>
          <w:sz w:val="20"/>
        </w:rPr>
        <w:t>della</w:t>
      </w:r>
      <w:r>
        <w:rPr>
          <w:rFonts w:ascii="Arial" w:hAnsi="Arial"/>
          <w:b/>
          <w:i/>
          <w:spacing w:val="-5"/>
          <w:sz w:val="20"/>
        </w:rPr>
        <w:t xml:space="preserve"> </w:t>
      </w:r>
      <w:r>
        <w:rPr>
          <w:rFonts w:ascii="Arial" w:hAnsi="Arial"/>
          <w:b/>
          <w:i/>
          <w:spacing w:val="-2"/>
          <w:sz w:val="20"/>
        </w:rPr>
        <w:t>Convenzione</w:t>
      </w:r>
      <w:r>
        <w:rPr>
          <w:rFonts w:ascii="Arial" w:hAnsi="Arial"/>
          <w:b/>
          <w:spacing w:val="-2"/>
          <w:sz w:val="20"/>
        </w:rPr>
        <w:t>)</w:t>
      </w:r>
    </w:p>
    <w:p w14:paraId="7BAF02B0" w14:textId="5611D2CF" w:rsidR="00644247" w:rsidRDefault="00644247" w:rsidP="00644247">
      <w:pPr>
        <w:pStyle w:val="Corpotesto"/>
        <w:spacing w:before="156" w:line="276" w:lineRule="auto"/>
        <w:ind w:right="275"/>
      </w:pPr>
      <w:r>
        <w:t>Oggetto della Convenzione, sottoscritta fra le Parti, è la regolamentazione del rapporto di collaborazione, finalizzato alla realizzazione degli interventi previsti nella Proposta progettuale, come declinata all’interno del Tavolo di co-progettazione, in relazione ai contenuti posti a base della procedura ad evidenza pubblica di co- progettazione</w:t>
      </w:r>
      <w:r>
        <w:rPr>
          <w:spacing w:val="-12"/>
        </w:rPr>
        <w:t xml:space="preserve"> </w:t>
      </w:r>
      <w:r>
        <w:t>volta</w:t>
      </w:r>
      <w:r>
        <w:rPr>
          <w:spacing w:val="-12"/>
        </w:rPr>
        <w:t xml:space="preserve"> </w:t>
      </w:r>
      <w:r>
        <w:t>alla</w:t>
      </w:r>
      <w:r>
        <w:rPr>
          <w:spacing w:val="-12"/>
        </w:rPr>
        <w:t xml:space="preserve"> </w:t>
      </w:r>
      <w:r>
        <w:t>realizzazione</w:t>
      </w:r>
      <w:r>
        <w:rPr>
          <w:spacing w:val="-10"/>
        </w:rPr>
        <w:t xml:space="preserve"> </w:t>
      </w:r>
      <w:r>
        <w:t>d</w:t>
      </w:r>
      <w:r w:rsidR="000463BD">
        <w:t>el progetto</w:t>
      </w:r>
      <w:r>
        <w:rPr>
          <w:spacing w:val="-14"/>
        </w:rPr>
        <w:t xml:space="preserve"> </w:t>
      </w:r>
      <w:r w:rsidR="000463BD" w:rsidRPr="000463BD">
        <w:rPr>
          <w:spacing w:val="-14"/>
        </w:rPr>
        <w:t>“</w:t>
      </w:r>
      <w:proofErr w:type="spellStart"/>
      <w:r w:rsidR="000463BD" w:rsidRPr="000463BD">
        <w:rPr>
          <w:spacing w:val="-14"/>
        </w:rPr>
        <w:t>DesTEENazione</w:t>
      </w:r>
      <w:proofErr w:type="spellEnd"/>
      <w:r w:rsidR="000463BD" w:rsidRPr="000463BD">
        <w:rPr>
          <w:spacing w:val="-14"/>
        </w:rPr>
        <w:t xml:space="preserve"> - </w:t>
      </w:r>
      <w:r w:rsidR="000463BD" w:rsidRPr="007B0204">
        <w:rPr>
          <w:rFonts w:ascii="Arial" w:hAnsi="Arial" w:cs="Arial"/>
        </w:rPr>
        <w:t xml:space="preserve">Desideri in azione” promosso dal Ministero del Lavoro e delle Politiche Sociali </w:t>
      </w:r>
      <w:r w:rsidR="000463BD" w:rsidRPr="000463BD">
        <w:rPr>
          <w:spacing w:val="-14"/>
        </w:rPr>
        <w:t>PRIORITÀ 2 FSE + “CHILD GUARANTEE” - RISORSE ECONOMICHE: € 2.</w:t>
      </w:r>
      <w:r w:rsidR="001F3F16">
        <w:rPr>
          <w:spacing w:val="-14"/>
        </w:rPr>
        <w:t>260</w:t>
      </w:r>
      <w:r w:rsidR="000463BD" w:rsidRPr="000463BD">
        <w:rPr>
          <w:spacing w:val="-14"/>
        </w:rPr>
        <w:t>.</w:t>
      </w:r>
      <w:r w:rsidR="001F3F16">
        <w:rPr>
          <w:spacing w:val="-14"/>
        </w:rPr>
        <w:t>800</w:t>
      </w:r>
      <w:r w:rsidR="000463BD" w:rsidRPr="000463BD">
        <w:rPr>
          <w:spacing w:val="-14"/>
        </w:rPr>
        <w:t>,</w:t>
      </w:r>
      <w:r w:rsidR="001F3F16">
        <w:rPr>
          <w:spacing w:val="-14"/>
        </w:rPr>
        <w:t>0</w:t>
      </w:r>
      <w:r w:rsidR="000463BD" w:rsidRPr="000463BD">
        <w:rPr>
          <w:spacing w:val="-14"/>
        </w:rPr>
        <w:t xml:space="preserve">0 - Codice CUP </w:t>
      </w:r>
      <w:r w:rsidR="001F3F16" w:rsidRPr="001F3F16">
        <w:rPr>
          <w:spacing w:val="-14"/>
        </w:rPr>
        <w:t>C41J26000010006</w:t>
      </w:r>
    </w:p>
    <w:p w14:paraId="04071F2A" w14:textId="77777777" w:rsidR="00644247" w:rsidRDefault="00644247" w:rsidP="00644247">
      <w:pPr>
        <w:pStyle w:val="Corpotesto"/>
        <w:spacing w:before="122" w:line="276" w:lineRule="auto"/>
        <w:ind w:right="274"/>
      </w:pPr>
      <w:r>
        <w:t>L’EAP, con la sottoscrizione della presente Convenzione, si impegna affinché le attività co-progettate con l’Amministrazione procedente siano svolte con le modalità convenute e per il periodo concordato.</w:t>
      </w:r>
    </w:p>
    <w:p w14:paraId="2043403D" w14:textId="77777777" w:rsidR="00644247" w:rsidRDefault="00644247" w:rsidP="00644247">
      <w:pPr>
        <w:pStyle w:val="Corpotesto"/>
        <w:spacing w:before="119" w:line="276" w:lineRule="auto"/>
        <w:ind w:right="274"/>
      </w:pPr>
      <w:r>
        <w:t>In ragione di quanto precede, l’EAP assume l’impegno di apportare agli interventi tutte le necessarie migliorie, che saranno concordate, nel corso del rapporto convenzionale, per assicurare la migliore tutela dell’interesse pubblico, fermi restando quanto previsto dall’Avviso pubblico e dai relativi Allegati e il divieto di modifiche sostanziali del progetto, e nello spirito tipico del rapporto di collaborazione attivato con la co-progettazione.</w:t>
      </w:r>
    </w:p>
    <w:p w14:paraId="4F041D8E" w14:textId="77777777" w:rsidR="00644247" w:rsidRDefault="00644247" w:rsidP="00644247">
      <w:pPr>
        <w:pStyle w:val="Corpotesto"/>
        <w:spacing w:before="121"/>
      </w:pPr>
      <w:r>
        <w:t>Le</w:t>
      </w:r>
      <w:r>
        <w:rPr>
          <w:spacing w:val="-9"/>
        </w:rPr>
        <w:t xml:space="preserve"> </w:t>
      </w:r>
      <w:r>
        <w:t>attività</w:t>
      </w:r>
      <w:r>
        <w:rPr>
          <w:spacing w:val="-8"/>
        </w:rPr>
        <w:t xml:space="preserve"> </w:t>
      </w:r>
      <w:r>
        <w:t>progettuali</w:t>
      </w:r>
      <w:r>
        <w:rPr>
          <w:spacing w:val="-7"/>
        </w:rPr>
        <w:t xml:space="preserve"> </w:t>
      </w:r>
      <w:r>
        <w:t>dovranno</w:t>
      </w:r>
      <w:r>
        <w:rPr>
          <w:spacing w:val="-5"/>
        </w:rPr>
        <w:t xml:space="preserve"> </w:t>
      </w:r>
      <w:r>
        <w:t>essere</w:t>
      </w:r>
      <w:r>
        <w:rPr>
          <w:spacing w:val="-7"/>
        </w:rPr>
        <w:t xml:space="preserve"> </w:t>
      </w:r>
      <w:r>
        <w:t>svolte</w:t>
      </w:r>
      <w:r>
        <w:rPr>
          <w:spacing w:val="-7"/>
        </w:rPr>
        <w:t xml:space="preserve"> </w:t>
      </w:r>
      <w:r>
        <w:t>nel</w:t>
      </w:r>
      <w:r>
        <w:rPr>
          <w:spacing w:val="-9"/>
        </w:rPr>
        <w:t xml:space="preserve"> </w:t>
      </w:r>
      <w:r>
        <w:rPr>
          <w:spacing w:val="-2"/>
        </w:rPr>
        <w:t>rispetto:</w:t>
      </w:r>
    </w:p>
    <w:p w14:paraId="40AB2673" w14:textId="77777777" w:rsidR="00272BF8" w:rsidRPr="00272BF8" w:rsidRDefault="00644247" w:rsidP="00272BF8">
      <w:pPr>
        <w:pStyle w:val="Paragrafoelenco"/>
        <w:widowControl w:val="0"/>
        <w:numPr>
          <w:ilvl w:val="0"/>
          <w:numId w:val="31"/>
        </w:numPr>
        <w:tabs>
          <w:tab w:val="left" w:pos="276"/>
        </w:tabs>
        <w:autoSpaceDE w:val="0"/>
        <w:autoSpaceDN w:val="0"/>
        <w:spacing w:before="118" w:after="0" w:line="276" w:lineRule="auto"/>
        <w:ind w:right="271" w:firstLine="0"/>
        <w:contextualSpacing w:val="0"/>
        <w:jc w:val="both"/>
        <w:rPr>
          <w:rFonts w:ascii="Arial" w:hAnsi="Arial"/>
          <w:b/>
          <w:sz w:val="20"/>
        </w:rPr>
      </w:pPr>
      <w:r w:rsidRPr="00272BF8">
        <w:rPr>
          <w:sz w:val="20"/>
        </w:rPr>
        <w:t>delle</w:t>
      </w:r>
      <w:r w:rsidRPr="00272BF8">
        <w:rPr>
          <w:spacing w:val="-3"/>
          <w:sz w:val="20"/>
        </w:rPr>
        <w:t xml:space="preserve"> </w:t>
      </w:r>
      <w:r w:rsidRPr="00272BF8">
        <w:rPr>
          <w:sz w:val="20"/>
        </w:rPr>
        <w:t>indicazioni</w:t>
      </w:r>
      <w:r w:rsidRPr="00272BF8">
        <w:rPr>
          <w:spacing w:val="-3"/>
          <w:sz w:val="20"/>
        </w:rPr>
        <w:t xml:space="preserve"> </w:t>
      </w:r>
      <w:r w:rsidR="00272BF8" w:rsidRPr="00272BF8">
        <w:rPr>
          <w:spacing w:val="-3"/>
          <w:sz w:val="20"/>
        </w:rPr>
        <w:t xml:space="preserve">del MLPS e </w:t>
      </w:r>
      <w:r w:rsidRPr="00272BF8">
        <w:rPr>
          <w:sz w:val="20"/>
        </w:rPr>
        <w:t>degli obblighi di informazione, comunicazione e pubblicità</w:t>
      </w:r>
      <w:r w:rsidR="00272BF8" w:rsidRPr="00272BF8">
        <w:rPr>
          <w:sz w:val="20"/>
        </w:rPr>
        <w:t>, disciplinati dallo stesso Ministero</w:t>
      </w:r>
      <w:r w:rsidRPr="00272BF8">
        <w:rPr>
          <w:sz w:val="20"/>
        </w:rPr>
        <w:t xml:space="preserve"> </w:t>
      </w:r>
    </w:p>
    <w:p w14:paraId="4E612D2D" w14:textId="2DAC28EF" w:rsidR="00644247" w:rsidRDefault="00644247" w:rsidP="00272BF8">
      <w:pPr>
        <w:pStyle w:val="Paragrafoelenco"/>
        <w:widowControl w:val="0"/>
        <w:numPr>
          <w:ilvl w:val="0"/>
          <w:numId w:val="31"/>
        </w:numPr>
        <w:tabs>
          <w:tab w:val="left" w:pos="276"/>
        </w:tabs>
        <w:autoSpaceDE w:val="0"/>
        <w:autoSpaceDN w:val="0"/>
        <w:spacing w:before="118" w:after="0" w:line="276" w:lineRule="auto"/>
        <w:ind w:right="271" w:firstLine="0"/>
        <w:contextualSpacing w:val="0"/>
        <w:jc w:val="both"/>
        <w:rPr>
          <w:rFonts w:ascii="Arial" w:hAnsi="Arial"/>
          <w:b/>
          <w:sz w:val="20"/>
        </w:rPr>
      </w:pPr>
      <w:r>
        <w:rPr>
          <w:rFonts w:ascii="Arial" w:hAnsi="Arial"/>
          <w:b/>
          <w:sz w:val="20"/>
        </w:rPr>
        <w:t>Art.</w:t>
      </w:r>
      <w:r>
        <w:rPr>
          <w:rFonts w:ascii="Arial" w:hAnsi="Arial"/>
          <w:b/>
          <w:spacing w:val="-6"/>
          <w:sz w:val="20"/>
        </w:rPr>
        <w:t xml:space="preserve"> </w:t>
      </w:r>
      <w:r>
        <w:rPr>
          <w:rFonts w:ascii="Arial" w:hAnsi="Arial"/>
          <w:b/>
          <w:sz w:val="20"/>
        </w:rPr>
        <w:t>2</w:t>
      </w:r>
      <w:r>
        <w:rPr>
          <w:rFonts w:ascii="Arial" w:hAnsi="Arial"/>
          <w:b/>
          <w:spacing w:val="-4"/>
          <w:sz w:val="20"/>
        </w:rPr>
        <w:t xml:space="preserve"> </w:t>
      </w:r>
      <w:r>
        <w:rPr>
          <w:rFonts w:ascii="Arial" w:hAnsi="Arial"/>
          <w:b/>
          <w:sz w:val="20"/>
        </w:rPr>
        <w:t>–</w:t>
      </w:r>
      <w:r>
        <w:rPr>
          <w:rFonts w:ascii="Arial" w:hAnsi="Arial"/>
          <w:b/>
          <w:spacing w:val="-5"/>
          <w:sz w:val="20"/>
        </w:rPr>
        <w:t xml:space="preserve"> </w:t>
      </w:r>
      <w:r>
        <w:rPr>
          <w:rFonts w:ascii="Arial" w:hAnsi="Arial"/>
          <w:b/>
          <w:sz w:val="20"/>
        </w:rPr>
        <w:t>(</w:t>
      </w:r>
      <w:r>
        <w:rPr>
          <w:rFonts w:ascii="Arial" w:hAnsi="Arial"/>
          <w:b/>
          <w:i/>
          <w:sz w:val="20"/>
        </w:rPr>
        <w:t>Durata</w:t>
      </w:r>
      <w:r>
        <w:rPr>
          <w:rFonts w:ascii="Arial" w:hAnsi="Arial"/>
          <w:b/>
          <w:i/>
          <w:spacing w:val="-3"/>
          <w:sz w:val="20"/>
        </w:rPr>
        <w:t xml:space="preserve"> </w:t>
      </w:r>
      <w:r>
        <w:rPr>
          <w:rFonts w:ascii="Arial" w:hAnsi="Arial"/>
          <w:b/>
          <w:i/>
          <w:sz w:val="20"/>
        </w:rPr>
        <w:t>della</w:t>
      </w:r>
      <w:r>
        <w:rPr>
          <w:rFonts w:ascii="Arial" w:hAnsi="Arial"/>
          <w:b/>
          <w:i/>
          <w:spacing w:val="-4"/>
          <w:sz w:val="20"/>
        </w:rPr>
        <w:t xml:space="preserve"> </w:t>
      </w:r>
      <w:r>
        <w:rPr>
          <w:rFonts w:ascii="Arial" w:hAnsi="Arial"/>
          <w:b/>
          <w:i/>
          <w:spacing w:val="-2"/>
          <w:sz w:val="20"/>
        </w:rPr>
        <w:t>Convenzione</w:t>
      </w:r>
      <w:r>
        <w:rPr>
          <w:rFonts w:ascii="Arial" w:hAnsi="Arial"/>
          <w:b/>
          <w:spacing w:val="-2"/>
          <w:sz w:val="20"/>
        </w:rPr>
        <w:t>)</w:t>
      </w:r>
    </w:p>
    <w:p w14:paraId="010EFEFA" w14:textId="181A38EE" w:rsidR="00644247" w:rsidRDefault="00644247" w:rsidP="00644247">
      <w:pPr>
        <w:pStyle w:val="Corpotesto"/>
        <w:spacing w:before="157" w:line="276" w:lineRule="auto"/>
        <w:ind w:right="271"/>
      </w:pPr>
      <w:r>
        <w:t>La</w:t>
      </w:r>
      <w:r>
        <w:rPr>
          <w:spacing w:val="-3"/>
        </w:rPr>
        <w:t xml:space="preserve"> </w:t>
      </w:r>
      <w:r>
        <w:t>Convenzione</w:t>
      </w:r>
      <w:r>
        <w:rPr>
          <w:spacing w:val="-3"/>
        </w:rPr>
        <w:t xml:space="preserve"> </w:t>
      </w:r>
      <w:r>
        <w:t>avrà</w:t>
      </w:r>
      <w:r>
        <w:rPr>
          <w:spacing w:val="-3"/>
        </w:rPr>
        <w:t xml:space="preserve"> </w:t>
      </w:r>
      <w:r>
        <w:t>validità</w:t>
      </w:r>
      <w:r>
        <w:rPr>
          <w:spacing w:val="-2"/>
        </w:rPr>
        <w:t xml:space="preserve"> </w:t>
      </w:r>
      <w:r>
        <w:t>dalla</w:t>
      </w:r>
      <w:r>
        <w:rPr>
          <w:spacing w:val="-3"/>
        </w:rPr>
        <w:t xml:space="preserve"> </w:t>
      </w:r>
      <w:r>
        <w:t>data</w:t>
      </w:r>
      <w:r>
        <w:rPr>
          <w:spacing w:val="-3"/>
        </w:rPr>
        <w:t xml:space="preserve"> </w:t>
      </w:r>
      <w:r>
        <w:t>di</w:t>
      </w:r>
      <w:r>
        <w:rPr>
          <w:spacing w:val="-4"/>
        </w:rPr>
        <w:t xml:space="preserve"> </w:t>
      </w:r>
      <w:r>
        <w:t>sottoscrizione</w:t>
      </w:r>
      <w:r>
        <w:rPr>
          <w:spacing w:val="-2"/>
        </w:rPr>
        <w:t xml:space="preserve"> </w:t>
      </w:r>
      <w:r>
        <w:t>della</w:t>
      </w:r>
      <w:r>
        <w:rPr>
          <w:spacing w:val="-3"/>
        </w:rPr>
        <w:t xml:space="preserve"> </w:t>
      </w:r>
      <w:r>
        <w:t>stessa</w:t>
      </w:r>
      <w:r>
        <w:rPr>
          <w:spacing w:val="-3"/>
        </w:rPr>
        <w:t xml:space="preserve"> </w:t>
      </w:r>
      <w:r>
        <w:t>e</w:t>
      </w:r>
      <w:r>
        <w:rPr>
          <w:spacing w:val="-3"/>
        </w:rPr>
        <w:t xml:space="preserve"> </w:t>
      </w:r>
      <w:r w:rsidRPr="00280C37">
        <w:t>fino</w:t>
      </w:r>
      <w:r w:rsidRPr="00280C37">
        <w:rPr>
          <w:spacing w:val="-3"/>
        </w:rPr>
        <w:t xml:space="preserve"> </w:t>
      </w:r>
      <w:r w:rsidRPr="00280C37">
        <w:t>al</w:t>
      </w:r>
      <w:r w:rsidRPr="00280C37">
        <w:rPr>
          <w:spacing w:val="-4"/>
        </w:rPr>
        <w:t xml:space="preserve"> </w:t>
      </w:r>
      <w:r w:rsidRPr="00280C37">
        <w:t>salvo</w:t>
      </w:r>
      <w:r w:rsidRPr="00280C37">
        <w:rPr>
          <w:spacing w:val="-3"/>
        </w:rPr>
        <w:t xml:space="preserve"> </w:t>
      </w:r>
      <w:r w:rsidRPr="00280C37">
        <w:t>proroghe</w:t>
      </w:r>
      <w:r>
        <w:t>. Resta ferma</w:t>
      </w:r>
      <w:r>
        <w:rPr>
          <w:spacing w:val="-1"/>
        </w:rPr>
        <w:t xml:space="preserve"> </w:t>
      </w:r>
      <w:r>
        <w:t>la</w:t>
      </w:r>
      <w:r>
        <w:rPr>
          <w:spacing w:val="-1"/>
        </w:rPr>
        <w:t xml:space="preserve"> </w:t>
      </w:r>
      <w:r>
        <w:t>facoltà di attivare la</w:t>
      </w:r>
      <w:r>
        <w:rPr>
          <w:spacing w:val="-1"/>
        </w:rPr>
        <w:t xml:space="preserve"> </w:t>
      </w:r>
      <w:r>
        <w:t>maggiore durata del</w:t>
      </w:r>
      <w:r>
        <w:rPr>
          <w:spacing w:val="-1"/>
        </w:rPr>
        <w:t xml:space="preserve"> </w:t>
      </w:r>
      <w:r>
        <w:t>rapporto di</w:t>
      </w:r>
      <w:r>
        <w:rPr>
          <w:spacing w:val="-2"/>
        </w:rPr>
        <w:t xml:space="preserve"> </w:t>
      </w:r>
      <w:r>
        <w:t xml:space="preserve">collaborazione ai sensi </w:t>
      </w:r>
      <w:r w:rsidRPr="00280C37">
        <w:t xml:space="preserve">dell’art. </w:t>
      </w:r>
      <w:r w:rsidR="00280C37" w:rsidRPr="00280C37">
        <w:t>5</w:t>
      </w:r>
      <w:r>
        <w:t xml:space="preserve"> dell’Avviso di co-progettazione.</w:t>
      </w:r>
    </w:p>
    <w:p w14:paraId="37587850" w14:textId="77777777" w:rsidR="00644247" w:rsidRDefault="00644247" w:rsidP="00644247">
      <w:pPr>
        <w:spacing w:before="119"/>
        <w:ind w:left="140"/>
        <w:rPr>
          <w:rFonts w:ascii="Arial" w:hAnsi="Arial"/>
          <w:b/>
          <w:sz w:val="20"/>
        </w:rPr>
      </w:pPr>
      <w:r>
        <w:rPr>
          <w:rFonts w:ascii="Arial" w:hAnsi="Arial"/>
          <w:b/>
          <w:sz w:val="20"/>
        </w:rPr>
        <w:t>Art.</w:t>
      </w:r>
      <w:r>
        <w:rPr>
          <w:rFonts w:ascii="Arial" w:hAnsi="Arial"/>
          <w:b/>
          <w:spacing w:val="-6"/>
          <w:sz w:val="20"/>
        </w:rPr>
        <w:t xml:space="preserve"> </w:t>
      </w:r>
      <w:r>
        <w:rPr>
          <w:rFonts w:ascii="Arial" w:hAnsi="Arial"/>
          <w:b/>
          <w:sz w:val="20"/>
        </w:rPr>
        <w:t>3</w:t>
      </w:r>
      <w:r>
        <w:rPr>
          <w:rFonts w:ascii="Arial" w:hAnsi="Arial"/>
          <w:b/>
          <w:spacing w:val="-4"/>
          <w:sz w:val="20"/>
        </w:rPr>
        <w:t xml:space="preserve"> </w:t>
      </w:r>
      <w:r>
        <w:rPr>
          <w:rFonts w:ascii="Arial" w:hAnsi="Arial"/>
          <w:b/>
          <w:sz w:val="20"/>
        </w:rPr>
        <w:t>–</w:t>
      </w:r>
      <w:r>
        <w:rPr>
          <w:rFonts w:ascii="Arial" w:hAnsi="Arial"/>
          <w:b/>
          <w:spacing w:val="-6"/>
          <w:sz w:val="20"/>
        </w:rPr>
        <w:t xml:space="preserve"> </w:t>
      </w:r>
      <w:r>
        <w:rPr>
          <w:rFonts w:ascii="Arial" w:hAnsi="Arial"/>
          <w:b/>
          <w:sz w:val="20"/>
        </w:rPr>
        <w:t>(</w:t>
      </w:r>
      <w:r>
        <w:rPr>
          <w:rFonts w:ascii="Arial" w:hAnsi="Arial"/>
          <w:b/>
          <w:i/>
          <w:sz w:val="20"/>
        </w:rPr>
        <w:t>Risorse</w:t>
      </w:r>
      <w:r>
        <w:rPr>
          <w:rFonts w:ascii="Arial" w:hAnsi="Arial"/>
          <w:b/>
          <w:i/>
          <w:spacing w:val="-7"/>
          <w:sz w:val="20"/>
        </w:rPr>
        <w:t xml:space="preserve"> </w:t>
      </w:r>
      <w:r>
        <w:rPr>
          <w:rFonts w:ascii="Arial" w:hAnsi="Arial"/>
          <w:b/>
          <w:i/>
          <w:sz w:val="20"/>
        </w:rPr>
        <w:t>messe</w:t>
      </w:r>
      <w:r>
        <w:rPr>
          <w:rFonts w:ascii="Arial" w:hAnsi="Arial"/>
          <w:b/>
          <w:i/>
          <w:spacing w:val="-6"/>
          <w:sz w:val="20"/>
        </w:rPr>
        <w:t xml:space="preserve"> </w:t>
      </w:r>
      <w:r>
        <w:rPr>
          <w:rFonts w:ascii="Arial" w:hAnsi="Arial"/>
          <w:b/>
          <w:i/>
          <w:sz w:val="20"/>
        </w:rPr>
        <w:t>a</w:t>
      </w:r>
      <w:r>
        <w:rPr>
          <w:rFonts w:ascii="Arial" w:hAnsi="Arial"/>
          <w:b/>
          <w:i/>
          <w:spacing w:val="-3"/>
          <w:sz w:val="20"/>
        </w:rPr>
        <w:t xml:space="preserve"> </w:t>
      </w:r>
      <w:r>
        <w:rPr>
          <w:rFonts w:ascii="Arial" w:hAnsi="Arial"/>
          <w:b/>
          <w:i/>
          <w:sz w:val="20"/>
        </w:rPr>
        <w:t>disposizioni</w:t>
      </w:r>
      <w:r>
        <w:rPr>
          <w:rFonts w:ascii="Arial" w:hAnsi="Arial"/>
          <w:b/>
          <w:i/>
          <w:spacing w:val="-5"/>
          <w:sz w:val="20"/>
        </w:rPr>
        <w:t xml:space="preserve"> </w:t>
      </w:r>
      <w:r>
        <w:rPr>
          <w:rFonts w:ascii="Arial" w:hAnsi="Arial"/>
          <w:b/>
          <w:i/>
          <w:sz w:val="20"/>
        </w:rPr>
        <w:t>dalle</w:t>
      </w:r>
      <w:r>
        <w:rPr>
          <w:rFonts w:ascii="Arial" w:hAnsi="Arial"/>
          <w:b/>
          <w:i/>
          <w:spacing w:val="-7"/>
          <w:sz w:val="20"/>
        </w:rPr>
        <w:t xml:space="preserve"> </w:t>
      </w:r>
      <w:r>
        <w:rPr>
          <w:rFonts w:ascii="Arial" w:hAnsi="Arial"/>
          <w:b/>
          <w:i/>
          <w:spacing w:val="-2"/>
          <w:sz w:val="20"/>
        </w:rPr>
        <w:t>parti</w:t>
      </w:r>
      <w:r>
        <w:rPr>
          <w:rFonts w:ascii="Arial" w:hAnsi="Arial"/>
          <w:b/>
          <w:spacing w:val="-2"/>
          <w:sz w:val="20"/>
        </w:rPr>
        <w:t>)</w:t>
      </w:r>
    </w:p>
    <w:p w14:paraId="40218B22" w14:textId="624B5291" w:rsidR="00644247" w:rsidRDefault="00644247" w:rsidP="00644247">
      <w:pPr>
        <w:pStyle w:val="Corpotesto"/>
        <w:spacing w:before="194" w:line="276" w:lineRule="auto"/>
        <w:ind w:right="276"/>
      </w:pPr>
      <w:r>
        <w:t>Per</w:t>
      </w:r>
      <w:r>
        <w:rPr>
          <w:spacing w:val="-14"/>
        </w:rPr>
        <w:t xml:space="preserve"> </w:t>
      </w:r>
      <w:r>
        <w:t>realizzare</w:t>
      </w:r>
      <w:r>
        <w:rPr>
          <w:spacing w:val="-14"/>
        </w:rPr>
        <w:t xml:space="preserve"> </w:t>
      </w:r>
      <w:r>
        <w:t>le</w:t>
      </w:r>
      <w:r>
        <w:rPr>
          <w:spacing w:val="-14"/>
        </w:rPr>
        <w:t xml:space="preserve"> </w:t>
      </w:r>
      <w:r>
        <w:t>finalità</w:t>
      </w:r>
      <w:r>
        <w:rPr>
          <w:spacing w:val="-14"/>
        </w:rPr>
        <w:t xml:space="preserve"> </w:t>
      </w:r>
      <w:r>
        <w:t>e</w:t>
      </w:r>
      <w:r>
        <w:rPr>
          <w:spacing w:val="-14"/>
        </w:rPr>
        <w:t xml:space="preserve"> </w:t>
      </w:r>
      <w:r>
        <w:t>gli</w:t>
      </w:r>
      <w:r>
        <w:rPr>
          <w:spacing w:val="-14"/>
        </w:rPr>
        <w:t xml:space="preserve"> </w:t>
      </w:r>
      <w:r>
        <w:t>obiettivi</w:t>
      </w:r>
      <w:r>
        <w:rPr>
          <w:spacing w:val="-14"/>
        </w:rPr>
        <w:t xml:space="preserve"> </w:t>
      </w:r>
      <w:r>
        <w:t>degli</w:t>
      </w:r>
      <w:r>
        <w:rPr>
          <w:spacing w:val="-14"/>
        </w:rPr>
        <w:t xml:space="preserve"> </w:t>
      </w:r>
      <w:r>
        <w:t>interventi,</w:t>
      </w:r>
      <w:r>
        <w:rPr>
          <w:spacing w:val="-14"/>
        </w:rPr>
        <w:t xml:space="preserve"> </w:t>
      </w:r>
      <w:r>
        <w:t>l’EAP</w:t>
      </w:r>
      <w:r>
        <w:rPr>
          <w:spacing w:val="-13"/>
        </w:rPr>
        <w:t xml:space="preserve"> </w:t>
      </w:r>
      <w:r>
        <w:t>mette</w:t>
      </w:r>
      <w:r>
        <w:rPr>
          <w:spacing w:val="-14"/>
        </w:rPr>
        <w:t xml:space="preserve"> </w:t>
      </w:r>
      <w:r>
        <w:t>a</w:t>
      </w:r>
      <w:r>
        <w:rPr>
          <w:spacing w:val="-14"/>
        </w:rPr>
        <w:t xml:space="preserve"> </w:t>
      </w:r>
      <w:r>
        <w:t>disposizione</w:t>
      </w:r>
      <w:r>
        <w:rPr>
          <w:spacing w:val="-14"/>
        </w:rPr>
        <w:t xml:space="preserve"> </w:t>
      </w:r>
      <w:r>
        <w:t>le</w:t>
      </w:r>
      <w:r>
        <w:rPr>
          <w:spacing w:val="-14"/>
        </w:rPr>
        <w:t xml:space="preserve"> </w:t>
      </w:r>
      <w:r>
        <w:t>risorse</w:t>
      </w:r>
      <w:r>
        <w:rPr>
          <w:spacing w:val="-14"/>
        </w:rPr>
        <w:t xml:space="preserve"> </w:t>
      </w:r>
      <w:r>
        <w:t>strumentali</w:t>
      </w:r>
      <w:r>
        <w:rPr>
          <w:spacing w:val="-14"/>
        </w:rPr>
        <w:t xml:space="preserve"> </w:t>
      </w:r>
      <w:r>
        <w:t>(attrezzature e</w:t>
      </w:r>
      <w:r>
        <w:rPr>
          <w:spacing w:val="-3"/>
        </w:rPr>
        <w:t xml:space="preserve"> </w:t>
      </w:r>
      <w:r>
        <w:t>mezzi), umane</w:t>
      </w:r>
      <w:r>
        <w:rPr>
          <w:spacing w:val="-1"/>
        </w:rPr>
        <w:t xml:space="preserve"> </w:t>
      </w:r>
      <w:r>
        <w:t>proprie (personale dipendente e/o</w:t>
      </w:r>
      <w:r>
        <w:rPr>
          <w:spacing w:val="-1"/>
        </w:rPr>
        <w:t xml:space="preserve"> </w:t>
      </w:r>
      <w:r>
        <w:t>prestatori</w:t>
      </w:r>
      <w:r>
        <w:rPr>
          <w:spacing w:val="-1"/>
        </w:rPr>
        <w:t xml:space="preserve"> </w:t>
      </w:r>
      <w:r>
        <w:t xml:space="preserve">d’opera </w:t>
      </w:r>
      <w:r w:rsidR="00ED5675">
        <w:t>intellettuale e</w:t>
      </w:r>
      <w:r>
        <w:t>/o di</w:t>
      </w:r>
      <w:r>
        <w:rPr>
          <w:spacing w:val="-2"/>
        </w:rPr>
        <w:t xml:space="preserve"> </w:t>
      </w:r>
      <w:r>
        <w:t>servizio, etc., operanti</w:t>
      </w:r>
      <w:r>
        <w:rPr>
          <w:spacing w:val="-3"/>
        </w:rPr>
        <w:t xml:space="preserve"> </w:t>
      </w:r>
      <w:r>
        <w:t>a qualunque titolo) individuate nel Progetto Unitario allegato alla presente.</w:t>
      </w:r>
    </w:p>
    <w:p w14:paraId="61E374C9" w14:textId="77777777" w:rsidR="00644247" w:rsidRDefault="00644247" w:rsidP="00644247">
      <w:pPr>
        <w:pStyle w:val="Corpotesto"/>
        <w:tabs>
          <w:tab w:val="left" w:pos="6094"/>
        </w:tabs>
        <w:spacing w:before="118" w:line="276" w:lineRule="auto"/>
        <w:ind w:left="141" w:right="277"/>
      </w:pPr>
      <w:r>
        <w:t>Per la realizzazione degli interventi previsti dall’Avviso, l’Amministrazione procedente mette a</w:t>
      </w:r>
      <w:r>
        <w:rPr>
          <w:spacing w:val="-8"/>
        </w:rPr>
        <w:t xml:space="preserve"> </w:t>
      </w:r>
      <w:r>
        <w:t xml:space="preserve">disposizione dell’Ente Partner un budget complessivo di </w:t>
      </w:r>
      <w:r>
        <w:rPr>
          <w:rFonts w:ascii="Times New Roman" w:hAnsi="Times New Roman"/>
          <w:u w:val="single"/>
        </w:rPr>
        <w:tab/>
      </w:r>
      <w:r>
        <w:rPr>
          <w:w w:val="95"/>
        </w:rPr>
        <w:t xml:space="preserve">€ </w:t>
      </w:r>
      <w:r>
        <w:t>(fuori</w:t>
      </w:r>
      <w:r>
        <w:rPr>
          <w:spacing w:val="-1"/>
        </w:rPr>
        <w:t xml:space="preserve"> </w:t>
      </w:r>
      <w:r>
        <w:t>campo Iva ex art. 2, comma</w:t>
      </w:r>
      <w:r>
        <w:rPr>
          <w:spacing w:val="-1"/>
        </w:rPr>
        <w:t xml:space="preserve"> </w:t>
      </w:r>
      <w:r>
        <w:t>3,</w:t>
      </w:r>
      <w:r>
        <w:rPr>
          <w:spacing w:val="-1"/>
        </w:rPr>
        <w:t xml:space="preserve"> </w:t>
      </w:r>
      <w:r>
        <w:t xml:space="preserve">DPR </w:t>
      </w:r>
      <w:r>
        <w:rPr>
          <w:spacing w:val="-2"/>
        </w:rPr>
        <w:t>633/72).</w:t>
      </w:r>
    </w:p>
    <w:p w14:paraId="6E043043" w14:textId="77777777" w:rsidR="00644247" w:rsidRDefault="00644247" w:rsidP="00644247">
      <w:pPr>
        <w:pStyle w:val="Corpotesto"/>
        <w:spacing w:before="121" w:line="276" w:lineRule="auto"/>
        <w:ind w:right="278"/>
      </w:pPr>
      <w:r>
        <w:t>A tale proposito, si precisa che l’importo corrispondente alle risorse, a vario titolo, messe a disposizione, costituisce il massimo importo erogabile dall’Amministrazione procedente.</w:t>
      </w:r>
    </w:p>
    <w:p w14:paraId="31BC7419" w14:textId="5C404386" w:rsidR="00644247" w:rsidRDefault="00644247" w:rsidP="00644247">
      <w:pPr>
        <w:spacing w:before="117"/>
        <w:ind w:left="141"/>
        <w:rPr>
          <w:rFonts w:ascii="Arial" w:hAnsi="Arial"/>
          <w:b/>
          <w:sz w:val="20"/>
        </w:rPr>
      </w:pPr>
      <w:r>
        <w:rPr>
          <w:rFonts w:ascii="Arial" w:hAnsi="Arial"/>
          <w:b/>
          <w:sz w:val="20"/>
        </w:rPr>
        <w:t>Art.</w:t>
      </w:r>
      <w:r>
        <w:rPr>
          <w:rFonts w:ascii="Arial" w:hAnsi="Arial"/>
          <w:b/>
          <w:spacing w:val="-6"/>
          <w:sz w:val="20"/>
        </w:rPr>
        <w:t xml:space="preserve"> </w:t>
      </w:r>
      <w:r>
        <w:rPr>
          <w:rFonts w:ascii="Arial" w:hAnsi="Arial"/>
          <w:b/>
          <w:sz w:val="20"/>
        </w:rPr>
        <w:t>4</w:t>
      </w:r>
      <w:r>
        <w:rPr>
          <w:rFonts w:ascii="Arial" w:hAnsi="Arial"/>
          <w:b/>
          <w:spacing w:val="-4"/>
          <w:sz w:val="20"/>
        </w:rPr>
        <w:t xml:space="preserve"> </w:t>
      </w:r>
      <w:r>
        <w:rPr>
          <w:rFonts w:ascii="Arial" w:hAnsi="Arial"/>
          <w:b/>
          <w:sz w:val="20"/>
        </w:rPr>
        <w:t>–</w:t>
      </w:r>
      <w:r>
        <w:rPr>
          <w:rFonts w:ascii="Arial" w:hAnsi="Arial"/>
          <w:b/>
          <w:spacing w:val="-6"/>
          <w:sz w:val="20"/>
        </w:rPr>
        <w:t xml:space="preserve"> </w:t>
      </w:r>
      <w:r>
        <w:rPr>
          <w:rFonts w:ascii="Arial" w:hAnsi="Arial"/>
          <w:b/>
          <w:sz w:val="20"/>
        </w:rPr>
        <w:t>(Risorse</w:t>
      </w:r>
      <w:r>
        <w:rPr>
          <w:rFonts w:ascii="Arial" w:hAnsi="Arial"/>
          <w:b/>
          <w:spacing w:val="-6"/>
          <w:sz w:val="20"/>
        </w:rPr>
        <w:t xml:space="preserve"> </w:t>
      </w:r>
      <w:r w:rsidR="00ED5675">
        <w:rPr>
          <w:rFonts w:ascii="Arial" w:hAnsi="Arial"/>
          <w:b/>
          <w:sz w:val="20"/>
        </w:rPr>
        <w:t>professionali</w:t>
      </w:r>
      <w:r>
        <w:rPr>
          <w:rFonts w:ascii="Arial" w:hAnsi="Arial"/>
          <w:b/>
          <w:spacing w:val="-5"/>
          <w:sz w:val="20"/>
        </w:rPr>
        <w:t xml:space="preserve"> </w:t>
      </w:r>
      <w:r>
        <w:rPr>
          <w:rFonts w:ascii="Arial" w:hAnsi="Arial"/>
          <w:b/>
          <w:sz w:val="20"/>
        </w:rPr>
        <w:t>adibite</w:t>
      </w:r>
      <w:r>
        <w:rPr>
          <w:rFonts w:ascii="Arial" w:hAnsi="Arial"/>
          <w:b/>
          <w:spacing w:val="-5"/>
          <w:sz w:val="20"/>
        </w:rPr>
        <w:t xml:space="preserve"> </w:t>
      </w:r>
      <w:r>
        <w:rPr>
          <w:rFonts w:ascii="Arial" w:hAnsi="Arial"/>
          <w:b/>
          <w:sz w:val="20"/>
        </w:rPr>
        <w:t>alle</w:t>
      </w:r>
      <w:r>
        <w:rPr>
          <w:rFonts w:ascii="Arial" w:hAnsi="Arial"/>
          <w:b/>
          <w:spacing w:val="-3"/>
          <w:sz w:val="20"/>
        </w:rPr>
        <w:t xml:space="preserve"> </w:t>
      </w:r>
      <w:r>
        <w:rPr>
          <w:rFonts w:ascii="Arial" w:hAnsi="Arial"/>
          <w:b/>
          <w:sz w:val="20"/>
        </w:rPr>
        <w:t>attività</w:t>
      </w:r>
      <w:r>
        <w:rPr>
          <w:rFonts w:ascii="Arial" w:hAnsi="Arial"/>
          <w:b/>
          <w:spacing w:val="-5"/>
          <w:sz w:val="20"/>
        </w:rPr>
        <w:t xml:space="preserve"> </w:t>
      </w:r>
      <w:r>
        <w:rPr>
          <w:rFonts w:ascii="Arial" w:hAnsi="Arial"/>
          <w:b/>
          <w:sz w:val="20"/>
        </w:rPr>
        <w:t>di</w:t>
      </w:r>
      <w:r>
        <w:rPr>
          <w:rFonts w:ascii="Arial" w:hAnsi="Arial"/>
          <w:b/>
          <w:spacing w:val="-6"/>
          <w:sz w:val="20"/>
        </w:rPr>
        <w:t xml:space="preserve"> </w:t>
      </w:r>
      <w:r>
        <w:rPr>
          <w:rFonts w:ascii="Arial" w:hAnsi="Arial"/>
          <w:b/>
          <w:spacing w:val="-2"/>
          <w:sz w:val="20"/>
        </w:rPr>
        <w:t>Progetto)</w:t>
      </w:r>
    </w:p>
    <w:p w14:paraId="25BEC35E" w14:textId="77A69D11" w:rsidR="00644247" w:rsidRDefault="00644247" w:rsidP="001F3F16">
      <w:pPr>
        <w:pStyle w:val="Corpotesto"/>
        <w:spacing w:before="159" w:line="400" w:lineRule="auto"/>
        <w:ind w:right="526"/>
      </w:pPr>
      <w:r>
        <w:t>Le</w:t>
      </w:r>
      <w:r>
        <w:rPr>
          <w:spacing w:val="-4"/>
        </w:rPr>
        <w:t xml:space="preserve"> </w:t>
      </w:r>
      <w:r>
        <w:t>risorse</w:t>
      </w:r>
      <w:r>
        <w:rPr>
          <w:spacing w:val="-4"/>
        </w:rPr>
        <w:t xml:space="preserve"> </w:t>
      </w:r>
      <w:r w:rsidR="00ED5675">
        <w:t>professionali</w:t>
      </w:r>
      <w:r>
        <w:t>,</w:t>
      </w:r>
      <w:r>
        <w:rPr>
          <w:spacing w:val="-2"/>
        </w:rPr>
        <w:t xml:space="preserve"> </w:t>
      </w:r>
      <w:r>
        <w:t>impiegate</w:t>
      </w:r>
      <w:r>
        <w:rPr>
          <w:spacing w:val="-3"/>
        </w:rPr>
        <w:t xml:space="preserve"> </w:t>
      </w:r>
      <w:r>
        <w:t>nelle</w:t>
      </w:r>
      <w:r>
        <w:rPr>
          <w:spacing w:val="-4"/>
        </w:rPr>
        <w:t xml:space="preserve"> </w:t>
      </w:r>
      <w:r>
        <w:t>attività,</w:t>
      </w:r>
      <w:r>
        <w:rPr>
          <w:spacing w:val="-4"/>
        </w:rPr>
        <w:t xml:space="preserve"> </w:t>
      </w:r>
      <w:r>
        <w:t>sono</w:t>
      </w:r>
      <w:r>
        <w:rPr>
          <w:spacing w:val="-4"/>
        </w:rPr>
        <w:t xml:space="preserve"> </w:t>
      </w:r>
      <w:r>
        <w:t>quelle</w:t>
      </w:r>
      <w:r>
        <w:rPr>
          <w:spacing w:val="-2"/>
        </w:rPr>
        <w:t xml:space="preserve"> </w:t>
      </w:r>
      <w:r>
        <w:t>risultanti</w:t>
      </w:r>
      <w:r>
        <w:rPr>
          <w:spacing w:val="-2"/>
        </w:rPr>
        <w:t xml:space="preserve"> </w:t>
      </w:r>
      <w:r>
        <w:t>dalla</w:t>
      </w:r>
      <w:r>
        <w:rPr>
          <w:spacing w:val="-4"/>
        </w:rPr>
        <w:t xml:space="preserve"> </w:t>
      </w:r>
      <w:r>
        <w:t>proposta</w:t>
      </w:r>
      <w:r>
        <w:rPr>
          <w:spacing w:val="-2"/>
        </w:rPr>
        <w:t xml:space="preserve"> </w:t>
      </w:r>
      <w:r>
        <w:t>progettuale</w:t>
      </w:r>
      <w:r>
        <w:rPr>
          <w:spacing w:val="-3"/>
        </w:rPr>
        <w:t xml:space="preserve"> </w:t>
      </w:r>
      <w:r>
        <w:lastRenderedPageBreak/>
        <w:t>approvata. Il personale dell’EAP, operante a qualunque titolo nelle attività, risponde del proprio operato.</w:t>
      </w:r>
    </w:p>
    <w:p w14:paraId="2259B049" w14:textId="260555AD" w:rsidR="00644247" w:rsidRDefault="00644247" w:rsidP="00644247">
      <w:pPr>
        <w:pStyle w:val="Corpotesto"/>
        <w:spacing w:line="276" w:lineRule="auto"/>
        <w:ind w:right="273"/>
      </w:pPr>
      <w:r w:rsidRPr="00792426">
        <w:t>Il</w:t>
      </w:r>
      <w:r w:rsidRPr="00792426">
        <w:rPr>
          <w:spacing w:val="-2"/>
        </w:rPr>
        <w:t xml:space="preserve"> </w:t>
      </w:r>
      <w:r w:rsidRPr="00792426">
        <w:t xml:space="preserve">Coordinatore </w:t>
      </w:r>
      <w:r w:rsidR="00ED5675" w:rsidRPr="00792426">
        <w:t>tecnico</w:t>
      </w:r>
      <w:r w:rsidR="00ED5675">
        <w:t xml:space="preserve"> </w:t>
      </w:r>
      <w:r>
        <w:t>del progetto, come</w:t>
      </w:r>
      <w:r>
        <w:rPr>
          <w:spacing w:val="-2"/>
        </w:rPr>
        <w:t xml:space="preserve"> </w:t>
      </w:r>
      <w:r>
        <w:t>individuato nell’ambito della procedura di co-progettazione</w:t>
      </w:r>
      <w:r>
        <w:rPr>
          <w:spacing w:val="-1"/>
        </w:rPr>
        <w:t xml:space="preserve"> </w:t>
      </w:r>
      <w:r>
        <w:t>sarà referente per i</w:t>
      </w:r>
      <w:r>
        <w:rPr>
          <w:spacing w:val="-14"/>
        </w:rPr>
        <w:t xml:space="preserve"> </w:t>
      </w:r>
      <w:r>
        <w:t>rapporti</w:t>
      </w:r>
      <w:r>
        <w:rPr>
          <w:spacing w:val="-14"/>
        </w:rPr>
        <w:t xml:space="preserve"> </w:t>
      </w:r>
      <w:r>
        <w:t>con</w:t>
      </w:r>
      <w:r>
        <w:rPr>
          <w:spacing w:val="-14"/>
        </w:rPr>
        <w:t xml:space="preserve"> </w:t>
      </w:r>
      <w:r>
        <w:t>l’Amministrazione</w:t>
      </w:r>
      <w:r>
        <w:rPr>
          <w:spacing w:val="-14"/>
        </w:rPr>
        <w:t xml:space="preserve"> </w:t>
      </w:r>
      <w:r>
        <w:t>procedente,</w:t>
      </w:r>
      <w:r>
        <w:rPr>
          <w:spacing w:val="-14"/>
        </w:rPr>
        <w:t xml:space="preserve"> </w:t>
      </w:r>
      <w:r>
        <w:t>che</w:t>
      </w:r>
      <w:r>
        <w:rPr>
          <w:spacing w:val="-14"/>
        </w:rPr>
        <w:t xml:space="preserve"> </w:t>
      </w:r>
      <w:r>
        <w:t>vigilerà</w:t>
      </w:r>
      <w:r>
        <w:rPr>
          <w:spacing w:val="-14"/>
        </w:rPr>
        <w:t xml:space="preserve"> </w:t>
      </w:r>
      <w:r>
        <w:t>sullo</w:t>
      </w:r>
      <w:r>
        <w:rPr>
          <w:spacing w:val="-14"/>
        </w:rPr>
        <w:t xml:space="preserve"> </w:t>
      </w:r>
      <w:r>
        <w:t>svolgimento</w:t>
      </w:r>
      <w:r>
        <w:rPr>
          <w:spacing w:val="-14"/>
        </w:rPr>
        <w:t xml:space="preserve"> </w:t>
      </w:r>
      <w:r>
        <w:t>delle</w:t>
      </w:r>
      <w:r>
        <w:rPr>
          <w:spacing w:val="-13"/>
        </w:rPr>
        <w:t xml:space="preserve"> </w:t>
      </w:r>
      <w:r>
        <w:t>attività</w:t>
      </w:r>
      <w:r>
        <w:rPr>
          <w:spacing w:val="-14"/>
        </w:rPr>
        <w:t xml:space="preserve"> </w:t>
      </w:r>
      <w:r>
        <w:t>secondo</w:t>
      </w:r>
      <w:r>
        <w:rPr>
          <w:spacing w:val="-14"/>
        </w:rPr>
        <w:t xml:space="preserve"> </w:t>
      </w:r>
      <w:r>
        <w:t>modalità</w:t>
      </w:r>
      <w:r>
        <w:rPr>
          <w:spacing w:val="-14"/>
        </w:rPr>
        <w:t xml:space="preserve"> </w:t>
      </w:r>
      <w:r>
        <w:t>e</w:t>
      </w:r>
      <w:r>
        <w:rPr>
          <w:spacing w:val="-14"/>
        </w:rPr>
        <w:t xml:space="preserve"> </w:t>
      </w:r>
      <w:r>
        <w:t>termini ritenuti efficaci.</w:t>
      </w:r>
    </w:p>
    <w:p w14:paraId="65CCB0C4" w14:textId="66A5209A" w:rsidR="00644247" w:rsidRDefault="00644247" w:rsidP="00644247">
      <w:pPr>
        <w:pStyle w:val="Corpotesto"/>
        <w:spacing w:before="121" w:line="276" w:lineRule="auto"/>
        <w:ind w:right="275"/>
      </w:pPr>
      <w:r>
        <w:t>Con</w:t>
      </w:r>
      <w:r>
        <w:rPr>
          <w:spacing w:val="-14"/>
        </w:rPr>
        <w:t xml:space="preserve"> </w:t>
      </w:r>
      <w:r>
        <w:t>la</w:t>
      </w:r>
      <w:r>
        <w:rPr>
          <w:spacing w:val="-14"/>
        </w:rPr>
        <w:t xml:space="preserve"> </w:t>
      </w:r>
      <w:r>
        <w:t>sottoscrizione</w:t>
      </w:r>
      <w:r>
        <w:rPr>
          <w:spacing w:val="-12"/>
        </w:rPr>
        <w:t xml:space="preserve"> </w:t>
      </w:r>
      <w:r>
        <w:t>della</w:t>
      </w:r>
      <w:r>
        <w:rPr>
          <w:spacing w:val="-11"/>
        </w:rPr>
        <w:t xml:space="preserve"> </w:t>
      </w:r>
      <w:r>
        <w:t>presente</w:t>
      </w:r>
      <w:r>
        <w:rPr>
          <w:spacing w:val="-12"/>
        </w:rPr>
        <w:t xml:space="preserve"> </w:t>
      </w:r>
      <w:r>
        <w:t>Convenzione,</w:t>
      </w:r>
      <w:r>
        <w:rPr>
          <w:spacing w:val="-11"/>
        </w:rPr>
        <w:t xml:space="preserve"> </w:t>
      </w:r>
      <w:r>
        <w:t>l’EAP</w:t>
      </w:r>
      <w:r>
        <w:rPr>
          <w:spacing w:val="-14"/>
        </w:rPr>
        <w:t xml:space="preserve"> </w:t>
      </w:r>
      <w:r>
        <w:t>si</w:t>
      </w:r>
      <w:r>
        <w:rPr>
          <w:spacing w:val="-14"/>
        </w:rPr>
        <w:t xml:space="preserve"> </w:t>
      </w:r>
      <w:r>
        <w:t>impegna</w:t>
      </w:r>
      <w:r>
        <w:rPr>
          <w:spacing w:val="-13"/>
        </w:rPr>
        <w:t xml:space="preserve"> </w:t>
      </w:r>
      <w:r>
        <w:t>a</w:t>
      </w:r>
      <w:r>
        <w:rPr>
          <w:spacing w:val="-12"/>
        </w:rPr>
        <w:t xml:space="preserve"> </w:t>
      </w:r>
      <w:r>
        <w:t>rispettare</w:t>
      </w:r>
      <w:r>
        <w:rPr>
          <w:spacing w:val="-13"/>
        </w:rPr>
        <w:t xml:space="preserve"> </w:t>
      </w:r>
      <w:r>
        <w:t>tutte</w:t>
      </w:r>
      <w:r>
        <w:rPr>
          <w:spacing w:val="-13"/>
        </w:rPr>
        <w:t xml:space="preserve"> </w:t>
      </w:r>
      <w:r>
        <w:t>le</w:t>
      </w:r>
      <w:r>
        <w:rPr>
          <w:spacing w:val="-12"/>
        </w:rPr>
        <w:t xml:space="preserve"> </w:t>
      </w:r>
      <w:r>
        <w:t>vigenti</w:t>
      </w:r>
      <w:r>
        <w:rPr>
          <w:spacing w:val="-12"/>
        </w:rPr>
        <w:t xml:space="preserve"> </w:t>
      </w:r>
      <w:r>
        <w:t>norme</w:t>
      </w:r>
      <w:r>
        <w:rPr>
          <w:spacing w:val="-13"/>
        </w:rPr>
        <w:t xml:space="preserve"> </w:t>
      </w:r>
      <w:r>
        <w:t xml:space="preserve">contrattuali, </w:t>
      </w:r>
      <w:r>
        <w:rPr>
          <w:spacing w:val="-2"/>
        </w:rPr>
        <w:t>regolamentari, previdenziali, assicurative</w:t>
      </w:r>
      <w:r>
        <w:rPr>
          <w:spacing w:val="-4"/>
        </w:rPr>
        <w:t xml:space="preserve"> </w:t>
      </w:r>
      <w:r>
        <w:rPr>
          <w:spacing w:val="-2"/>
        </w:rPr>
        <w:t>e di</w:t>
      </w:r>
      <w:r>
        <w:rPr>
          <w:spacing w:val="-5"/>
        </w:rPr>
        <w:t xml:space="preserve"> </w:t>
      </w:r>
      <w:r>
        <w:rPr>
          <w:spacing w:val="-2"/>
        </w:rPr>
        <w:t>sicurezza dei luoghi di lavoro.</w:t>
      </w:r>
      <w:r>
        <w:rPr>
          <w:spacing w:val="-4"/>
        </w:rPr>
        <w:t xml:space="preserve"> </w:t>
      </w:r>
      <w:r>
        <w:rPr>
          <w:spacing w:val="-2"/>
        </w:rPr>
        <w:t>Il</w:t>
      </w:r>
      <w:r>
        <w:rPr>
          <w:spacing w:val="-5"/>
        </w:rPr>
        <w:t xml:space="preserve"> </w:t>
      </w:r>
      <w:r>
        <w:rPr>
          <w:spacing w:val="-2"/>
        </w:rPr>
        <w:t>rapporto con il</w:t>
      </w:r>
      <w:r>
        <w:rPr>
          <w:spacing w:val="-5"/>
        </w:rPr>
        <w:t xml:space="preserve"> </w:t>
      </w:r>
      <w:r>
        <w:rPr>
          <w:spacing w:val="-2"/>
        </w:rPr>
        <w:t xml:space="preserve">personale dipendente </w:t>
      </w:r>
      <w:r>
        <w:t>o</w:t>
      </w:r>
      <w:r>
        <w:rPr>
          <w:spacing w:val="-13"/>
        </w:rPr>
        <w:t xml:space="preserve"> </w:t>
      </w:r>
      <w:r>
        <w:t>prestatori</w:t>
      </w:r>
      <w:r>
        <w:rPr>
          <w:spacing w:val="-11"/>
        </w:rPr>
        <w:t xml:space="preserve"> </w:t>
      </w:r>
      <w:r>
        <w:t>d’opera</w:t>
      </w:r>
      <w:r>
        <w:rPr>
          <w:spacing w:val="-11"/>
        </w:rPr>
        <w:t xml:space="preserve"> </w:t>
      </w:r>
      <w:r>
        <w:t>intellettuale</w:t>
      </w:r>
      <w:r>
        <w:rPr>
          <w:spacing w:val="-12"/>
        </w:rPr>
        <w:t xml:space="preserve"> </w:t>
      </w:r>
      <w:r>
        <w:t>o</w:t>
      </w:r>
      <w:r>
        <w:rPr>
          <w:spacing w:val="-11"/>
        </w:rPr>
        <w:t xml:space="preserve"> </w:t>
      </w:r>
      <w:r>
        <w:t>di</w:t>
      </w:r>
      <w:r>
        <w:rPr>
          <w:spacing w:val="-14"/>
        </w:rPr>
        <w:t xml:space="preserve"> </w:t>
      </w:r>
      <w:r>
        <w:t>servizio</w:t>
      </w:r>
      <w:r>
        <w:rPr>
          <w:spacing w:val="-12"/>
        </w:rPr>
        <w:t xml:space="preserve"> </w:t>
      </w:r>
      <w:r>
        <w:t>o</w:t>
      </w:r>
      <w:r>
        <w:rPr>
          <w:spacing w:val="-11"/>
        </w:rPr>
        <w:t xml:space="preserve"> </w:t>
      </w:r>
      <w:r>
        <w:t>di</w:t>
      </w:r>
      <w:r>
        <w:rPr>
          <w:spacing w:val="-14"/>
        </w:rPr>
        <w:t xml:space="preserve"> </w:t>
      </w:r>
      <w:r>
        <w:t>collaboratori</w:t>
      </w:r>
      <w:r>
        <w:rPr>
          <w:spacing w:val="-10"/>
        </w:rPr>
        <w:t xml:space="preserve"> </w:t>
      </w:r>
      <w:r>
        <w:t>ad</w:t>
      </w:r>
      <w:r>
        <w:rPr>
          <w:spacing w:val="-11"/>
        </w:rPr>
        <w:t xml:space="preserve"> </w:t>
      </w:r>
      <w:r>
        <w:t>altro</w:t>
      </w:r>
      <w:r>
        <w:rPr>
          <w:spacing w:val="-11"/>
        </w:rPr>
        <w:t xml:space="preserve"> </w:t>
      </w:r>
      <w:r>
        <w:t>titolo</w:t>
      </w:r>
      <w:r>
        <w:rPr>
          <w:spacing w:val="-11"/>
        </w:rPr>
        <w:t xml:space="preserve"> </w:t>
      </w:r>
      <w:r>
        <w:t>è</w:t>
      </w:r>
      <w:r>
        <w:rPr>
          <w:spacing w:val="-11"/>
        </w:rPr>
        <w:t xml:space="preserve"> </w:t>
      </w:r>
      <w:r>
        <w:t>regolato</w:t>
      </w:r>
      <w:r>
        <w:rPr>
          <w:spacing w:val="-11"/>
        </w:rPr>
        <w:t xml:space="preserve"> </w:t>
      </w:r>
      <w:r>
        <w:t>dalle</w:t>
      </w:r>
      <w:r>
        <w:rPr>
          <w:spacing w:val="-11"/>
        </w:rPr>
        <w:t xml:space="preserve"> </w:t>
      </w:r>
      <w:r>
        <w:t>normative</w:t>
      </w:r>
      <w:r>
        <w:rPr>
          <w:spacing w:val="-13"/>
        </w:rPr>
        <w:t xml:space="preserve"> </w:t>
      </w:r>
      <w:r>
        <w:t>contrattuali, previdenziali, assicurative, fiscali</w:t>
      </w:r>
      <w:r w:rsidR="00ED5675">
        <w:t>,</w:t>
      </w:r>
      <w:r>
        <w:t xml:space="preserve"> vigenti in materia.</w:t>
      </w:r>
    </w:p>
    <w:p w14:paraId="78A63DA5" w14:textId="77777777" w:rsidR="00644247" w:rsidRDefault="00644247" w:rsidP="00644247">
      <w:pPr>
        <w:pStyle w:val="Corpotesto"/>
        <w:spacing w:before="118" w:line="278" w:lineRule="auto"/>
        <w:ind w:right="274"/>
      </w:pPr>
      <w:r>
        <w:t>Si applica, altresì, per i soggetti tenuti alla relativa osservanza, il CCNL</w:t>
      </w:r>
      <w:r>
        <w:rPr>
          <w:spacing w:val="-4"/>
        </w:rPr>
        <w:t xml:space="preserve"> </w:t>
      </w:r>
      <w:r>
        <w:t xml:space="preserve">sottoscritto dalle OO.SS. maggiormente </w:t>
      </w:r>
      <w:r>
        <w:rPr>
          <w:spacing w:val="-2"/>
        </w:rPr>
        <w:t>rappresentative.</w:t>
      </w:r>
    </w:p>
    <w:p w14:paraId="1C97D91B" w14:textId="77777777" w:rsidR="00644247" w:rsidRDefault="00644247" w:rsidP="00644247">
      <w:pPr>
        <w:pStyle w:val="Corpotesto"/>
        <w:spacing w:before="117" w:line="276" w:lineRule="auto"/>
        <w:ind w:right="277"/>
      </w:pPr>
      <w:r>
        <w:t>Nessun rapporto intercorrerà, sotto tale profilo, con l’Amministrazione procedente, restando quindi ad esclusivo carico dell’EAP tutti gli oneri relativi alla gestione del rapporto di lavoro con il personale impiegato nelle attività.</w:t>
      </w:r>
    </w:p>
    <w:p w14:paraId="0870A586" w14:textId="5237CB0D" w:rsidR="00644247" w:rsidRDefault="00644247" w:rsidP="00644247">
      <w:pPr>
        <w:pStyle w:val="Corpotesto"/>
        <w:spacing w:before="120" w:line="276" w:lineRule="auto"/>
        <w:ind w:right="272"/>
      </w:pPr>
      <w:r>
        <w:t>L’EAP</w:t>
      </w:r>
      <w:r>
        <w:rPr>
          <w:spacing w:val="-8"/>
        </w:rPr>
        <w:t xml:space="preserve"> </w:t>
      </w:r>
      <w:r>
        <w:t>è</w:t>
      </w:r>
      <w:r>
        <w:rPr>
          <w:spacing w:val="-8"/>
        </w:rPr>
        <w:t xml:space="preserve"> </w:t>
      </w:r>
      <w:r>
        <w:t>tenuto</w:t>
      </w:r>
      <w:r>
        <w:rPr>
          <w:spacing w:val="-8"/>
        </w:rPr>
        <w:t xml:space="preserve"> </w:t>
      </w:r>
      <w:r>
        <w:t>a</w:t>
      </w:r>
      <w:r>
        <w:rPr>
          <w:spacing w:val="-6"/>
        </w:rPr>
        <w:t xml:space="preserve"> </w:t>
      </w:r>
      <w:r>
        <w:t>garantire,</w:t>
      </w:r>
      <w:r>
        <w:rPr>
          <w:spacing w:val="-4"/>
        </w:rPr>
        <w:t xml:space="preserve"> </w:t>
      </w:r>
      <w:r>
        <w:t>in</w:t>
      </w:r>
      <w:r>
        <w:rPr>
          <w:spacing w:val="-8"/>
        </w:rPr>
        <w:t xml:space="preserve"> </w:t>
      </w:r>
      <w:r>
        <w:t>caso</w:t>
      </w:r>
      <w:r>
        <w:rPr>
          <w:spacing w:val="-5"/>
        </w:rPr>
        <w:t xml:space="preserve"> </w:t>
      </w:r>
      <w:r>
        <w:t>di</w:t>
      </w:r>
      <w:r>
        <w:rPr>
          <w:spacing w:val="-6"/>
        </w:rPr>
        <w:t xml:space="preserve"> </w:t>
      </w:r>
      <w:r>
        <w:t>necessità,</w:t>
      </w:r>
      <w:r>
        <w:rPr>
          <w:spacing w:val="-5"/>
        </w:rPr>
        <w:t xml:space="preserve"> </w:t>
      </w:r>
      <w:r>
        <w:t>la</w:t>
      </w:r>
      <w:r>
        <w:rPr>
          <w:spacing w:val="-8"/>
        </w:rPr>
        <w:t xml:space="preserve"> </w:t>
      </w:r>
      <w:r>
        <w:t>sostituzione</w:t>
      </w:r>
      <w:r>
        <w:rPr>
          <w:spacing w:val="-4"/>
        </w:rPr>
        <w:t xml:space="preserve"> </w:t>
      </w:r>
      <w:r>
        <w:t>delle</w:t>
      </w:r>
      <w:r>
        <w:rPr>
          <w:spacing w:val="-8"/>
        </w:rPr>
        <w:t xml:space="preserve"> </w:t>
      </w:r>
      <w:r>
        <w:t>risorse</w:t>
      </w:r>
      <w:r>
        <w:rPr>
          <w:spacing w:val="-5"/>
        </w:rPr>
        <w:t xml:space="preserve"> </w:t>
      </w:r>
      <w:r w:rsidR="00ED5675">
        <w:t>professionali</w:t>
      </w:r>
      <w:r>
        <w:rPr>
          <w:spacing w:val="-7"/>
        </w:rPr>
        <w:t xml:space="preserve"> </w:t>
      </w:r>
      <w:r>
        <w:t>con</w:t>
      </w:r>
      <w:r>
        <w:rPr>
          <w:spacing w:val="-6"/>
        </w:rPr>
        <w:t xml:space="preserve"> </w:t>
      </w:r>
      <w:r>
        <w:t>altre</w:t>
      </w:r>
      <w:r>
        <w:rPr>
          <w:spacing w:val="-5"/>
        </w:rPr>
        <w:t xml:space="preserve"> </w:t>
      </w:r>
      <w:r>
        <w:t>di</w:t>
      </w:r>
      <w:r>
        <w:rPr>
          <w:spacing w:val="-9"/>
        </w:rPr>
        <w:t xml:space="preserve"> </w:t>
      </w:r>
      <w:r>
        <w:t>pari</w:t>
      </w:r>
      <w:r>
        <w:rPr>
          <w:spacing w:val="-8"/>
        </w:rPr>
        <w:t xml:space="preserve"> </w:t>
      </w:r>
      <w:r>
        <w:t>competenza, professionalità ed esperienza, informandone</w:t>
      </w:r>
      <w:r>
        <w:rPr>
          <w:spacing w:val="-2"/>
        </w:rPr>
        <w:t xml:space="preserve"> </w:t>
      </w:r>
      <w:r>
        <w:t>tempestivamente</w:t>
      </w:r>
      <w:r>
        <w:rPr>
          <w:spacing w:val="-1"/>
        </w:rPr>
        <w:t xml:space="preserve"> </w:t>
      </w:r>
      <w:r w:rsidR="001F3F16">
        <w:t>il Consorzio</w:t>
      </w:r>
      <w:r>
        <w:t>, con la contestuale trasmissione del relativo curriculum vitae. La variazione è subordinata all'esito positivo da parte del Dipartimento.</w:t>
      </w:r>
    </w:p>
    <w:p w14:paraId="648AA872" w14:textId="77777777" w:rsidR="00644247" w:rsidRDefault="00644247" w:rsidP="00644247">
      <w:pPr>
        <w:pStyle w:val="Corpotesto"/>
        <w:spacing w:before="120" w:line="276" w:lineRule="auto"/>
        <w:ind w:right="277"/>
      </w:pPr>
      <w:r>
        <w:t>Tutto il personale svolgerà le attività con impegno e diligenza, favorendo a tutti i livelli una responsabile collaborazione in</w:t>
      </w:r>
      <w:r>
        <w:rPr>
          <w:spacing w:val="-2"/>
        </w:rPr>
        <w:t xml:space="preserve"> </w:t>
      </w:r>
      <w:r>
        <w:t>armonia</w:t>
      </w:r>
      <w:r>
        <w:rPr>
          <w:spacing w:val="-2"/>
        </w:rPr>
        <w:t xml:space="preserve"> </w:t>
      </w:r>
      <w:r>
        <w:t>con</w:t>
      </w:r>
      <w:r>
        <w:rPr>
          <w:spacing w:val="-1"/>
        </w:rPr>
        <w:t xml:space="preserve"> </w:t>
      </w:r>
      <w:r>
        <w:t>le</w:t>
      </w:r>
      <w:r>
        <w:rPr>
          <w:spacing w:val="-2"/>
        </w:rPr>
        <w:t xml:space="preserve"> </w:t>
      </w:r>
      <w:r>
        <w:t>finalità</w:t>
      </w:r>
      <w:r>
        <w:rPr>
          <w:spacing w:val="-1"/>
        </w:rPr>
        <w:t xml:space="preserve"> </w:t>
      </w:r>
      <w:r>
        <w:t>e gli</w:t>
      </w:r>
      <w:r>
        <w:rPr>
          <w:spacing w:val="-2"/>
        </w:rPr>
        <w:t xml:space="preserve"> </w:t>
      </w:r>
      <w:r>
        <w:t>obiettivi</w:t>
      </w:r>
      <w:r>
        <w:rPr>
          <w:spacing w:val="-2"/>
        </w:rPr>
        <w:t xml:space="preserve"> </w:t>
      </w:r>
      <w:r>
        <w:t>della</w:t>
      </w:r>
      <w:r>
        <w:rPr>
          <w:spacing w:val="-1"/>
        </w:rPr>
        <w:t xml:space="preserve"> </w:t>
      </w:r>
      <w:r>
        <w:t>presente</w:t>
      </w:r>
      <w:r>
        <w:rPr>
          <w:spacing w:val="-2"/>
        </w:rPr>
        <w:t xml:space="preserve"> </w:t>
      </w:r>
      <w:r>
        <w:t>Convenzione, nonché della</w:t>
      </w:r>
      <w:r>
        <w:rPr>
          <w:spacing w:val="-2"/>
        </w:rPr>
        <w:t xml:space="preserve"> </w:t>
      </w:r>
      <w:r>
        <w:t>specifica</w:t>
      </w:r>
      <w:r>
        <w:rPr>
          <w:spacing w:val="-1"/>
        </w:rPr>
        <w:t xml:space="preserve"> </w:t>
      </w:r>
      <w:r>
        <w:t>natura giuridica del rapporto generato in termini di collaborazione.</w:t>
      </w:r>
    </w:p>
    <w:p w14:paraId="7B0CC810" w14:textId="77777777" w:rsidR="00EF5682" w:rsidRDefault="00EF5682" w:rsidP="00644247">
      <w:pPr>
        <w:pStyle w:val="Corpotesto"/>
        <w:spacing w:before="120" w:line="276" w:lineRule="auto"/>
        <w:ind w:right="277"/>
      </w:pPr>
    </w:p>
    <w:p w14:paraId="366D020B" w14:textId="77777777" w:rsidR="00644247" w:rsidRDefault="00644247" w:rsidP="00644247">
      <w:pPr>
        <w:spacing w:before="119"/>
        <w:ind w:left="141"/>
        <w:rPr>
          <w:rFonts w:ascii="Arial" w:hAnsi="Arial"/>
          <w:b/>
          <w:sz w:val="20"/>
        </w:rPr>
      </w:pPr>
      <w:r>
        <w:rPr>
          <w:rFonts w:ascii="Arial" w:hAnsi="Arial"/>
          <w:b/>
          <w:sz w:val="20"/>
        </w:rPr>
        <w:t>Art.</w:t>
      </w:r>
      <w:r>
        <w:rPr>
          <w:rFonts w:ascii="Arial" w:hAnsi="Arial"/>
          <w:b/>
          <w:spacing w:val="-4"/>
          <w:sz w:val="20"/>
        </w:rPr>
        <w:t xml:space="preserve"> </w:t>
      </w:r>
      <w:r>
        <w:rPr>
          <w:rFonts w:ascii="Arial" w:hAnsi="Arial"/>
          <w:b/>
          <w:sz w:val="20"/>
        </w:rPr>
        <w:t>5</w:t>
      </w:r>
      <w:r>
        <w:rPr>
          <w:rFonts w:ascii="Arial" w:hAnsi="Arial"/>
          <w:b/>
          <w:spacing w:val="-2"/>
          <w:sz w:val="20"/>
        </w:rPr>
        <w:t xml:space="preserve"> </w:t>
      </w:r>
      <w:r>
        <w:rPr>
          <w:rFonts w:ascii="Arial" w:hAnsi="Arial"/>
          <w:b/>
          <w:sz w:val="20"/>
        </w:rPr>
        <w:t>–</w:t>
      </w:r>
      <w:r>
        <w:rPr>
          <w:rFonts w:ascii="Arial" w:hAnsi="Arial"/>
          <w:b/>
          <w:spacing w:val="-3"/>
          <w:sz w:val="20"/>
        </w:rPr>
        <w:t xml:space="preserve"> </w:t>
      </w:r>
      <w:r>
        <w:rPr>
          <w:rFonts w:ascii="Arial" w:hAnsi="Arial"/>
          <w:b/>
          <w:spacing w:val="-2"/>
          <w:sz w:val="20"/>
        </w:rPr>
        <w:t>(</w:t>
      </w:r>
      <w:r>
        <w:rPr>
          <w:rFonts w:ascii="Arial" w:hAnsi="Arial"/>
          <w:b/>
          <w:i/>
          <w:spacing w:val="-2"/>
          <w:sz w:val="20"/>
        </w:rPr>
        <w:t>Assicurazioni</w:t>
      </w:r>
      <w:r>
        <w:rPr>
          <w:rFonts w:ascii="Arial" w:hAnsi="Arial"/>
          <w:b/>
          <w:spacing w:val="-2"/>
          <w:sz w:val="20"/>
        </w:rPr>
        <w:t>)</w:t>
      </w:r>
    </w:p>
    <w:p w14:paraId="0EF437AA" w14:textId="69BB1C78" w:rsidR="00644247" w:rsidRDefault="00644247" w:rsidP="00644247">
      <w:pPr>
        <w:pStyle w:val="Corpotesto"/>
        <w:spacing w:before="156" w:line="276" w:lineRule="auto"/>
        <w:ind w:right="273"/>
      </w:pPr>
      <w:r>
        <w:t xml:space="preserve">In ogni caso, a tutela degli interessi pubblici del </w:t>
      </w:r>
      <w:r w:rsidR="001F3F16">
        <w:t>Consorzio</w:t>
      </w:r>
      <w:r>
        <w:t>, l’EAP provvede</w:t>
      </w:r>
      <w:r>
        <w:rPr>
          <w:spacing w:val="-8"/>
        </w:rPr>
        <w:t xml:space="preserve"> </w:t>
      </w:r>
      <w:r>
        <w:t>alla</w:t>
      </w:r>
      <w:r>
        <w:rPr>
          <w:spacing w:val="-9"/>
        </w:rPr>
        <w:t xml:space="preserve"> </w:t>
      </w:r>
      <w:r>
        <w:t>copertura</w:t>
      </w:r>
      <w:r>
        <w:rPr>
          <w:spacing w:val="-8"/>
        </w:rPr>
        <w:t xml:space="preserve"> </w:t>
      </w:r>
      <w:r>
        <w:t>assicurativa</w:t>
      </w:r>
      <w:r>
        <w:rPr>
          <w:spacing w:val="-5"/>
        </w:rPr>
        <w:t xml:space="preserve"> </w:t>
      </w:r>
      <w:r>
        <w:t>di</w:t>
      </w:r>
      <w:r>
        <w:rPr>
          <w:spacing w:val="-7"/>
        </w:rPr>
        <w:t xml:space="preserve"> </w:t>
      </w:r>
      <w:r>
        <w:t>legge</w:t>
      </w:r>
      <w:r>
        <w:rPr>
          <w:spacing w:val="-9"/>
        </w:rPr>
        <w:t xml:space="preserve"> </w:t>
      </w:r>
      <w:r>
        <w:t>delle</w:t>
      </w:r>
      <w:r>
        <w:rPr>
          <w:spacing w:val="-9"/>
        </w:rPr>
        <w:t xml:space="preserve"> </w:t>
      </w:r>
      <w:r>
        <w:t>risorse</w:t>
      </w:r>
      <w:r>
        <w:rPr>
          <w:spacing w:val="-8"/>
        </w:rPr>
        <w:t xml:space="preserve"> </w:t>
      </w:r>
      <w:r w:rsidR="00EF5682">
        <w:t>professionali</w:t>
      </w:r>
      <w:r>
        <w:t>,</w:t>
      </w:r>
      <w:r>
        <w:rPr>
          <w:spacing w:val="-9"/>
        </w:rPr>
        <w:t xml:space="preserve"> </w:t>
      </w:r>
      <w:r>
        <w:t>impiegate</w:t>
      </w:r>
      <w:r>
        <w:rPr>
          <w:spacing w:val="-7"/>
        </w:rPr>
        <w:t xml:space="preserve"> </w:t>
      </w:r>
      <w:r>
        <w:t>a</w:t>
      </w:r>
      <w:r>
        <w:rPr>
          <w:spacing w:val="-9"/>
        </w:rPr>
        <w:t xml:space="preserve"> </w:t>
      </w:r>
      <w:r>
        <w:t>qualunque</w:t>
      </w:r>
      <w:r>
        <w:rPr>
          <w:spacing w:val="-8"/>
        </w:rPr>
        <w:t xml:space="preserve"> </w:t>
      </w:r>
      <w:r>
        <w:t>titolo</w:t>
      </w:r>
      <w:r>
        <w:rPr>
          <w:spacing w:val="-9"/>
        </w:rPr>
        <w:t xml:space="preserve"> </w:t>
      </w:r>
      <w:r>
        <w:t>nelle</w:t>
      </w:r>
      <w:r>
        <w:rPr>
          <w:spacing w:val="-9"/>
        </w:rPr>
        <w:t xml:space="preserve"> </w:t>
      </w:r>
      <w:r>
        <w:t>attività</w:t>
      </w:r>
      <w:r>
        <w:rPr>
          <w:spacing w:val="-8"/>
        </w:rPr>
        <w:t xml:space="preserve"> </w:t>
      </w:r>
      <w:r>
        <w:t>di</w:t>
      </w:r>
      <w:r>
        <w:rPr>
          <w:spacing w:val="-7"/>
        </w:rPr>
        <w:t xml:space="preserve"> </w:t>
      </w:r>
      <w:r>
        <w:t>cui alla presente Convenzione.</w:t>
      </w:r>
    </w:p>
    <w:p w14:paraId="4A083C2A" w14:textId="7B9111CB" w:rsidR="00644247" w:rsidRDefault="00644247" w:rsidP="00644247">
      <w:pPr>
        <w:pStyle w:val="Corpotesto"/>
        <w:spacing w:before="119" w:line="276" w:lineRule="auto"/>
        <w:ind w:right="275"/>
      </w:pPr>
      <w:r>
        <w:t>L’EAP</w:t>
      </w:r>
      <w:r>
        <w:rPr>
          <w:spacing w:val="-6"/>
        </w:rPr>
        <w:t xml:space="preserve"> </w:t>
      </w:r>
      <w:r>
        <w:t>è</w:t>
      </w:r>
      <w:r>
        <w:rPr>
          <w:spacing w:val="-4"/>
        </w:rPr>
        <w:t xml:space="preserve"> </w:t>
      </w:r>
      <w:r>
        <w:t>responsabile</w:t>
      </w:r>
      <w:r>
        <w:rPr>
          <w:spacing w:val="-4"/>
        </w:rPr>
        <w:t xml:space="preserve"> </w:t>
      </w:r>
      <w:r>
        <w:t>civilmente</w:t>
      </w:r>
      <w:r>
        <w:rPr>
          <w:spacing w:val="-3"/>
        </w:rPr>
        <w:t xml:space="preserve"> </w:t>
      </w:r>
      <w:r>
        <w:t>e</w:t>
      </w:r>
      <w:r>
        <w:rPr>
          <w:spacing w:val="-4"/>
        </w:rPr>
        <w:t xml:space="preserve"> </w:t>
      </w:r>
      <w:r>
        <w:t>penalmente</w:t>
      </w:r>
      <w:r>
        <w:rPr>
          <w:spacing w:val="-4"/>
        </w:rPr>
        <w:t xml:space="preserve"> </w:t>
      </w:r>
      <w:r>
        <w:t>di</w:t>
      </w:r>
      <w:r>
        <w:rPr>
          <w:spacing w:val="-5"/>
        </w:rPr>
        <w:t xml:space="preserve"> </w:t>
      </w:r>
      <w:r>
        <w:t>tutti</w:t>
      </w:r>
      <w:r>
        <w:rPr>
          <w:spacing w:val="-2"/>
        </w:rPr>
        <w:t xml:space="preserve"> </w:t>
      </w:r>
      <w:r>
        <w:t>i</w:t>
      </w:r>
      <w:r>
        <w:rPr>
          <w:spacing w:val="-5"/>
        </w:rPr>
        <w:t xml:space="preserve"> </w:t>
      </w:r>
      <w:r>
        <w:t>danni</w:t>
      </w:r>
      <w:r>
        <w:rPr>
          <w:spacing w:val="-5"/>
        </w:rPr>
        <w:t xml:space="preserve"> </w:t>
      </w:r>
      <w:r>
        <w:t>di</w:t>
      </w:r>
      <w:r>
        <w:rPr>
          <w:spacing w:val="-5"/>
        </w:rPr>
        <w:t xml:space="preserve"> </w:t>
      </w:r>
      <w:r>
        <w:t>qualsiasi</w:t>
      </w:r>
      <w:r>
        <w:rPr>
          <w:spacing w:val="-4"/>
        </w:rPr>
        <w:t xml:space="preserve"> </w:t>
      </w:r>
      <w:r>
        <w:t>natura</w:t>
      </w:r>
      <w:r w:rsidR="00654EB1">
        <w:t>,</w:t>
      </w:r>
      <w:r>
        <w:rPr>
          <w:spacing w:val="-1"/>
        </w:rPr>
        <w:t xml:space="preserve"> </w:t>
      </w:r>
      <w:r>
        <w:t>che</w:t>
      </w:r>
      <w:r>
        <w:rPr>
          <w:spacing w:val="-4"/>
        </w:rPr>
        <w:t xml:space="preserve"> </w:t>
      </w:r>
      <w:r>
        <w:t>possano</w:t>
      </w:r>
      <w:r>
        <w:rPr>
          <w:spacing w:val="-4"/>
        </w:rPr>
        <w:t xml:space="preserve"> </w:t>
      </w:r>
      <w:r>
        <w:t>derivare</w:t>
      </w:r>
      <w:r>
        <w:rPr>
          <w:spacing w:val="-3"/>
        </w:rPr>
        <w:t xml:space="preserve"> </w:t>
      </w:r>
      <w:r>
        <w:t>a</w:t>
      </w:r>
      <w:r>
        <w:rPr>
          <w:spacing w:val="-4"/>
        </w:rPr>
        <w:t xml:space="preserve"> </w:t>
      </w:r>
      <w:r>
        <w:t>persone o cose</w:t>
      </w:r>
      <w:r w:rsidR="00654EB1">
        <w:t>,</w:t>
      </w:r>
      <w:r>
        <w:t xml:space="preserve"> legat</w:t>
      </w:r>
      <w:r w:rsidR="00654EB1">
        <w:t>i</w:t>
      </w:r>
      <w:r>
        <w:t xml:space="preserve"> allo svolgimento delle attività, con la conseguenza che </w:t>
      </w:r>
      <w:r w:rsidR="001F3F16">
        <w:t>l’Azienda Consortile</w:t>
      </w:r>
      <w:r>
        <w:t xml:space="preserve"> è sollevata da qualunque pretesa, azione, domanda od altro che possa loro derivare, direttamente od indirettamente, dalle attività della presente Convenzione.</w:t>
      </w:r>
    </w:p>
    <w:p w14:paraId="38F8F512" w14:textId="77777777" w:rsidR="00644247" w:rsidRPr="00644247" w:rsidRDefault="00644247" w:rsidP="00644247">
      <w:pPr>
        <w:spacing w:before="119"/>
        <w:ind w:left="141"/>
        <w:rPr>
          <w:rFonts w:ascii="Arial" w:hAnsi="Arial"/>
          <w:b/>
          <w:sz w:val="20"/>
        </w:rPr>
      </w:pPr>
      <w:r w:rsidRPr="00644247">
        <w:rPr>
          <w:rFonts w:ascii="Arial" w:hAnsi="Arial"/>
          <w:b/>
          <w:sz w:val="20"/>
        </w:rPr>
        <w:t>Art. 6 – (Contributo per la realizzazione degli interventi)</w:t>
      </w:r>
    </w:p>
    <w:p w14:paraId="41DE76E6" w14:textId="77777777" w:rsidR="00644247" w:rsidRDefault="00644247" w:rsidP="00644247">
      <w:pPr>
        <w:pStyle w:val="Corpotesto"/>
        <w:tabs>
          <w:tab w:val="left" w:pos="2492"/>
          <w:tab w:val="left" w:pos="5929"/>
        </w:tabs>
        <w:spacing w:before="157" w:line="276" w:lineRule="auto"/>
        <w:ind w:right="273"/>
      </w:pPr>
      <w:r>
        <w:t xml:space="preserve">L’importo del contributo riconosciuto per l’espletamento delle attività individuate dalla presente Convenzione è </w:t>
      </w:r>
      <w:r w:rsidRPr="00BC3953">
        <w:t>pari</w:t>
      </w:r>
      <w:r w:rsidRPr="00BC3953">
        <w:rPr>
          <w:spacing w:val="40"/>
        </w:rPr>
        <w:t xml:space="preserve"> </w:t>
      </w:r>
      <w:r w:rsidRPr="00BC3953">
        <w:rPr>
          <w:w w:val="95"/>
        </w:rPr>
        <w:t>€</w:t>
      </w:r>
      <w:r>
        <w:rPr>
          <w:spacing w:val="65"/>
          <w:w w:val="95"/>
        </w:rPr>
        <w:t xml:space="preserve"> </w:t>
      </w:r>
      <w:r>
        <w:rPr>
          <w:rFonts w:ascii="Times New Roman" w:hAnsi="Times New Roman"/>
          <w:u w:val="single"/>
        </w:rPr>
        <w:tab/>
      </w:r>
      <w:r>
        <w:t xml:space="preserve">(fuori campo Iva ex art. 2, comma 3, DPR 633/72) che verrà corrisposto con </w:t>
      </w:r>
      <w:r w:rsidRPr="00BC3953">
        <w:t>rendicontazione a cadenza trimestrale</w:t>
      </w:r>
      <w:r>
        <w:t xml:space="preserve"> (a partire da </w:t>
      </w:r>
      <w:r>
        <w:rPr>
          <w:rFonts w:ascii="Times New Roman" w:hAnsi="Times New Roman"/>
          <w:u w:val="single"/>
        </w:rPr>
        <w:tab/>
      </w:r>
      <w:r>
        <w:rPr>
          <w:spacing w:val="-6"/>
        </w:rPr>
        <w:t>).</w:t>
      </w:r>
    </w:p>
    <w:p w14:paraId="0E843AB6" w14:textId="77777777" w:rsidR="00644247" w:rsidRDefault="00644247" w:rsidP="00644247">
      <w:pPr>
        <w:pStyle w:val="Corpotesto"/>
        <w:spacing w:before="121" w:line="276" w:lineRule="auto"/>
        <w:ind w:right="271"/>
        <w:rPr>
          <w:spacing w:val="-2"/>
        </w:rPr>
      </w:pPr>
      <w:r>
        <w:t>La</w:t>
      </w:r>
      <w:r>
        <w:rPr>
          <w:spacing w:val="-1"/>
        </w:rPr>
        <w:t xml:space="preserve"> </w:t>
      </w:r>
      <w:r>
        <w:t>continuità</w:t>
      </w:r>
      <w:r>
        <w:rPr>
          <w:spacing w:val="-1"/>
        </w:rPr>
        <w:t xml:space="preserve"> </w:t>
      </w:r>
      <w:r>
        <w:t>progettuale</w:t>
      </w:r>
      <w:r>
        <w:rPr>
          <w:spacing w:val="-1"/>
        </w:rPr>
        <w:t xml:space="preserve"> </w:t>
      </w:r>
      <w:r>
        <w:t>deve essere</w:t>
      </w:r>
      <w:r>
        <w:rPr>
          <w:spacing w:val="-1"/>
        </w:rPr>
        <w:t xml:space="preserve"> </w:t>
      </w:r>
      <w:r>
        <w:t>garantita dalla data</w:t>
      </w:r>
      <w:r>
        <w:rPr>
          <w:spacing w:val="-1"/>
        </w:rPr>
        <w:t xml:space="preserve"> </w:t>
      </w:r>
      <w:r>
        <w:t>di</w:t>
      </w:r>
      <w:r>
        <w:rPr>
          <w:spacing w:val="-3"/>
        </w:rPr>
        <w:t xml:space="preserve"> </w:t>
      </w:r>
      <w:r>
        <w:t>inizio</w:t>
      </w:r>
      <w:r>
        <w:rPr>
          <w:spacing w:val="-1"/>
        </w:rPr>
        <w:t xml:space="preserve"> </w:t>
      </w:r>
      <w:r>
        <w:t>attività</w:t>
      </w:r>
      <w:r>
        <w:rPr>
          <w:spacing w:val="-2"/>
        </w:rPr>
        <w:t xml:space="preserve"> </w:t>
      </w:r>
      <w:r>
        <w:t>fino alla</w:t>
      </w:r>
      <w:r>
        <w:rPr>
          <w:spacing w:val="-1"/>
        </w:rPr>
        <w:t xml:space="preserve"> </w:t>
      </w:r>
      <w:r>
        <w:t>data</w:t>
      </w:r>
      <w:r>
        <w:rPr>
          <w:spacing w:val="-2"/>
        </w:rPr>
        <w:t xml:space="preserve"> </w:t>
      </w:r>
      <w:r>
        <w:t>termine</w:t>
      </w:r>
      <w:r>
        <w:rPr>
          <w:spacing w:val="-2"/>
        </w:rPr>
        <w:t xml:space="preserve"> </w:t>
      </w:r>
      <w:r>
        <w:t>della</w:t>
      </w:r>
      <w:r>
        <w:rPr>
          <w:spacing w:val="-2"/>
        </w:rPr>
        <w:t xml:space="preserve"> </w:t>
      </w:r>
      <w:r>
        <w:t>stessa. Pur essendo ammessa, come da cronoprogramma, una differente distribuzione dell’</w:t>
      </w:r>
      <w:proofErr w:type="spellStart"/>
      <w:r>
        <w:t>effort</w:t>
      </w:r>
      <w:proofErr w:type="spellEnd"/>
      <w:r>
        <w:t xml:space="preserve"> durante le diverse fasi </w:t>
      </w:r>
      <w:r>
        <w:rPr>
          <w:spacing w:val="-2"/>
        </w:rPr>
        <w:t>progettuali.</w:t>
      </w:r>
    </w:p>
    <w:p w14:paraId="763977D3" w14:textId="77777777" w:rsidR="00644247" w:rsidRDefault="00644247" w:rsidP="00644247">
      <w:pPr>
        <w:pStyle w:val="Corpotesto"/>
        <w:tabs>
          <w:tab w:val="left" w:pos="2742"/>
          <w:tab w:val="left" w:pos="3927"/>
          <w:tab w:val="left" w:pos="4700"/>
          <w:tab w:val="left" w:pos="6228"/>
          <w:tab w:val="left" w:pos="9285"/>
        </w:tabs>
        <w:spacing w:before="194" w:line="276" w:lineRule="auto"/>
        <w:ind w:right="274"/>
      </w:pPr>
      <w:r>
        <w:rPr>
          <w:spacing w:val="-2"/>
        </w:rPr>
        <w:t>L’EAP</w:t>
      </w:r>
      <w:r>
        <w:rPr>
          <w:rFonts w:ascii="Times New Roman" w:hAnsi="Times New Roman"/>
          <w:u w:val="single"/>
        </w:rPr>
        <w:tab/>
      </w:r>
      <w:r>
        <w:rPr>
          <w:rFonts w:ascii="Times New Roman" w:hAnsi="Times New Roman"/>
          <w:spacing w:val="-13"/>
        </w:rPr>
        <w:t xml:space="preserve"> </w:t>
      </w:r>
      <w:r>
        <w:t>con</w:t>
      </w:r>
      <w:r>
        <w:rPr>
          <w:spacing w:val="-6"/>
        </w:rPr>
        <w:t xml:space="preserve"> </w:t>
      </w:r>
      <w:r>
        <w:t>la sottoscrizione della presente Convenzione, espressamente accetta quanto previsto</w:t>
      </w:r>
      <w:r>
        <w:rPr>
          <w:spacing w:val="-4"/>
        </w:rPr>
        <w:t xml:space="preserve"> </w:t>
      </w:r>
      <w:r>
        <w:t>dalla</w:t>
      </w:r>
      <w:r>
        <w:rPr>
          <w:spacing w:val="-4"/>
        </w:rPr>
        <w:t xml:space="preserve"> </w:t>
      </w:r>
      <w:r>
        <w:t>vigente</w:t>
      </w:r>
      <w:r>
        <w:rPr>
          <w:spacing w:val="-4"/>
        </w:rPr>
        <w:t xml:space="preserve"> </w:t>
      </w:r>
      <w:r>
        <w:t>disciplina</w:t>
      </w:r>
      <w:r>
        <w:rPr>
          <w:spacing w:val="-2"/>
        </w:rPr>
        <w:t xml:space="preserve"> </w:t>
      </w:r>
      <w:r>
        <w:t>in</w:t>
      </w:r>
      <w:r>
        <w:rPr>
          <w:spacing w:val="-4"/>
        </w:rPr>
        <w:t xml:space="preserve"> </w:t>
      </w:r>
      <w:r>
        <w:t>materia</w:t>
      </w:r>
      <w:r>
        <w:rPr>
          <w:spacing w:val="-4"/>
        </w:rPr>
        <w:t xml:space="preserve"> </w:t>
      </w:r>
      <w:r>
        <w:t>di</w:t>
      </w:r>
      <w:r>
        <w:rPr>
          <w:spacing w:val="-5"/>
        </w:rPr>
        <w:t xml:space="preserve"> </w:t>
      </w:r>
      <w:r>
        <w:t>tracciabilità</w:t>
      </w:r>
      <w:r>
        <w:rPr>
          <w:spacing w:val="-2"/>
        </w:rPr>
        <w:t xml:space="preserve"> </w:t>
      </w:r>
      <w:r>
        <w:t>dei</w:t>
      </w:r>
      <w:r>
        <w:rPr>
          <w:spacing w:val="-5"/>
        </w:rPr>
        <w:t xml:space="preserve"> </w:t>
      </w:r>
      <w:r>
        <w:t>flussi</w:t>
      </w:r>
      <w:r>
        <w:rPr>
          <w:spacing w:val="-4"/>
        </w:rPr>
        <w:t xml:space="preserve"> </w:t>
      </w:r>
      <w:r>
        <w:t>finanziari</w:t>
      </w:r>
      <w:r>
        <w:rPr>
          <w:spacing w:val="-1"/>
        </w:rPr>
        <w:t xml:space="preserve"> </w:t>
      </w:r>
      <w:r>
        <w:t>e</w:t>
      </w:r>
      <w:r>
        <w:rPr>
          <w:spacing w:val="-4"/>
        </w:rPr>
        <w:t xml:space="preserve"> </w:t>
      </w:r>
      <w:r>
        <w:t>per gli</w:t>
      </w:r>
      <w:r>
        <w:rPr>
          <w:spacing w:val="-3"/>
        </w:rPr>
        <w:t xml:space="preserve"> </w:t>
      </w:r>
      <w:r>
        <w:t>effetti</w:t>
      </w:r>
      <w:r>
        <w:rPr>
          <w:spacing w:val="-5"/>
        </w:rPr>
        <w:t xml:space="preserve"> </w:t>
      </w:r>
      <w:r>
        <w:t>dichiara</w:t>
      </w:r>
      <w:r>
        <w:rPr>
          <w:spacing w:val="-3"/>
        </w:rPr>
        <w:t xml:space="preserve"> </w:t>
      </w:r>
      <w:r>
        <w:t>che</w:t>
      </w:r>
      <w:r>
        <w:rPr>
          <w:spacing w:val="-2"/>
        </w:rPr>
        <w:t xml:space="preserve"> </w:t>
      </w:r>
      <w:r>
        <w:t xml:space="preserve">utilizzerà il seguente C/C intestato a </w:t>
      </w:r>
      <w:r>
        <w:rPr>
          <w:rFonts w:ascii="Times New Roman" w:hAnsi="Times New Roman"/>
          <w:u w:val="single"/>
        </w:rPr>
        <w:tab/>
      </w:r>
      <w:r>
        <w:rPr>
          <w:rFonts w:ascii="Times New Roman" w:hAnsi="Times New Roman"/>
          <w:u w:val="single"/>
        </w:rPr>
        <w:tab/>
      </w:r>
      <w:r>
        <w:rPr>
          <w:rFonts w:ascii="Times New Roman" w:hAnsi="Times New Roman"/>
          <w:u w:val="single"/>
        </w:rPr>
        <w:tab/>
      </w:r>
      <w:r>
        <w:t xml:space="preserve">, avente le seguenti coordinate IBAN </w:t>
      </w:r>
      <w:r>
        <w:rPr>
          <w:rFonts w:ascii="Times New Roman" w:hAnsi="Times New Roman"/>
          <w:u w:val="single"/>
        </w:rPr>
        <w:tab/>
      </w:r>
      <w:r>
        <w:t>come</w:t>
      </w:r>
      <w:r>
        <w:rPr>
          <w:spacing w:val="-14"/>
        </w:rPr>
        <w:t xml:space="preserve"> </w:t>
      </w:r>
      <w:r>
        <w:t xml:space="preserve">da comunicazione dell’EAP del </w:t>
      </w:r>
      <w:r>
        <w:rPr>
          <w:rFonts w:ascii="Times New Roman" w:hAnsi="Times New Roman"/>
          <w:u w:val="single"/>
        </w:rPr>
        <w:tab/>
      </w:r>
      <w:r>
        <w:rPr>
          <w:rFonts w:ascii="Times New Roman" w:hAnsi="Times New Roman"/>
          <w:u w:val="single"/>
        </w:rPr>
        <w:tab/>
      </w:r>
      <w:r>
        <w:rPr>
          <w:spacing w:val="-2"/>
        </w:rPr>
        <w:t>prot.</w:t>
      </w:r>
      <w:r>
        <w:rPr>
          <w:rFonts w:ascii="Times New Roman" w:hAnsi="Times New Roman"/>
          <w:u w:val="single"/>
        </w:rPr>
        <w:tab/>
      </w:r>
      <w:r>
        <w:rPr>
          <w:rFonts w:ascii="Times New Roman" w:hAnsi="Times New Roman"/>
          <w:u w:val="single"/>
        </w:rPr>
        <w:tab/>
      </w:r>
      <w:r>
        <w:rPr>
          <w:spacing w:val="-10"/>
        </w:rPr>
        <w:t>.</w:t>
      </w:r>
    </w:p>
    <w:p w14:paraId="15B6CFAB" w14:textId="77777777" w:rsidR="00644247" w:rsidRDefault="00644247" w:rsidP="00644247">
      <w:pPr>
        <w:pStyle w:val="Corpotesto"/>
        <w:spacing w:before="120" w:line="276" w:lineRule="auto"/>
        <w:ind w:right="273"/>
      </w:pPr>
      <w:r>
        <w:t>In caso di variazione intervenuta in ordine agli estremi identificativi dei conti correnti dedicati o alle persone delegate</w:t>
      </w:r>
      <w:r>
        <w:rPr>
          <w:spacing w:val="-8"/>
        </w:rPr>
        <w:t xml:space="preserve"> </w:t>
      </w:r>
      <w:r>
        <w:t>ad</w:t>
      </w:r>
      <w:r>
        <w:rPr>
          <w:spacing w:val="-7"/>
        </w:rPr>
        <w:t xml:space="preserve"> </w:t>
      </w:r>
      <w:r>
        <w:t>operare</w:t>
      </w:r>
      <w:r>
        <w:rPr>
          <w:spacing w:val="-9"/>
        </w:rPr>
        <w:t xml:space="preserve"> </w:t>
      </w:r>
      <w:r>
        <w:t>sugli</w:t>
      </w:r>
      <w:r>
        <w:rPr>
          <w:spacing w:val="-9"/>
        </w:rPr>
        <w:t xml:space="preserve"> </w:t>
      </w:r>
      <w:r>
        <w:t>stessi,</w:t>
      </w:r>
      <w:r>
        <w:rPr>
          <w:spacing w:val="-8"/>
        </w:rPr>
        <w:t xml:space="preserve"> </w:t>
      </w:r>
      <w:r>
        <w:t>l’EAP</w:t>
      </w:r>
      <w:r>
        <w:rPr>
          <w:spacing w:val="-12"/>
        </w:rPr>
        <w:t xml:space="preserve"> </w:t>
      </w:r>
      <w:r>
        <w:t>è</w:t>
      </w:r>
      <w:r>
        <w:rPr>
          <w:spacing w:val="-9"/>
        </w:rPr>
        <w:t xml:space="preserve"> </w:t>
      </w:r>
      <w:r>
        <w:t>tenuto</w:t>
      </w:r>
      <w:r>
        <w:rPr>
          <w:spacing w:val="-7"/>
        </w:rPr>
        <w:t xml:space="preserve"> </w:t>
      </w:r>
      <w:r>
        <w:t>a</w:t>
      </w:r>
      <w:r>
        <w:rPr>
          <w:spacing w:val="-9"/>
        </w:rPr>
        <w:t xml:space="preserve"> </w:t>
      </w:r>
      <w:r>
        <w:t>darne</w:t>
      </w:r>
      <w:r>
        <w:rPr>
          <w:spacing w:val="-6"/>
        </w:rPr>
        <w:t xml:space="preserve"> </w:t>
      </w:r>
      <w:r>
        <w:t>comunicazione</w:t>
      </w:r>
      <w:r>
        <w:rPr>
          <w:spacing w:val="-8"/>
        </w:rPr>
        <w:t xml:space="preserve"> </w:t>
      </w:r>
      <w:r>
        <w:t>tempestiva</w:t>
      </w:r>
      <w:r>
        <w:rPr>
          <w:spacing w:val="-5"/>
        </w:rPr>
        <w:t xml:space="preserve"> </w:t>
      </w:r>
      <w:r>
        <w:t>e</w:t>
      </w:r>
      <w:r>
        <w:rPr>
          <w:spacing w:val="-9"/>
        </w:rPr>
        <w:t xml:space="preserve"> </w:t>
      </w:r>
      <w:r>
        <w:t>comunque</w:t>
      </w:r>
      <w:r>
        <w:rPr>
          <w:spacing w:val="-9"/>
        </w:rPr>
        <w:t xml:space="preserve"> </w:t>
      </w:r>
      <w:r>
        <w:t>entro</w:t>
      </w:r>
      <w:r>
        <w:rPr>
          <w:spacing w:val="-9"/>
        </w:rPr>
        <w:t xml:space="preserve"> </w:t>
      </w:r>
      <w:r>
        <w:t>e</w:t>
      </w:r>
      <w:r>
        <w:rPr>
          <w:spacing w:val="-7"/>
        </w:rPr>
        <w:t xml:space="preserve"> </w:t>
      </w:r>
      <w:r>
        <w:t>non</w:t>
      </w:r>
      <w:r>
        <w:rPr>
          <w:spacing w:val="-7"/>
        </w:rPr>
        <w:t xml:space="preserve"> </w:t>
      </w:r>
      <w:r>
        <w:t>oltre sette</w:t>
      </w:r>
      <w:r>
        <w:rPr>
          <w:spacing w:val="-6"/>
        </w:rPr>
        <w:t xml:space="preserve"> </w:t>
      </w:r>
      <w:r>
        <w:t>giorni.</w:t>
      </w:r>
      <w:r>
        <w:rPr>
          <w:spacing w:val="-6"/>
        </w:rPr>
        <w:t xml:space="preserve"> </w:t>
      </w:r>
      <w:r>
        <w:t>In</w:t>
      </w:r>
      <w:r>
        <w:rPr>
          <w:spacing w:val="-7"/>
        </w:rPr>
        <w:t xml:space="preserve"> </w:t>
      </w:r>
      <w:r>
        <w:t>difetto</w:t>
      </w:r>
      <w:r>
        <w:rPr>
          <w:spacing w:val="-6"/>
        </w:rPr>
        <w:t xml:space="preserve"> </w:t>
      </w:r>
      <w:r>
        <w:t>di</w:t>
      </w:r>
      <w:r>
        <w:rPr>
          <w:spacing w:val="-7"/>
        </w:rPr>
        <w:t xml:space="preserve"> </w:t>
      </w:r>
      <w:r>
        <w:t>tale</w:t>
      </w:r>
      <w:r>
        <w:rPr>
          <w:spacing w:val="-3"/>
        </w:rPr>
        <w:t xml:space="preserve"> </w:t>
      </w:r>
      <w:r>
        <w:t>comunicazione,</w:t>
      </w:r>
      <w:r>
        <w:rPr>
          <w:spacing w:val="-3"/>
        </w:rPr>
        <w:t xml:space="preserve"> </w:t>
      </w:r>
      <w:r>
        <w:t>l’EAP</w:t>
      </w:r>
      <w:r>
        <w:rPr>
          <w:spacing w:val="-7"/>
        </w:rPr>
        <w:t xml:space="preserve"> </w:t>
      </w:r>
      <w:r>
        <w:t>non</w:t>
      </w:r>
      <w:r>
        <w:rPr>
          <w:spacing w:val="-4"/>
        </w:rPr>
        <w:t xml:space="preserve"> </w:t>
      </w:r>
      <w:r>
        <w:t>potrà,</w:t>
      </w:r>
      <w:r>
        <w:rPr>
          <w:spacing w:val="-6"/>
        </w:rPr>
        <w:t xml:space="preserve"> </w:t>
      </w:r>
      <w:r>
        <w:t>tra</w:t>
      </w:r>
      <w:r>
        <w:rPr>
          <w:spacing w:val="-4"/>
        </w:rPr>
        <w:t xml:space="preserve"> </w:t>
      </w:r>
      <w:r>
        <w:t>l’altro,</w:t>
      </w:r>
      <w:r>
        <w:rPr>
          <w:spacing w:val="-6"/>
        </w:rPr>
        <w:t xml:space="preserve"> </w:t>
      </w:r>
      <w:r>
        <w:t>sollevare</w:t>
      </w:r>
      <w:r>
        <w:rPr>
          <w:spacing w:val="-5"/>
        </w:rPr>
        <w:t xml:space="preserve"> </w:t>
      </w:r>
      <w:r>
        <w:t>eccezioni</w:t>
      </w:r>
      <w:r>
        <w:rPr>
          <w:spacing w:val="-4"/>
        </w:rPr>
        <w:t xml:space="preserve"> </w:t>
      </w:r>
      <w:r>
        <w:t>in</w:t>
      </w:r>
      <w:r>
        <w:rPr>
          <w:spacing w:val="-7"/>
        </w:rPr>
        <w:t xml:space="preserve"> </w:t>
      </w:r>
      <w:r>
        <w:t>ordine</w:t>
      </w:r>
      <w:r>
        <w:rPr>
          <w:spacing w:val="-6"/>
        </w:rPr>
        <w:t xml:space="preserve"> </w:t>
      </w:r>
      <w:r>
        <w:t>ad</w:t>
      </w:r>
      <w:r>
        <w:rPr>
          <w:spacing w:val="-4"/>
        </w:rPr>
        <w:t xml:space="preserve"> </w:t>
      </w:r>
      <w:r>
        <w:t>eventuali ritardi dei pagamenti, né in ordine ai pagamenti già effettuati.</w:t>
      </w:r>
    </w:p>
    <w:p w14:paraId="214989E5" w14:textId="77777777" w:rsidR="00644247" w:rsidRDefault="00644247" w:rsidP="00644247">
      <w:pPr>
        <w:pStyle w:val="Corpotesto"/>
        <w:spacing w:before="118" w:line="276" w:lineRule="auto"/>
        <w:ind w:right="276"/>
      </w:pPr>
      <w:r>
        <w:t xml:space="preserve">Qualora, in esito ad ulteriori controlli, si evidenziassero irregolarità o costi rendicontati riconosciuti inferiori </w:t>
      </w:r>
      <w:r>
        <w:lastRenderedPageBreak/>
        <w:t>alle somme</w:t>
      </w:r>
      <w:r>
        <w:rPr>
          <w:spacing w:val="-1"/>
        </w:rPr>
        <w:t xml:space="preserve"> </w:t>
      </w:r>
      <w:r>
        <w:t>liquidate, l’EAP</w:t>
      </w:r>
      <w:r>
        <w:rPr>
          <w:spacing w:val="-5"/>
        </w:rPr>
        <w:t xml:space="preserve"> </w:t>
      </w:r>
      <w:r>
        <w:t>si</w:t>
      </w:r>
      <w:r>
        <w:rPr>
          <w:spacing w:val="-2"/>
        </w:rPr>
        <w:t xml:space="preserve"> </w:t>
      </w:r>
      <w:r>
        <w:t>impegna</w:t>
      </w:r>
      <w:r>
        <w:rPr>
          <w:spacing w:val="-1"/>
        </w:rPr>
        <w:t xml:space="preserve"> </w:t>
      </w:r>
      <w:r>
        <w:t>a</w:t>
      </w:r>
      <w:r>
        <w:rPr>
          <w:spacing w:val="-2"/>
        </w:rPr>
        <w:t xml:space="preserve"> </w:t>
      </w:r>
      <w:r>
        <w:t>restituire quanto indebitamente</w:t>
      </w:r>
      <w:r>
        <w:rPr>
          <w:spacing w:val="-1"/>
        </w:rPr>
        <w:t xml:space="preserve"> </w:t>
      </w:r>
      <w:r>
        <w:t>percepito,</w:t>
      </w:r>
      <w:r>
        <w:rPr>
          <w:spacing w:val="-1"/>
        </w:rPr>
        <w:t xml:space="preserve"> </w:t>
      </w:r>
      <w:r>
        <w:t>fatto</w:t>
      </w:r>
      <w:r>
        <w:rPr>
          <w:spacing w:val="-1"/>
        </w:rPr>
        <w:t xml:space="preserve"> </w:t>
      </w:r>
      <w:r>
        <w:t>salvo eventuale</w:t>
      </w:r>
      <w:r>
        <w:rPr>
          <w:spacing w:val="-1"/>
        </w:rPr>
        <w:t xml:space="preserve"> </w:t>
      </w:r>
      <w:r>
        <w:t>conguaglio con gli importi ancora da erogare.</w:t>
      </w:r>
    </w:p>
    <w:p w14:paraId="1D3BE791" w14:textId="77777777" w:rsidR="00644247" w:rsidRDefault="00644247" w:rsidP="00644247">
      <w:pPr>
        <w:pStyle w:val="Corpotesto"/>
        <w:spacing w:before="122" w:line="276" w:lineRule="auto"/>
        <w:ind w:right="275"/>
      </w:pPr>
      <w:r>
        <w:t>La corresponsione dei singoli importi sarà inoltre subordinata all’accertamento della regolarità contributiva dell’EAP, attestata da certificazione DURC in corso di validità.</w:t>
      </w:r>
    </w:p>
    <w:p w14:paraId="1E2F6332" w14:textId="77777777" w:rsidR="00644247" w:rsidRDefault="00644247" w:rsidP="00644247">
      <w:pPr>
        <w:spacing w:before="116"/>
        <w:ind w:left="141"/>
        <w:rPr>
          <w:rFonts w:ascii="Arial" w:hAnsi="Arial"/>
          <w:b/>
          <w:sz w:val="20"/>
        </w:rPr>
      </w:pPr>
      <w:r>
        <w:rPr>
          <w:rFonts w:ascii="Arial" w:hAnsi="Arial"/>
          <w:b/>
          <w:sz w:val="20"/>
        </w:rPr>
        <w:t>Art.</w:t>
      </w:r>
      <w:r>
        <w:rPr>
          <w:rFonts w:ascii="Arial" w:hAnsi="Arial"/>
          <w:b/>
          <w:spacing w:val="-5"/>
          <w:sz w:val="20"/>
        </w:rPr>
        <w:t xml:space="preserve"> </w:t>
      </w:r>
      <w:r>
        <w:rPr>
          <w:rFonts w:ascii="Arial" w:hAnsi="Arial"/>
          <w:b/>
          <w:sz w:val="20"/>
        </w:rPr>
        <w:t>7</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w:t>
      </w:r>
      <w:r>
        <w:rPr>
          <w:rFonts w:ascii="Arial" w:hAnsi="Arial"/>
          <w:b/>
          <w:i/>
          <w:sz w:val="20"/>
        </w:rPr>
        <w:t>Divieto</w:t>
      </w:r>
      <w:r>
        <w:rPr>
          <w:rFonts w:ascii="Arial" w:hAnsi="Arial"/>
          <w:b/>
          <w:i/>
          <w:spacing w:val="-3"/>
          <w:sz w:val="20"/>
        </w:rPr>
        <w:t xml:space="preserve"> </w:t>
      </w:r>
      <w:r>
        <w:rPr>
          <w:rFonts w:ascii="Arial" w:hAnsi="Arial"/>
          <w:b/>
          <w:i/>
          <w:sz w:val="20"/>
        </w:rPr>
        <w:t>di</w:t>
      </w:r>
      <w:r>
        <w:rPr>
          <w:rFonts w:ascii="Arial" w:hAnsi="Arial"/>
          <w:b/>
          <w:i/>
          <w:spacing w:val="-4"/>
          <w:sz w:val="20"/>
        </w:rPr>
        <w:t xml:space="preserve"> </w:t>
      </w:r>
      <w:r>
        <w:rPr>
          <w:rFonts w:ascii="Arial" w:hAnsi="Arial"/>
          <w:b/>
          <w:i/>
          <w:spacing w:val="-2"/>
          <w:sz w:val="20"/>
        </w:rPr>
        <w:t>cessione</w:t>
      </w:r>
      <w:r>
        <w:rPr>
          <w:rFonts w:ascii="Arial" w:hAnsi="Arial"/>
          <w:b/>
          <w:spacing w:val="-2"/>
          <w:sz w:val="20"/>
        </w:rPr>
        <w:t>)</w:t>
      </w:r>
    </w:p>
    <w:p w14:paraId="1AFD2D83" w14:textId="30CE356C" w:rsidR="00644247" w:rsidRDefault="00644247" w:rsidP="00644247">
      <w:pPr>
        <w:pStyle w:val="Corpotesto"/>
        <w:spacing w:before="159" w:line="276" w:lineRule="auto"/>
        <w:ind w:right="273"/>
      </w:pPr>
      <w:r>
        <w:t>È vietato cedere</w:t>
      </w:r>
      <w:r w:rsidR="00821A58">
        <w:t>,</w:t>
      </w:r>
      <w:r>
        <w:t xml:space="preserve"> anche parzialmente</w:t>
      </w:r>
      <w:r w:rsidR="00821A58">
        <w:t>,</w:t>
      </w:r>
      <w:r>
        <w:t xml:space="preserve"> la presente Convenzione, pena l'immediata risoluzione della stessa e il risarcimento dei danni e delle spese causate all’ Amministrazione procedente. È fatto divieto di subappaltare totalmente o parzialmente le attività, al di fuori degli eventuali rapporti di partenariato, individuati in sede di presentazione della proposta progettuale, pena l’immediata risoluzione della Convenzione ed il risarcimento dei danni, e di quanto previsto dalla vigente disciplina di riferimento, in quanto applicabile.</w:t>
      </w:r>
    </w:p>
    <w:p w14:paraId="7DC7C4D7" w14:textId="77777777" w:rsidR="00644247" w:rsidRDefault="00644247" w:rsidP="00644247">
      <w:pPr>
        <w:pStyle w:val="Corpotesto"/>
        <w:spacing w:before="120" w:line="276" w:lineRule="auto"/>
        <w:ind w:right="271" w:hanging="1"/>
      </w:pPr>
      <w:r>
        <w:t>Con</w:t>
      </w:r>
      <w:r>
        <w:rPr>
          <w:spacing w:val="-4"/>
        </w:rPr>
        <w:t xml:space="preserve"> </w:t>
      </w:r>
      <w:r>
        <w:t>la</w:t>
      </w:r>
      <w:r>
        <w:rPr>
          <w:spacing w:val="-7"/>
        </w:rPr>
        <w:t xml:space="preserve"> </w:t>
      </w:r>
      <w:r>
        <w:t>sottoscrizione</w:t>
      </w:r>
      <w:r>
        <w:rPr>
          <w:spacing w:val="-5"/>
        </w:rPr>
        <w:t xml:space="preserve"> </w:t>
      </w:r>
      <w:r>
        <w:t>della</w:t>
      </w:r>
      <w:r>
        <w:rPr>
          <w:spacing w:val="-4"/>
        </w:rPr>
        <w:t xml:space="preserve"> </w:t>
      </w:r>
      <w:r>
        <w:t>presente</w:t>
      </w:r>
      <w:r>
        <w:rPr>
          <w:spacing w:val="-4"/>
        </w:rPr>
        <w:t xml:space="preserve"> </w:t>
      </w:r>
      <w:r>
        <w:t>Convenzione,</w:t>
      </w:r>
      <w:r>
        <w:rPr>
          <w:spacing w:val="-3"/>
        </w:rPr>
        <w:t xml:space="preserve"> </w:t>
      </w:r>
      <w:r>
        <w:t>l’EAP</w:t>
      </w:r>
      <w:r>
        <w:rPr>
          <w:spacing w:val="-9"/>
        </w:rPr>
        <w:t xml:space="preserve"> </w:t>
      </w:r>
      <w:r>
        <w:t>assume</w:t>
      </w:r>
      <w:r>
        <w:rPr>
          <w:spacing w:val="-6"/>
        </w:rPr>
        <w:t xml:space="preserve"> </w:t>
      </w:r>
      <w:r>
        <w:t>l’impegno</w:t>
      </w:r>
      <w:r>
        <w:rPr>
          <w:spacing w:val="-4"/>
        </w:rPr>
        <w:t xml:space="preserve"> </w:t>
      </w:r>
      <w:r>
        <w:t>–</w:t>
      </w:r>
      <w:r>
        <w:rPr>
          <w:spacing w:val="-4"/>
        </w:rPr>
        <w:t xml:space="preserve"> </w:t>
      </w:r>
      <w:r>
        <w:t>in</w:t>
      </w:r>
      <w:r>
        <w:rPr>
          <w:spacing w:val="-4"/>
        </w:rPr>
        <w:t xml:space="preserve"> </w:t>
      </w:r>
      <w:r>
        <w:t>attuazione</w:t>
      </w:r>
      <w:r>
        <w:rPr>
          <w:spacing w:val="-5"/>
        </w:rPr>
        <w:t xml:space="preserve"> </w:t>
      </w:r>
      <w:r>
        <w:t>del</w:t>
      </w:r>
      <w:r>
        <w:rPr>
          <w:spacing w:val="-7"/>
        </w:rPr>
        <w:t xml:space="preserve"> </w:t>
      </w:r>
      <w:r>
        <w:t>principio</w:t>
      </w:r>
      <w:r>
        <w:rPr>
          <w:spacing w:val="-4"/>
        </w:rPr>
        <w:t xml:space="preserve"> </w:t>
      </w:r>
      <w:r>
        <w:t>di</w:t>
      </w:r>
      <w:r>
        <w:rPr>
          <w:spacing w:val="-5"/>
        </w:rPr>
        <w:t xml:space="preserve"> </w:t>
      </w:r>
      <w:r>
        <w:t>buona fede – di comunicare all’</w:t>
      </w:r>
      <w:r>
        <w:rPr>
          <w:spacing w:val="-6"/>
        </w:rPr>
        <w:t xml:space="preserve"> </w:t>
      </w:r>
      <w:r>
        <w:t>Amministrazione procedente le criticità e le problematiche che dovessero insorgere al fine di poter scongiurare, ove possibile, le ipotesi previste dal precedente comma.</w:t>
      </w:r>
    </w:p>
    <w:p w14:paraId="73D76C88" w14:textId="77777777" w:rsidR="00644247" w:rsidRPr="00644247" w:rsidRDefault="00644247" w:rsidP="00644247">
      <w:pPr>
        <w:spacing w:before="116"/>
        <w:ind w:left="141"/>
        <w:rPr>
          <w:rFonts w:ascii="Arial" w:hAnsi="Arial"/>
          <w:b/>
          <w:sz w:val="20"/>
        </w:rPr>
      </w:pPr>
      <w:r w:rsidRPr="00644247">
        <w:rPr>
          <w:rFonts w:ascii="Arial" w:hAnsi="Arial"/>
          <w:b/>
          <w:sz w:val="20"/>
        </w:rPr>
        <w:t>Art. 8 – (Monitoraggio delle attività, oggetto della convenzione)</w:t>
      </w:r>
    </w:p>
    <w:p w14:paraId="2A6B8422" w14:textId="76C55E8F" w:rsidR="00644247" w:rsidRDefault="00821A58" w:rsidP="00644247">
      <w:pPr>
        <w:pStyle w:val="Corpotesto"/>
        <w:spacing w:before="156" w:line="276" w:lineRule="auto"/>
        <w:ind w:right="274"/>
      </w:pPr>
      <w:r>
        <w:rPr>
          <w:spacing w:val="-2"/>
        </w:rPr>
        <w:t>In applicazione del sistema di monitoraggio adottato dal Ministero del Lavoro e delle Politiche Sociali (MLPS), l</w:t>
      </w:r>
      <w:r w:rsidR="00644247">
        <w:rPr>
          <w:spacing w:val="-2"/>
        </w:rPr>
        <w:t>’Amministrazione procedente assicura il</w:t>
      </w:r>
      <w:r w:rsidR="00644247">
        <w:rPr>
          <w:spacing w:val="-3"/>
        </w:rPr>
        <w:t xml:space="preserve"> </w:t>
      </w:r>
      <w:r w:rsidR="00644247">
        <w:rPr>
          <w:spacing w:val="-2"/>
        </w:rPr>
        <w:t xml:space="preserve">monitoraggio sulle attività svolte dall’EAP, attraverso la verifica periodica </w:t>
      </w:r>
      <w:r w:rsidR="00644247">
        <w:t>del perseguimento degli obiettivi in rapporto alle attività, oggetto della Convenzione, riservandosi di apportare tutte le variazioni che dovesse ritenere utili ai fini della buona riuscita delle azioni ivi contemplate, senza che ciò comporti ulteriori oneri a carico dell’EAP, il quale è tenuto ad apportare le variazioni richieste.</w:t>
      </w:r>
    </w:p>
    <w:p w14:paraId="79B8E763" w14:textId="77777777" w:rsidR="00644247" w:rsidRDefault="00644247" w:rsidP="00644247">
      <w:pPr>
        <w:pStyle w:val="Corpotesto"/>
        <w:spacing w:before="121" w:line="276" w:lineRule="auto"/>
        <w:ind w:right="275"/>
      </w:pPr>
      <w:r>
        <w:t>A</w:t>
      </w:r>
      <w:r>
        <w:rPr>
          <w:spacing w:val="-14"/>
        </w:rPr>
        <w:t xml:space="preserve"> </w:t>
      </w:r>
      <w:r>
        <w:t>tale</w:t>
      </w:r>
      <w:r>
        <w:rPr>
          <w:spacing w:val="-8"/>
        </w:rPr>
        <w:t xml:space="preserve"> </w:t>
      </w:r>
      <w:r>
        <w:t>proposito,</w:t>
      </w:r>
      <w:r>
        <w:rPr>
          <w:spacing w:val="-3"/>
        </w:rPr>
        <w:t xml:space="preserve"> </w:t>
      </w:r>
      <w:r>
        <w:t>le</w:t>
      </w:r>
      <w:r>
        <w:rPr>
          <w:spacing w:val="-3"/>
        </w:rPr>
        <w:t xml:space="preserve"> </w:t>
      </w:r>
      <w:r>
        <w:t>Parti</w:t>
      </w:r>
      <w:r>
        <w:rPr>
          <w:spacing w:val="-6"/>
        </w:rPr>
        <w:t xml:space="preserve"> </w:t>
      </w:r>
      <w:r>
        <w:t>si</w:t>
      </w:r>
      <w:r>
        <w:rPr>
          <w:spacing w:val="-4"/>
        </w:rPr>
        <w:t xml:space="preserve"> </w:t>
      </w:r>
      <w:r>
        <w:t>danno</w:t>
      </w:r>
      <w:r>
        <w:rPr>
          <w:spacing w:val="-5"/>
        </w:rPr>
        <w:t xml:space="preserve"> </w:t>
      </w:r>
      <w:r>
        <w:t>reciprocamente</w:t>
      </w:r>
      <w:r>
        <w:rPr>
          <w:spacing w:val="-5"/>
        </w:rPr>
        <w:t xml:space="preserve"> </w:t>
      </w:r>
      <w:r>
        <w:t>atto</w:t>
      </w:r>
      <w:r>
        <w:rPr>
          <w:spacing w:val="-3"/>
        </w:rPr>
        <w:t xml:space="preserve"> </w:t>
      </w:r>
      <w:r>
        <w:t>che,</w:t>
      </w:r>
      <w:r>
        <w:rPr>
          <w:spacing w:val="-5"/>
        </w:rPr>
        <w:t xml:space="preserve"> </w:t>
      </w:r>
      <w:r>
        <w:t>nelle</w:t>
      </w:r>
      <w:r>
        <w:rPr>
          <w:spacing w:val="-3"/>
        </w:rPr>
        <w:t xml:space="preserve"> </w:t>
      </w:r>
      <w:r>
        <w:t>ipotesi</w:t>
      </w:r>
      <w:r>
        <w:rPr>
          <w:spacing w:val="-3"/>
        </w:rPr>
        <w:t xml:space="preserve"> </w:t>
      </w:r>
      <w:r>
        <w:t>di</w:t>
      </w:r>
      <w:r>
        <w:rPr>
          <w:spacing w:val="-6"/>
        </w:rPr>
        <w:t xml:space="preserve"> </w:t>
      </w:r>
      <w:r>
        <w:t>cui</w:t>
      </w:r>
      <w:r>
        <w:rPr>
          <w:spacing w:val="-3"/>
        </w:rPr>
        <w:t xml:space="preserve"> </w:t>
      </w:r>
      <w:r>
        <w:t>al</w:t>
      </w:r>
      <w:r>
        <w:rPr>
          <w:spacing w:val="-4"/>
        </w:rPr>
        <w:t xml:space="preserve"> </w:t>
      </w:r>
      <w:r>
        <w:t>punto</w:t>
      </w:r>
      <w:r>
        <w:rPr>
          <w:spacing w:val="-5"/>
        </w:rPr>
        <w:t xml:space="preserve"> </w:t>
      </w:r>
      <w:r>
        <w:t>che</w:t>
      </w:r>
      <w:r>
        <w:rPr>
          <w:spacing w:val="-5"/>
        </w:rPr>
        <w:t xml:space="preserve"> </w:t>
      </w:r>
      <w:r>
        <w:t>precede,</w:t>
      </w:r>
      <w:r>
        <w:rPr>
          <w:spacing w:val="-3"/>
        </w:rPr>
        <w:t xml:space="preserve"> </w:t>
      </w:r>
      <w:r>
        <w:t>potrà</w:t>
      </w:r>
      <w:r>
        <w:rPr>
          <w:spacing w:val="-5"/>
        </w:rPr>
        <w:t xml:space="preserve"> </w:t>
      </w:r>
      <w:r>
        <w:t>essere riconvocato</w:t>
      </w:r>
      <w:r>
        <w:rPr>
          <w:spacing w:val="-1"/>
        </w:rPr>
        <w:t xml:space="preserve"> </w:t>
      </w:r>
      <w:r>
        <w:t>il</w:t>
      </w:r>
      <w:r>
        <w:rPr>
          <w:spacing w:val="-6"/>
        </w:rPr>
        <w:t xml:space="preserve"> </w:t>
      </w:r>
      <w:r>
        <w:t>Tavolo</w:t>
      </w:r>
      <w:r>
        <w:rPr>
          <w:spacing w:val="-1"/>
        </w:rPr>
        <w:t xml:space="preserve"> </w:t>
      </w:r>
      <w:r>
        <w:t>di</w:t>
      </w:r>
      <w:r>
        <w:rPr>
          <w:spacing w:val="-2"/>
        </w:rPr>
        <w:t xml:space="preserve"> </w:t>
      </w:r>
      <w:r>
        <w:t>co-progettazione</w:t>
      </w:r>
      <w:r>
        <w:rPr>
          <w:spacing w:val="-1"/>
        </w:rPr>
        <w:t xml:space="preserve"> </w:t>
      </w:r>
      <w:r>
        <w:t>per</w:t>
      </w:r>
      <w:r>
        <w:rPr>
          <w:spacing w:val="-3"/>
        </w:rPr>
        <w:t xml:space="preserve"> </w:t>
      </w:r>
      <w:r>
        <w:t>definire</w:t>
      </w:r>
      <w:r>
        <w:rPr>
          <w:spacing w:val="-1"/>
        </w:rPr>
        <w:t xml:space="preserve"> </w:t>
      </w:r>
      <w:r>
        <w:t>quanto</w:t>
      </w:r>
      <w:r>
        <w:rPr>
          <w:spacing w:val="-3"/>
        </w:rPr>
        <w:t xml:space="preserve"> </w:t>
      </w:r>
      <w:r>
        <w:t>necessario</w:t>
      </w:r>
      <w:r>
        <w:rPr>
          <w:spacing w:val="-1"/>
        </w:rPr>
        <w:t xml:space="preserve"> </w:t>
      </w:r>
      <w:r>
        <w:t>e/o</w:t>
      </w:r>
      <w:r>
        <w:rPr>
          <w:spacing w:val="-1"/>
        </w:rPr>
        <w:t xml:space="preserve"> </w:t>
      </w:r>
      <w:r>
        <w:t>utile; per</w:t>
      </w:r>
      <w:r>
        <w:rPr>
          <w:spacing w:val="-3"/>
        </w:rPr>
        <w:t xml:space="preserve"> </w:t>
      </w:r>
      <w:r>
        <w:t>le</w:t>
      </w:r>
      <w:r>
        <w:rPr>
          <w:spacing w:val="-4"/>
        </w:rPr>
        <w:t xml:space="preserve"> </w:t>
      </w:r>
      <w:r>
        <w:t>eventuali</w:t>
      </w:r>
      <w:r>
        <w:rPr>
          <w:spacing w:val="-4"/>
        </w:rPr>
        <w:t xml:space="preserve"> </w:t>
      </w:r>
      <w:r>
        <w:t xml:space="preserve">modifiche, non essenziali, si applica l’art. 11 della legge n. 241/1990 e </w:t>
      </w:r>
      <w:proofErr w:type="spellStart"/>
      <w:r>
        <w:t>ss.mm.ii</w:t>
      </w:r>
      <w:proofErr w:type="spellEnd"/>
      <w:r>
        <w:t>.</w:t>
      </w:r>
    </w:p>
    <w:p w14:paraId="4591B567" w14:textId="4492326A" w:rsidR="00644247" w:rsidRDefault="00644247" w:rsidP="00644247">
      <w:pPr>
        <w:pStyle w:val="Corpotesto"/>
        <w:spacing w:before="121" w:line="276" w:lineRule="auto"/>
        <w:ind w:right="274"/>
      </w:pPr>
      <w:r>
        <w:t>L’EAP</w:t>
      </w:r>
      <w:r w:rsidR="00821A58">
        <w:t>,</w:t>
      </w:r>
      <w:r>
        <w:t xml:space="preserve"> con cadenza trimestrale</w:t>
      </w:r>
      <w:r w:rsidR="00821A58">
        <w:t>,</w:t>
      </w:r>
      <w:r>
        <w:t xml:space="preserve"> procederà alla rendicontazione delle attività svolte (in considerazione delle percentuali indicate in atto costitutivo) in modo che l’Amministrazione procedente potrà svolgere le attività di controllo ai sensi degli articoli 92 e 93 del CTS</w:t>
      </w:r>
      <w:r w:rsidR="00821A58">
        <w:t xml:space="preserve"> </w:t>
      </w:r>
      <w:r w:rsidR="00821A58" w:rsidRPr="00BC3953">
        <w:t>e di quanto richiesto dal MLPS</w:t>
      </w:r>
      <w:r w:rsidRPr="00BC3953">
        <w:t>.</w:t>
      </w:r>
    </w:p>
    <w:p w14:paraId="01E914C0" w14:textId="77777777" w:rsidR="00644247" w:rsidRPr="00644247" w:rsidRDefault="00644247" w:rsidP="00644247">
      <w:pPr>
        <w:spacing w:before="116"/>
        <w:ind w:left="141"/>
        <w:rPr>
          <w:rFonts w:ascii="Arial" w:hAnsi="Arial"/>
          <w:b/>
          <w:sz w:val="20"/>
        </w:rPr>
      </w:pPr>
      <w:r w:rsidRPr="00644247">
        <w:rPr>
          <w:rFonts w:ascii="Arial" w:hAnsi="Arial"/>
          <w:b/>
          <w:sz w:val="20"/>
        </w:rPr>
        <w:t>Art. 9 – (Piano economico di progetto – rendicontazione – contributi pubblici)</w:t>
      </w:r>
    </w:p>
    <w:p w14:paraId="65CDC58A" w14:textId="34C131FB" w:rsidR="00644247" w:rsidRDefault="00644247" w:rsidP="00644247">
      <w:pPr>
        <w:pStyle w:val="Corpotesto"/>
        <w:spacing w:before="158" w:line="276" w:lineRule="auto"/>
        <w:ind w:right="275"/>
      </w:pPr>
      <w:r>
        <w:t xml:space="preserve">Alla convenzione è allegato il piano economico di progetto, </w:t>
      </w:r>
      <w:r w:rsidR="0063080E">
        <w:t xml:space="preserve">così </w:t>
      </w:r>
      <w:r>
        <w:t xml:space="preserve">come risultante dal procedimento di co- </w:t>
      </w:r>
      <w:r>
        <w:rPr>
          <w:spacing w:val="-2"/>
        </w:rPr>
        <w:t>progettazione.</w:t>
      </w:r>
    </w:p>
    <w:p w14:paraId="22203D64" w14:textId="77777777" w:rsidR="00644247" w:rsidRDefault="00644247" w:rsidP="00644247">
      <w:pPr>
        <w:pStyle w:val="Corpotesto"/>
        <w:spacing w:before="119"/>
        <w:jc w:val="left"/>
      </w:pPr>
      <w:r>
        <w:t>Le</w:t>
      </w:r>
      <w:r>
        <w:rPr>
          <w:spacing w:val="-8"/>
        </w:rPr>
        <w:t xml:space="preserve"> </w:t>
      </w:r>
      <w:r>
        <w:t>attività,</w:t>
      </w:r>
      <w:r>
        <w:rPr>
          <w:spacing w:val="-8"/>
        </w:rPr>
        <w:t xml:space="preserve"> </w:t>
      </w:r>
      <w:r>
        <w:t>svolte</w:t>
      </w:r>
      <w:r>
        <w:rPr>
          <w:spacing w:val="-8"/>
        </w:rPr>
        <w:t xml:space="preserve"> </w:t>
      </w:r>
      <w:r>
        <w:t>sulla</w:t>
      </w:r>
      <w:r>
        <w:rPr>
          <w:spacing w:val="-6"/>
        </w:rPr>
        <w:t xml:space="preserve"> </w:t>
      </w:r>
      <w:r>
        <w:t>base</w:t>
      </w:r>
      <w:r>
        <w:rPr>
          <w:spacing w:val="-5"/>
        </w:rPr>
        <w:t xml:space="preserve"> </w:t>
      </w:r>
      <w:r>
        <w:t>del</w:t>
      </w:r>
      <w:r>
        <w:rPr>
          <w:spacing w:val="-7"/>
        </w:rPr>
        <w:t xml:space="preserve"> </w:t>
      </w:r>
      <w:r>
        <w:t>progetto</w:t>
      </w:r>
      <w:r>
        <w:rPr>
          <w:spacing w:val="-7"/>
        </w:rPr>
        <w:t xml:space="preserve"> </w:t>
      </w:r>
      <w:r>
        <w:t>definitivo</w:t>
      </w:r>
      <w:r>
        <w:rPr>
          <w:spacing w:val="-5"/>
        </w:rPr>
        <w:t xml:space="preserve"> </w:t>
      </w:r>
      <w:r>
        <w:t>condiviso,</w:t>
      </w:r>
      <w:r>
        <w:rPr>
          <w:spacing w:val="-7"/>
        </w:rPr>
        <w:t xml:space="preserve"> </w:t>
      </w:r>
      <w:r>
        <w:t>saranno</w:t>
      </w:r>
      <w:r>
        <w:rPr>
          <w:spacing w:val="-5"/>
        </w:rPr>
        <w:t xml:space="preserve"> </w:t>
      </w:r>
      <w:r>
        <w:t>oggetto</w:t>
      </w:r>
      <w:r>
        <w:rPr>
          <w:spacing w:val="-6"/>
        </w:rPr>
        <w:t xml:space="preserve"> </w:t>
      </w:r>
      <w:r>
        <w:t>di</w:t>
      </w:r>
      <w:r>
        <w:rPr>
          <w:spacing w:val="-7"/>
        </w:rPr>
        <w:t xml:space="preserve"> </w:t>
      </w:r>
      <w:r>
        <w:rPr>
          <w:spacing w:val="-2"/>
        </w:rPr>
        <w:t>rendicontazione.</w:t>
      </w:r>
    </w:p>
    <w:p w14:paraId="49DFF247" w14:textId="77777777" w:rsidR="00644247" w:rsidRDefault="00644247" w:rsidP="00644247">
      <w:pPr>
        <w:pStyle w:val="Corpotesto"/>
        <w:spacing w:before="154" w:line="276" w:lineRule="auto"/>
        <w:ind w:right="274" w:hanging="1"/>
      </w:pPr>
      <w:r>
        <w:t>Al</w:t>
      </w:r>
      <w:r>
        <w:rPr>
          <w:spacing w:val="-1"/>
        </w:rPr>
        <w:t xml:space="preserve"> </w:t>
      </w:r>
      <w:r>
        <w:t>fine</w:t>
      </w:r>
      <w:r>
        <w:rPr>
          <w:spacing w:val="-1"/>
        </w:rPr>
        <w:t xml:space="preserve"> </w:t>
      </w:r>
      <w:r>
        <w:t>di</w:t>
      </w:r>
      <w:r>
        <w:rPr>
          <w:spacing w:val="-1"/>
        </w:rPr>
        <w:t xml:space="preserve"> </w:t>
      </w:r>
      <w:r>
        <w:t>sostenere le attività</w:t>
      </w:r>
      <w:r>
        <w:rPr>
          <w:spacing w:val="-2"/>
        </w:rPr>
        <w:t xml:space="preserve"> </w:t>
      </w:r>
      <w:r>
        <w:t>di</w:t>
      </w:r>
      <w:r>
        <w:rPr>
          <w:spacing w:val="-1"/>
        </w:rPr>
        <w:t xml:space="preserve"> </w:t>
      </w:r>
      <w:r>
        <w:t>interesse</w:t>
      </w:r>
      <w:r>
        <w:rPr>
          <w:spacing w:val="-2"/>
        </w:rPr>
        <w:t xml:space="preserve"> </w:t>
      </w:r>
      <w:r>
        <w:t>generale degli EAP, l’Amministrazione pubblica mette</w:t>
      </w:r>
      <w:r>
        <w:rPr>
          <w:spacing w:val="-2"/>
        </w:rPr>
        <w:t xml:space="preserve"> </w:t>
      </w:r>
      <w:r>
        <w:t>a</w:t>
      </w:r>
      <w:r>
        <w:rPr>
          <w:spacing w:val="-1"/>
        </w:rPr>
        <w:t xml:space="preserve"> </w:t>
      </w:r>
      <w:r>
        <w:t>disposizione</w:t>
      </w:r>
      <w:r>
        <w:rPr>
          <w:spacing w:val="-1"/>
        </w:rPr>
        <w:t xml:space="preserve"> </w:t>
      </w:r>
      <w:r>
        <w:t>il contributo pubblico nei termini e con le modalità di seguito indicate:</w:t>
      </w:r>
    </w:p>
    <w:p w14:paraId="2F5E7C8A" w14:textId="77777777" w:rsidR="00644247" w:rsidRDefault="00644247" w:rsidP="00644247">
      <w:pPr>
        <w:pStyle w:val="Paragrafoelenco"/>
        <w:widowControl w:val="0"/>
        <w:numPr>
          <w:ilvl w:val="0"/>
          <w:numId w:val="32"/>
        </w:numPr>
        <w:tabs>
          <w:tab w:val="left" w:leader="dot" w:pos="1338"/>
        </w:tabs>
        <w:autoSpaceDE w:val="0"/>
        <w:autoSpaceDN w:val="0"/>
        <w:spacing w:before="122" w:after="0" w:line="240" w:lineRule="auto"/>
        <w:ind w:left="1338" w:hanging="1198"/>
        <w:contextualSpacing w:val="0"/>
        <w:rPr>
          <w:sz w:val="20"/>
        </w:rPr>
      </w:pPr>
      <w:r>
        <w:rPr>
          <w:sz w:val="20"/>
        </w:rPr>
        <w:t>a</w:t>
      </w:r>
      <w:r>
        <w:rPr>
          <w:spacing w:val="-2"/>
          <w:sz w:val="20"/>
        </w:rPr>
        <w:t xml:space="preserve"> </w:t>
      </w:r>
      <w:r>
        <w:rPr>
          <w:sz w:val="20"/>
        </w:rPr>
        <w:t>titolo</w:t>
      </w:r>
      <w:r>
        <w:rPr>
          <w:spacing w:val="-3"/>
          <w:sz w:val="20"/>
        </w:rPr>
        <w:t xml:space="preserve"> </w:t>
      </w:r>
      <w:r>
        <w:rPr>
          <w:sz w:val="20"/>
        </w:rPr>
        <w:t>di</w:t>
      </w:r>
      <w:r>
        <w:rPr>
          <w:spacing w:val="-4"/>
          <w:sz w:val="20"/>
        </w:rPr>
        <w:t xml:space="preserve"> </w:t>
      </w:r>
      <w:r>
        <w:rPr>
          <w:spacing w:val="-2"/>
          <w:sz w:val="20"/>
        </w:rPr>
        <w:t>acconto;</w:t>
      </w:r>
    </w:p>
    <w:p w14:paraId="56DC7F71" w14:textId="77777777" w:rsidR="00644247" w:rsidRDefault="00644247" w:rsidP="00644247">
      <w:pPr>
        <w:pStyle w:val="Paragrafoelenco"/>
        <w:widowControl w:val="0"/>
        <w:numPr>
          <w:ilvl w:val="0"/>
          <w:numId w:val="32"/>
        </w:numPr>
        <w:tabs>
          <w:tab w:val="left" w:leader="dot" w:pos="1084"/>
        </w:tabs>
        <w:autoSpaceDE w:val="0"/>
        <w:autoSpaceDN w:val="0"/>
        <w:spacing w:before="154" w:after="0" w:line="240" w:lineRule="auto"/>
        <w:ind w:left="1084" w:hanging="944"/>
        <w:contextualSpacing w:val="0"/>
        <w:rPr>
          <w:sz w:val="20"/>
        </w:rPr>
      </w:pPr>
      <w:r>
        <w:rPr>
          <w:sz w:val="20"/>
        </w:rPr>
        <w:t>a</w:t>
      </w:r>
      <w:r>
        <w:rPr>
          <w:spacing w:val="-7"/>
          <w:sz w:val="20"/>
        </w:rPr>
        <w:t xml:space="preserve"> </w:t>
      </w:r>
      <w:r>
        <w:rPr>
          <w:sz w:val="20"/>
        </w:rPr>
        <w:t>titolo</w:t>
      </w:r>
      <w:r>
        <w:rPr>
          <w:spacing w:val="-3"/>
          <w:sz w:val="20"/>
        </w:rPr>
        <w:t xml:space="preserve"> </w:t>
      </w:r>
      <w:r>
        <w:rPr>
          <w:sz w:val="20"/>
        </w:rPr>
        <w:t>di</w:t>
      </w:r>
      <w:r>
        <w:rPr>
          <w:spacing w:val="-8"/>
          <w:sz w:val="20"/>
        </w:rPr>
        <w:t xml:space="preserve"> </w:t>
      </w:r>
      <w:r>
        <w:rPr>
          <w:sz w:val="20"/>
        </w:rPr>
        <w:t>contributo</w:t>
      </w:r>
      <w:r>
        <w:rPr>
          <w:spacing w:val="-3"/>
          <w:sz w:val="20"/>
        </w:rPr>
        <w:t xml:space="preserve"> </w:t>
      </w:r>
      <w:r>
        <w:rPr>
          <w:spacing w:val="-2"/>
          <w:sz w:val="20"/>
        </w:rPr>
        <w:t>intermedio;</w:t>
      </w:r>
    </w:p>
    <w:p w14:paraId="6411EC90" w14:textId="77777777" w:rsidR="00644247" w:rsidRDefault="00644247" w:rsidP="00644247">
      <w:pPr>
        <w:pStyle w:val="Paragrafoelenco"/>
        <w:widowControl w:val="0"/>
        <w:numPr>
          <w:ilvl w:val="0"/>
          <w:numId w:val="32"/>
        </w:numPr>
        <w:tabs>
          <w:tab w:val="left" w:leader="dot" w:pos="1216"/>
        </w:tabs>
        <w:autoSpaceDE w:val="0"/>
        <w:autoSpaceDN w:val="0"/>
        <w:spacing w:before="154" w:after="0" w:line="240" w:lineRule="auto"/>
        <w:ind w:left="1216" w:hanging="1076"/>
        <w:contextualSpacing w:val="0"/>
        <w:rPr>
          <w:sz w:val="20"/>
        </w:rPr>
      </w:pPr>
      <w:r>
        <w:rPr>
          <w:sz w:val="20"/>
        </w:rPr>
        <w:t>a</w:t>
      </w:r>
      <w:r>
        <w:rPr>
          <w:spacing w:val="-2"/>
          <w:sz w:val="20"/>
        </w:rPr>
        <w:t xml:space="preserve"> </w:t>
      </w:r>
      <w:r>
        <w:rPr>
          <w:sz w:val="20"/>
        </w:rPr>
        <w:t>titolo</w:t>
      </w:r>
      <w:r>
        <w:rPr>
          <w:spacing w:val="-3"/>
          <w:sz w:val="20"/>
        </w:rPr>
        <w:t xml:space="preserve"> </w:t>
      </w:r>
      <w:r>
        <w:rPr>
          <w:sz w:val="20"/>
        </w:rPr>
        <w:t>di</w:t>
      </w:r>
      <w:r>
        <w:rPr>
          <w:spacing w:val="-4"/>
          <w:sz w:val="20"/>
        </w:rPr>
        <w:t xml:space="preserve"> </w:t>
      </w:r>
      <w:r>
        <w:rPr>
          <w:spacing w:val="-2"/>
          <w:sz w:val="20"/>
        </w:rPr>
        <w:t>saldo.</w:t>
      </w:r>
    </w:p>
    <w:p w14:paraId="1EAD3A57" w14:textId="77777777" w:rsidR="00644247" w:rsidRDefault="00644247" w:rsidP="00644247">
      <w:pPr>
        <w:pStyle w:val="Corpotesto"/>
        <w:spacing w:before="154"/>
        <w:jc w:val="left"/>
      </w:pPr>
      <w:r>
        <w:t>Si</w:t>
      </w:r>
      <w:r>
        <w:rPr>
          <w:spacing w:val="-5"/>
        </w:rPr>
        <w:t xml:space="preserve"> </w:t>
      </w:r>
      <w:r>
        <w:t>applica</w:t>
      </w:r>
      <w:r>
        <w:rPr>
          <w:spacing w:val="-4"/>
        </w:rPr>
        <w:t xml:space="preserve"> </w:t>
      </w:r>
      <w:r>
        <w:t>la</w:t>
      </w:r>
      <w:r>
        <w:rPr>
          <w:spacing w:val="-5"/>
        </w:rPr>
        <w:t xml:space="preserve"> </w:t>
      </w:r>
      <w:r>
        <w:t>vigente</w:t>
      </w:r>
      <w:r>
        <w:rPr>
          <w:spacing w:val="-5"/>
        </w:rPr>
        <w:t xml:space="preserve"> </w:t>
      </w:r>
      <w:r>
        <w:t>disciplina</w:t>
      </w:r>
      <w:r>
        <w:rPr>
          <w:spacing w:val="-6"/>
        </w:rPr>
        <w:t xml:space="preserve"> </w:t>
      </w:r>
      <w:r>
        <w:t>in</w:t>
      </w:r>
      <w:r>
        <w:rPr>
          <w:spacing w:val="-7"/>
        </w:rPr>
        <w:t xml:space="preserve"> </w:t>
      </w:r>
      <w:r>
        <w:t>materia</w:t>
      </w:r>
      <w:r>
        <w:rPr>
          <w:spacing w:val="-7"/>
        </w:rPr>
        <w:t xml:space="preserve"> </w:t>
      </w:r>
      <w:r>
        <w:t>di</w:t>
      </w:r>
      <w:r>
        <w:rPr>
          <w:spacing w:val="-7"/>
        </w:rPr>
        <w:t xml:space="preserve"> </w:t>
      </w:r>
      <w:r>
        <w:t>tracciabilità</w:t>
      </w:r>
      <w:r>
        <w:rPr>
          <w:spacing w:val="-3"/>
        </w:rPr>
        <w:t xml:space="preserve"> </w:t>
      </w:r>
      <w:r>
        <w:t>dei</w:t>
      </w:r>
      <w:r>
        <w:rPr>
          <w:spacing w:val="-6"/>
        </w:rPr>
        <w:t xml:space="preserve"> </w:t>
      </w:r>
      <w:r>
        <w:t>flussi</w:t>
      </w:r>
      <w:r>
        <w:rPr>
          <w:spacing w:val="-7"/>
        </w:rPr>
        <w:t xml:space="preserve"> </w:t>
      </w:r>
      <w:r>
        <w:rPr>
          <w:spacing w:val="-2"/>
        </w:rPr>
        <w:t>finanziari.</w:t>
      </w:r>
    </w:p>
    <w:p w14:paraId="4C735121" w14:textId="6B9B3AFB" w:rsidR="00644247" w:rsidRPr="00644247" w:rsidRDefault="00644247" w:rsidP="00644247">
      <w:pPr>
        <w:pStyle w:val="Corpotesto"/>
        <w:spacing w:before="154"/>
        <w:jc w:val="left"/>
        <w:rPr>
          <w:spacing w:val="-2"/>
        </w:rPr>
      </w:pPr>
      <w:r>
        <w:t>I</w:t>
      </w:r>
      <w:r>
        <w:rPr>
          <w:spacing w:val="1"/>
        </w:rPr>
        <w:t xml:space="preserve"> </w:t>
      </w:r>
      <w:r>
        <w:t>contributi messi</w:t>
      </w:r>
      <w:r>
        <w:rPr>
          <w:spacing w:val="1"/>
        </w:rPr>
        <w:t xml:space="preserve"> </w:t>
      </w:r>
      <w:r>
        <w:t>a disposizione</w:t>
      </w:r>
      <w:r>
        <w:rPr>
          <w:spacing w:val="3"/>
        </w:rPr>
        <w:t xml:space="preserve"> </w:t>
      </w:r>
      <w:r>
        <w:t>dall’Amministrazione</w:t>
      </w:r>
      <w:r>
        <w:rPr>
          <w:spacing w:val="4"/>
        </w:rPr>
        <w:t xml:space="preserve"> </w:t>
      </w:r>
      <w:r>
        <w:t xml:space="preserve">gravano </w:t>
      </w:r>
      <w:r w:rsidRPr="00280C37">
        <w:t>sui</w:t>
      </w:r>
      <w:r w:rsidRPr="00280C37">
        <w:rPr>
          <w:spacing w:val="1"/>
        </w:rPr>
        <w:t xml:space="preserve"> </w:t>
      </w:r>
      <w:r w:rsidRPr="00280C37">
        <w:t xml:space="preserve">fondi </w:t>
      </w:r>
      <w:r w:rsidR="00280C37" w:rsidRPr="00280C37">
        <w:t>FSE + “CHILD GUARANTEE”</w:t>
      </w:r>
    </w:p>
    <w:p w14:paraId="7EFC31C8" w14:textId="29DB1624" w:rsidR="00644247" w:rsidRDefault="00644247" w:rsidP="00644247">
      <w:pPr>
        <w:pStyle w:val="Corpotesto"/>
        <w:spacing w:before="119" w:line="276" w:lineRule="auto"/>
        <w:ind w:right="272"/>
      </w:pPr>
      <w:r>
        <w:t xml:space="preserve">È prevista la rendicontazione secondo le disposizioni fornite dal Ministero </w:t>
      </w:r>
      <w:r w:rsidR="0063080E">
        <w:t>del Lavoro e delle Politiche Sociali</w:t>
      </w:r>
      <w:r>
        <w:t xml:space="preserve"> a cui dovranno attenersi anche gli Enti individuati al termine della presente procedura e eventuali controlli da parte degli Enti competenti quali Corte dei Conti, </w:t>
      </w:r>
      <w:r w:rsidRPr="00CB515C">
        <w:t>Commissione Europea, OLAF.</w:t>
      </w:r>
    </w:p>
    <w:p w14:paraId="2C0EBAD8" w14:textId="77777777" w:rsidR="00644247" w:rsidRDefault="00644247" w:rsidP="00644247">
      <w:pPr>
        <w:pStyle w:val="Corpotesto"/>
        <w:spacing w:before="121" w:line="276" w:lineRule="auto"/>
        <w:ind w:right="273"/>
      </w:pPr>
      <w:r>
        <w:t>Si ribadisce che le risorse finanziarie messe a disposizione non equivalgono a corrispettivi per l’affidamento di servizi a titolo oneroso, ma contributi a titolo di compartecipazione alle spese sostenute dall’EAP per la realizzazione</w:t>
      </w:r>
      <w:r>
        <w:rPr>
          <w:spacing w:val="-6"/>
        </w:rPr>
        <w:t xml:space="preserve"> </w:t>
      </w:r>
      <w:r>
        <w:t>delle</w:t>
      </w:r>
      <w:r>
        <w:rPr>
          <w:spacing w:val="-7"/>
        </w:rPr>
        <w:t xml:space="preserve"> </w:t>
      </w:r>
      <w:r>
        <w:t>azioni</w:t>
      </w:r>
      <w:r>
        <w:rPr>
          <w:spacing w:val="-10"/>
        </w:rPr>
        <w:t xml:space="preserve"> </w:t>
      </w:r>
      <w:r>
        <w:t>progettuali,</w:t>
      </w:r>
      <w:r>
        <w:rPr>
          <w:spacing w:val="-7"/>
        </w:rPr>
        <w:t xml:space="preserve"> </w:t>
      </w:r>
      <w:r>
        <w:t>la</w:t>
      </w:r>
      <w:r>
        <w:rPr>
          <w:spacing w:val="-9"/>
        </w:rPr>
        <w:t xml:space="preserve"> </w:t>
      </w:r>
      <w:r>
        <w:t>cui</w:t>
      </w:r>
      <w:r>
        <w:rPr>
          <w:spacing w:val="-9"/>
        </w:rPr>
        <w:t xml:space="preserve"> </w:t>
      </w:r>
      <w:r>
        <w:t>erogazione</w:t>
      </w:r>
      <w:r>
        <w:rPr>
          <w:spacing w:val="-7"/>
        </w:rPr>
        <w:t xml:space="preserve"> </w:t>
      </w:r>
      <w:r>
        <w:t>è</w:t>
      </w:r>
      <w:r>
        <w:rPr>
          <w:spacing w:val="-9"/>
        </w:rPr>
        <w:t xml:space="preserve"> </w:t>
      </w:r>
      <w:r>
        <w:t>soggetta</w:t>
      </w:r>
      <w:r>
        <w:rPr>
          <w:spacing w:val="-9"/>
        </w:rPr>
        <w:t xml:space="preserve"> </w:t>
      </w:r>
      <w:r>
        <w:t>a</w:t>
      </w:r>
      <w:r>
        <w:rPr>
          <w:spacing w:val="-7"/>
        </w:rPr>
        <w:t xml:space="preserve"> </w:t>
      </w:r>
      <w:r>
        <w:t>previa</w:t>
      </w:r>
      <w:r>
        <w:rPr>
          <w:spacing w:val="-8"/>
        </w:rPr>
        <w:t xml:space="preserve"> </w:t>
      </w:r>
      <w:r>
        <w:t>puntuale</w:t>
      </w:r>
      <w:r>
        <w:rPr>
          <w:spacing w:val="-8"/>
        </w:rPr>
        <w:t xml:space="preserve"> </w:t>
      </w:r>
      <w:r>
        <w:t>rendicontazione</w:t>
      </w:r>
      <w:r>
        <w:rPr>
          <w:spacing w:val="-7"/>
        </w:rPr>
        <w:t xml:space="preserve"> </w:t>
      </w:r>
      <w:r>
        <w:t>delle</w:t>
      </w:r>
      <w:r>
        <w:rPr>
          <w:spacing w:val="-9"/>
        </w:rPr>
        <w:t xml:space="preserve"> </w:t>
      </w:r>
      <w:r>
        <w:lastRenderedPageBreak/>
        <w:t>attività e delle spese sostenute.</w:t>
      </w:r>
    </w:p>
    <w:p w14:paraId="4C22CD9B" w14:textId="1A0095B6" w:rsidR="00644247" w:rsidRDefault="00644247" w:rsidP="00644247">
      <w:pPr>
        <w:pStyle w:val="Corpotesto"/>
        <w:spacing w:before="121" w:line="400" w:lineRule="auto"/>
        <w:ind w:right="941"/>
      </w:pPr>
      <w:r>
        <w:t>Si</w:t>
      </w:r>
      <w:r>
        <w:rPr>
          <w:spacing w:val="-4"/>
        </w:rPr>
        <w:t xml:space="preserve"> </w:t>
      </w:r>
      <w:r>
        <w:t>prevede</w:t>
      </w:r>
      <w:r>
        <w:rPr>
          <w:spacing w:val="-4"/>
        </w:rPr>
        <w:t xml:space="preserve"> </w:t>
      </w:r>
      <w:r>
        <w:t>esclusivamente</w:t>
      </w:r>
      <w:r>
        <w:rPr>
          <w:spacing w:val="-2"/>
        </w:rPr>
        <w:t xml:space="preserve"> </w:t>
      </w:r>
      <w:r>
        <w:t>il</w:t>
      </w:r>
      <w:r>
        <w:rPr>
          <w:spacing w:val="-6"/>
        </w:rPr>
        <w:t xml:space="preserve"> </w:t>
      </w:r>
      <w:r>
        <w:t>rimborso</w:t>
      </w:r>
      <w:r>
        <w:rPr>
          <w:spacing w:val="-4"/>
        </w:rPr>
        <w:t xml:space="preserve"> </w:t>
      </w:r>
      <w:r>
        <w:t>delle</w:t>
      </w:r>
      <w:r>
        <w:rPr>
          <w:spacing w:val="-5"/>
        </w:rPr>
        <w:t xml:space="preserve"> </w:t>
      </w:r>
      <w:r>
        <w:t>spese</w:t>
      </w:r>
      <w:r>
        <w:rPr>
          <w:spacing w:val="-3"/>
        </w:rPr>
        <w:t xml:space="preserve"> </w:t>
      </w:r>
      <w:r>
        <w:t>effettivamente</w:t>
      </w:r>
      <w:r>
        <w:rPr>
          <w:spacing w:val="-4"/>
        </w:rPr>
        <w:t xml:space="preserve"> </w:t>
      </w:r>
      <w:r>
        <w:t>sostenute</w:t>
      </w:r>
      <w:r>
        <w:rPr>
          <w:spacing w:val="-5"/>
        </w:rPr>
        <w:t xml:space="preserve"> </w:t>
      </w:r>
      <w:r>
        <w:t>e</w:t>
      </w:r>
      <w:r>
        <w:rPr>
          <w:spacing w:val="-4"/>
        </w:rPr>
        <w:t xml:space="preserve"> </w:t>
      </w:r>
      <w:r>
        <w:t>debitamente</w:t>
      </w:r>
      <w:r>
        <w:rPr>
          <w:spacing w:val="-4"/>
        </w:rPr>
        <w:t xml:space="preserve"> </w:t>
      </w:r>
      <w:r>
        <w:t xml:space="preserve">documentate. Il rimborso </w:t>
      </w:r>
      <w:r w:rsidR="002418A5">
        <w:t xml:space="preserve">delle </w:t>
      </w:r>
      <w:r>
        <w:t>spese avverrà, nel rispetto del principio dell’effettività delle stesse.</w:t>
      </w:r>
    </w:p>
    <w:p w14:paraId="6E3684AE" w14:textId="4D292F3B" w:rsidR="00644247" w:rsidRDefault="00644247" w:rsidP="00644247">
      <w:pPr>
        <w:pStyle w:val="Corpotesto"/>
      </w:pPr>
      <w:r>
        <w:t>La</w:t>
      </w:r>
      <w:r>
        <w:rPr>
          <w:spacing w:val="-7"/>
        </w:rPr>
        <w:t xml:space="preserve"> </w:t>
      </w:r>
      <w:r>
        <w:t>conclusione</w:t>
      </w:r>
      <w:r>
        <w:rPr>
          <w:spacing w:val="-6"/>
        </w:rPr>
        <w:t xml:space="preserve"> </w:t>
      </w:r>
      <w:r>
        <w:t>della</w:t>
      </w:r>
      <w:r>
        <w:rPr>
          <w:spacing w:val="-7"/>
        </w:rPr>
        <w:t xml:space="preserve"> </w:t>
      </w:r>
      <w:r>
        <w:t>fase</w:t>
      </w:r>
      <w:r>
        <w:rPr>
          <w:spacing w:val="-6"/>
        </w:rPr>
        <w:t xml:space="preserve"> </w:t>
      </w:r>
      <w:r>
        <w:t>di</w:t>
      </w:r>
      <w:r>
        <w:rPr>
          <w:spacing w:val="-7"/>
        </w:rPr>
        <w:t xml:space="preserve"> </w:t>
      </w:r>
      <w:r>
        <w:t>rendicontazione</w:t>
      </w:r>
      <w:r>
        <w:rPr>
          <w:spacing w:val="-4"/>
        </w:rPr>
        <w:t xml:space="preserve"> </w:t>
      </w:r>
      <w:r>
        <w:t>è</w:t>
      </w:r>
      <w:r>
        <w:rPr>
          <w:spacing w:val="-6"/>
        </w:rPr>
        <w:t xml:space="preserve"> </w:t>
      </w:r>
      <w:r>
        <w:t>prevista</w:t>
      </w:r>
      <w:r>
        <w:rPr>
          <w:spacing w:val="-4"/>
        </w:rPr>
        <w:t xml:space="preserve"> </w:t>
      </w:r>
      <w:r>
        <w:t>per</w:t>
      </w:r>
      <w:r>
        <w:rPr>
          <w:spacing w:val="-5"/>
        </w:rPr>
        <w:t xml:space="preserve"> </w:t>
      </w:r>
      <w:r w:rsidRPr="00280C37">
        <w:t>il</w:t>
      </w:r>
      <w:r w:rsidRPr="00280C37">
        <w:rPr>
          <w:spacing w:val="-8"/>
        </w:rPr>
        <w:t xml:space="preserve"> </w:t>
      </w:r>
      <w:proofErr w:type="gramStart"/>
      <w:r w:rsidR="002418A5" w:rsidRPr="00280C37">
        <w:rPr>
          <w:spacing w:val="-8"/>
        </w:rPr>
        <w:t>…….</w:t>
      </w:r>
      <w:proofErr w:type="gramEnd"/>
      <w:r w:rsidR="002418A5" w:rsidRPr="00280C37">
        <w:rPr>
          <w:spacing w:val="-8"/>
        </w:rPr>
        <w:t>,</w:t>
      </w:r>
      <w:r w:rsidRPr="00280C37">
        <w:rPr>
          <w:spacing w:val="-6"/>
        </w:rPr>
        <w:t xml:space="preserve"> </w:t>
      </w:r>
      <w:r w:rsidRPr="00280C37">
        <w:t>salvo</w:t>
      </w:r>
      <w:r w:rsidRPr="00280C37">
        <w:rPr>
          <w:spacing w:val="-6"/>
        </w:rPr>
        <w:t xml:space="preserve"> </w:t>
      </w:r>
      <w:r w:rsidRPr="00280C37">
        <w:rPr>
          <w:spacing w:val="-2"/>
        </w:rPr>
        <w:t>proroghe</w:t>
      </w:r>
      <w:r>
        <w:rPr>
          <w:spacing w:val="-2"/>
        </w:rPr>
        <w:t>.</w:t>
      </w:r>
    </w:p>
    <w:p w14:paraId="3C8CEB17" w14:textId="77777777" w:rsidR="00644247" w:rsidRDefault="00644247" w:rsidP="00644247">
      <w:pPr>
        <w:pStyle w:val="Corpotesto"/>
        <w:spacing w:before="154" w:line="276" w:lineRule="auto"/>
        <w:ind w:right="274"/>
      </w:pPr>
      <w:r>
        <w:t>A</w:t>
      </w:r>
      <w:r>
        <w:rPr>
          <w:spacing w:val="-14"/>
        </w:rPr>
        <w:t xml:space="preserve"> </w:t>
      </w:r>
      <w:r>
        <w:t>conclusione</w:t>
      </w:r>
      <w:r>
        <w:rPr>
          <w:spacing w:val="-14"/>
        </w:rPr>
        <w:t xml:space="preserve"> </w:t>
      </w:r>
      <w:r>
        <w:t>delle</w:t>
      </w:r>
      <w:r>
        <w:rPr>
          <w:spacing w:val="-14"/>
        </w:rPr>
        <w:t xml:space="preserve"> </w:t>
      </w:r>
      <w:r>
        <w:t>attività</w:t>
      </w:r>
      <w:r>
        <w:rPr>
          <w:spacing w:val="-14"/>
        </w:rPr>
        <w:t xml:space="preserve"> </w:t>
      </w:r>
      <w:r>
        <w:t>l’EAP</w:t>
      </w:r>
      <w:r>
        <w:rPr>
          <w:spacing w:val="-14"/>
        </w:rPr>
        <w:t xml:space="preserve"> </w:t>
      </w:r>
      <w:r>
        <w:t>presenterà,</w:t>
      </w:r>
      <w:r>
        <w:rPr>
          <w:spacing w:val="-10"/>
        </w:rPr>
        <w:t xml:space="preserve"> </w:t>
      </w:r>
      <w:r>
        <w:t>entro</w:t>
      </w:r>
      <w:r>
        <w:rPr>
          <w:spacing w:val="-10"/>
        </w:rPr>
        <w:t xml:space="preserve"> </w:t>
      </w:r>
      <w:r>
        <w:t>e</w:t>
      </w:r>
      <w:r>
        <w:rPr>
          <w:spacing w:val="-13"/>
        </w:rPr>
        <w:t xml:space="preserve"> </w:t>
      </w:r>
      <w:r>
        <w:t>non</w:t>
      </w:r>
      <w:r>
        <w:rPr>
          <w:spacing w:val="-12"/>
        </w:rPr>
        <w:t xml:space="preserve"> </w:t>
      </w:r>
      <w:r>
        <w:t>oltre</w:t>
      </w:r>
      <w:r>
        <w:rPr>
          <w:spacing w:val="-12"/>
        </w:rPr>
        <w:t xml:space="preserve"> </w:t>
      </w:r>
      <w:r>
        <w:t>30</w:t>
      </w:r>
      <w:r>
        <w:rPr>
          <w:spacing w:val="-13"/>
        </w:rPr>
        <w:t xml:space="preserve"> </w:t>
      </w:r>
      <w:r>
        <w:t>giorni,</w:t>
      </w:r>
      <w:r>
        <w:rPr>
          <w:spacing w:val="-12"/>
        </w:rPr>
        <w:t xml:space="preserve"> </w:t>
      </w:r>
      <w:r>
        <w:t>una</w:t>
      </w:r>
      <w:r>
        <w:rPr>
          <w:spacing w:val="-13"/>
        </w:rPr>
        <w:t xml:space="preserve"> </w:t>
      </w:r>
      <w:r>
        <w:t>relazione</w:t>
      </w:r>
      <w:r>
        <w:rPr>
          <w:spacing w:val="-11"/>
        </w:rPr>
        <w:t xml:space="preserve"> </w:t>
      </w:r>
      <w:r>
        <w:t>conclusiva</w:t>
      </w:r>
      <w:r>
        <w:rPr>
          <w:spacing w:val="-9"/>
        </w:rPr>
        <w:t xml:space="preserve"> </w:t>
      </w:r>
      <w:r>
        <w:t>di</w:t>
      </w:r>
      <w:r>
        <w:rPr>
          <w:spacing w:val="-14"/>
        </w:rPr>
        <w:t xml:space="preserve"> </w:t>
      </w:r>
      <w:r>
        <w:t>tutte</w:t>
      </w:r>
      <w:r>
        <w:rPr>
          <w:spacing w:val="-10"/>
        </w:rPr>
        <w:t xml:space="preserve"> </w:t>
      </w:r>
      <w:r>
        <w:t>le</w:t>
      </w:r>
      <w:r>
        <w:rPr>
          <w:spacing w:val="-13"/>
        </w:rPr>
        <w:t xml:space="preserve"> </w:t>
      </w:r>
      <w:r>
        <w:t>attività svolte, sottoscritta digitalmente. Inoltre, nell’ottica della continuità e sostenibilità degli interventi realizzati, si impegnerà ad elaborare una valutazione del modello organizzativo, dell’efficacia e di impatto sociale (VIS) degli interventi realizzati sulla base di quanto previsto nella proposta progettuale.</w:t>
      </w:r>
    </w:p>
    <w:p w14:paraId="0523B025" w14:textId="77777777" w:rsidR="00644247" w:rsidRDefault="00644247" w:rsidP="00644247">
      <w:pPr>
        <w:spacing w:before="118"/>
        <w:ind w:left="141"/>
        <w:rPr>
          <w:rFonts w:ascii="Arial" w:hAnsi="Arial"/>
          <w:b/>
          <w:sz w:val="20"/>
        </w:rPr>
      </w:pPr>
      <w:r>
        <w:rPr>
          <w:rFonts w:ascii="Arial" w:hAnsi="Arial"/>
          <w:b/>
          <w:sz w:val="20"/>
        </w:rPr>
        <w:t>Art.</w:t>
      </w:r>
      <w:r>
        <w:rPr>
          <w:rFonts w:ascii="Arial" w:hAnsi="Arial"/>
          <w:b/>
          <w:spacing w:val="-6"/>
          <w:sz w:val="20"/>
        </w:rPr>
        <w:t xml:space="preserve"> </w:t>
      </w:r>
      <w:r>
        <w:rPr>
          <w:rFonts w:ascii="Arial" w:hAnsi="Arial"/>
          <w:b/>
          <w:sz w:val="20"/>
        </w:rPr>
        <w:t>10</w:t>
      </w:r>
      <w:r>
        <w:rPr>
          <w:rFonts w:ascii="Arial" w:hAnsi="Arial"/>
          <w:b/>
          <w:spacing w:val="-3"/>
          <w:sz w:val="20"/>
        </w:rPr>
        <w:t xml:space="preserve"> </w:t>
      </w:r>
      <w:r>
        <w:rPr>
          <w:rFonts w:ascii="Arial" w:hAnsi="Arial"/>
          <w:b/>
          <w:sz w:val="20"/>
        </w:rPr>
        <w:t>–</w:t>
      </w:r>
      <w:r>
        <w:rPr>
          <w:rFonts w:ascii="Arial" w:hAnsi="Arial"/>
          <w:b/>
          <w:spacing w:val="-6"/>
          <w:sz w:val="20"/>
        </w:rPr>
        <w:t xml:space="preserve"> </w:t>
      </w:r>
      <w:r>
        <w:rPr>
          <w:rFonts w:ascii="Arial" w:hAnsi="Arial"/>
          <w:b/>
          <w:sz w:val="20"/>
        </w:rPr>
        <w:t>(</w:t>
      </w:r>
      <w:r>
        <w:rPr>
          <w:rFonts w:ascii="Arial" w:hAnsi="Arial"/>
          <w:b/>
          <w:i/>
          <w:sz w:val="20"/>
        </w:rPr>
        <w:t>Trattamento</w:t>
      </w:r>
      <w:r>
        <w:rPr>
          <w:rFonts w:ascii="Arial" w:hAnsi="Arial"/>
          <w:b/>
          <w:i/>
          <w:spacing w:val="-3"/>
          <w:sz w:val="20"/>
        </w:rPr>
        <w:t xml:space="preserve"> </w:t>
      </w:r>
      <w:r>
        <w:rPr>
          <w:rFonts w:ascii="Arial" w:hAnsi="Arial"/>
          <w:b/>
          <w:i/>
          <w:sz w:val="20"/>
        </w:rPr>
        <w:t>dei</w:t>
      </w:r>
      <w:r>
        <w:rPr>
          <w:rFonts w:ascii="Arial" w:hAnsi="Arial"/>
          <w:b/>
          <w:i/>
          <w:spacing w:val="-3"/>
          <w:sz w:val="20"/>
        </w:rPr>
        <w:t xml:space="preserve"> </w:t>
      </w:r>
      <w:r>
        <w:rPr>
          <w:rFonts w:ascii="Arial" w:hAnsi="Arial"/>
          <w:b/>
          <w:i/>
          <w:sz w:val="20"/>
        </w:rPr>
        <w:t>dati</w:t>
      </w:r>
      <w:r>
        <w:rPr>
          <w:rFonts w:ascii="Arial" w:hAnsi="Arial"/>
          <w:b/>
          <w:i/>
          <w:spacing w:val="-4"/>
          <w:sz w:val="20"/>
        </w:rPr>
        <w:t xml:space="preserve"> </w:t>
      </w:r>
      <w:r>
        <w:rPr>
          <w:rFonts w:ascii="Arial" w:hAnsi="Arial"/>
          <w:b/>
          <w:i/>
          <w:spacing w:val="-2"/>
          <w:sz w:val="20"/>
        </w:rPr>
        <w:t>personali</w:t>
      </w:r>
      <w:r>
        <w:rPr>
          <w:rFonts w:ascii="Arial" w:hAnsi="Arial"/>
          <w:b/>
          <w:spacing w:val="-2"/>
          <w:sz w:val="20"/>
        </w:rPr>
        <w:t>)</w:t>
      </w:r>
    </w:p>
    <w:p w14:paraId="4529264D" w14:textId="77777777" w:rsidR="00644247" w:rsidRDefault="00644247" w:rsidP="00644247">
      <w:pPr>
        <w:pStyle w:val="Corpotesto"/>
        <w:spacing w:before="156" w:line="276" w:lineRule="auto"/>
        <w:ind w:right="272"/>
      </w:pPr>
      <w:r>
        <w:t>L’Amministrazione procedente e l’EAP si impegna a rispettare quanto previsto dal D.lgs. n. 196/2003, come modificato e</w:t>
      </w:r>
      <w:r>
        <w:rPr>
          <w:spacing w:val="-1"/>
        </w:rPr>
        <w:t xml:space="preserve"> </w:t>
      </w:r>
      <w:r>
        <w:t>integrato dal</w:t>
      </w:r>
      <w:r>
        <w:rPr>
          <w:spacing w:val="-1"/>
        </w:rPr>
        <w:t xml:space="preserve"> </w:t>
      </w:r>
      <w:r>
        <w:t>D.lgs. n.</w:t>
      </w:r>
      <w:r>
        <w:rPr>
          <w:spacing w:val="-1"/>
        </w:rPr>
        <w:t xml:space="preserve"> </w:t>
      </w:r>
      <w:r>
        <w:t xml:space="preserve">101/2018 e </w:t>
      </w:r>
      <w:proofErr w:type="spellStart"/>
      <w:r>
        <w:t>ss.mm.ii</w:t>
      </w:r>
      <w:proofErr w:type="spellEnd"/>
      <w:r>
        <w:t>. e, in generale, dalle normative in materia di</w:t>
      </w:r>
      <w:r>
        <w:rPr>
          <w:spacing w:val="-2"/>
        </w:rPr>
        <w:t xml:space="preserve"> </w:t>
      </w:r>
      <w:r>
        <w:t>trattamento dei dati personali.</w:t>
      </w:r>
    </w:p>
    <w:p w14:paraId="56AF2DEA" w14:textId="77777777" w:rsidR="00644247" w:rsidRDefault="00644247" w:rsidP="00644247">
      <w:pPr>
        <w:pStyle w:val="Corpotesto"/>
        <w:spacing w:before="122"/>
      </w:pPr>
      <w:r>
        <w:t>In</w:t>
      </w:r>
      <w:r>
        <w:rPr>
          <w:spacing w:val="-8"/>
        </w:rPr>
        <w:t xml:space="preserve"> </w:t>
      </w:r>
      <w:r>
        <w:t>esecuzione</w:t>
      </w:r>
      <w:r>
        <w:rPr>
          <w:spacing w:val="-5"/>
        </w:rPr>
        <w:t xml:space="preserve"> </w:t>
      </w:r>
      <w:r>
        <w:t>della</w:t>
      </w:r>
      <w:r>
        <w:rPr>
          <w:spacing w:val="-8"/>
        </w:rPr>
        <w:t xml:space="preserve"> </w:t>
      </w:r>
      <w:r>
        <w:t>presente</w:t>
      </w:r>
      <w:r>
        <w:rPr>
          <w:spacing w:val="-6"/>
        </w:rPr>
        <w:t xml:space="preserve"> </w:t>
      </w:r>
      <w:r>
        <w:t>Convenzione,</w:t>
      </w:r>
      <w:r>
        <w:rPr>
          <w:spacing w:val="-5"/>
        </w:rPr>
        <w:t xml:space="preserve"> </w:t>
      </w:r>
      <w:r>
        <w:t>l’EAP</w:t>
      </w:r>
      <w:r>
        <w:rPr>
          <w:spacing w:val="-11"/>
        </w:rPr>
        <w:t xml:space="preserve"> </w:t>
      </w:r>
      <w:r>
        <w:t>effettua</w:t>
      </w:r>
      <w:r>
        <w:rPr>
          <w:spacing w:val="-7"/>
        </w:rPr>
        <w:t xml:space="preserve"> </w:t>
      </w:r>
      <w:r>
        <w:t>il</w:t>
      </w:r>
      <w:r>
        <w:rPr>
          <w:spacing w:val="-9"/>
        </w:rPr>
        <w:t xml:space="preserve"> </w:t>
      </w:r>
      <w:r>
        <w:t>trattamento</w:t>
      </w:r>
      <w:r>
        <w:rPr>
          <w:spacing w:val="-7"/>
        </w:rPr>
        <w:t xml:space="preserve"> </w:t>
      </w:r>
      <w:r>
        <w:t>dei</w:t>
      </w:r>
      <w:r>
        <w:rPr>
          <w:spacing w:val="-9"/>
        </w:rPr>
        <w:t xml:space="preserve"> </w:t>
      </w:r>
      <w:r>
        <w:t>dati</w:t>
      </w:r>
      <w:r>
        <w:rPr>
          <w:spacing w:val="-6"/>
        </w:rPr>
        <w:t xml:space="preserve"> </w:t>
      </w:r>
      <w:r>
        <w:t>personali</w:t>
      </w:r>
      <w:r>
        <w:rPr>
          <w:spacing w:val="-7"/>
        </w:rPr>
        <w:t xml:space="preserve"> </w:t>
      </w:r>
      <w:r>
        <w:t>di</w:t>
      </w:r>
      <w:r>
        <w:rPr>
          <w:spacing w:val="-9"/>
        </w:rPr>
        <w:t xml:space="preserve"> </w:t>
      </w:r>
      <w:r>
        <w:t>titolarità</w:t>
      </w:r>
      <w:r>
        <w:rPr>
          <w:spacing w:val="-5"/>
        </w:rPr>
        <w:t xml:space="preserve"> </w:t>
      </w:r>
      <w:r>
        <w:rPr>
          <w:spacing w:val="-2"/>
        </w:rPr>
        <w:t>dell’Ente.</w:t>
      </w:r>
    </w:p>
    <w:p w14:paraId="198150F6" w14:textId="77777777" w:rsidR="00644247" w:rsidRDefault="00644247" w:rsidP="00644247">
      <w:pPr>
        <w:pStyle w:val="Corpotesto"/>
        <w:spacing w:before="154" w:line="276" w:lineRule="auto"/>
        <w:ind w:right="274"/>
      </w:pPr>
      <w:r>
        <w:t>In virtù di tale trattamento, forma parte integrante l’Atto di nomina allegato, al fine di disciplinare oneri e responsabilità in aderenza al Regolamento (UE) del Parlamento e del Consiglio Europeo n. 2016/679;</w:t>
      </w:r>
    </w:p>
    <w:p w14:paraId="110BB6E0" w14:textId="48056E19" w:rsidR="00644247" w:rsidRDefault="00644247" w:rsidP="00644247">
      <w:pPr>
        <w:pStyle w:val="Corpotesto"/>
        <w:spacing w:before="119" w:line="276" w:lineRule="auto"/>
        <w:ind w:right="275"/>
      </w:pPr>
      <w:r>
        <w:t xml:space="preserve">L’EAP è, pertanto, designato dal Dipartimento Politiche Sociali e </w:t>
      </w:r>
      <w:r w:rsidR="002418A5">
        <w:t>S</w:t>
      </w:r>
      <w:r>
        <w:t>alute, quale Responsabile del trattamento dei dati</w:t>
      </w:r>
      <w:r>
        <w:rPr>
          <w:spacing w:val="-10"/>
        </w:rPr>
        <w:t xml:space="preserve"> </w:t>
      </w:r>
      <w:r>
        <w:t>personali</w:t>
      </w:r>
      <w:r w:rsidR="002418A5">
        <w:t>,</w:t>
      </w:r>
      <w:r>
        <w:rPr>
          <w:spacing w:val="-11"/>
        </w:rPr>
        <w:t xml:space="preserve"> </w:t>
      </w:r>
      <w:r>
        <w:t>ai</w:t>
      </w:r>
      <w:r>
        <w:rPr>
          <w:spacing w:val="-14"/>
        </w:rPr>
        <w:t xml:space="preserve"> </w:t>
      </w:r>
      <w:r>
        <w:t>sensi</w:t>
      </w:r>
      <w:r>
        <w:rPr>
          <w:spacing w:val="-10"/>
        </w:rPr>
        <w:t xml:space="preserve"> </w:t>
      </w:r>
      <w:r>
        <w:t>e</w:t>
      </w:r>
      <w:r>
        <w:rPr>
          <w:spacing w:val="-10"/>
        </w:rPr>
        <w:t xml:space="preserve"> </w:t>
      </w:r>
      <w:r>
        <w:t>per</w:t>
      </w:r>
      <w:r>
        <w:rPr>
          <w:spacing w:val="-9"/>
        </w:rPr>
        <w:t xml:space="preserve"> </w:t>
      </w:r>
      <w:r>
        <w:t>gli</w:t>
      </w:r>
      <w:r>
        <w:rPr>
          <w:spacing w:val="-11"/>
        </w:rPr>
        <w:t xml:space="preserve"> </w:t>
      </w:r>
      <w:r>
        <w:t>effetti</w:t>
      </w:r>
      <w:r>
        <w:rPr>
          <w:spacing w:val="-13"/>
        </w:rPr>
        <w:t xml:space="preserve"> </w:t>
      </w:r>
      <w:r>
        <w:t>dell’art.</w:t>
      </w:r>
      <w:r>
        <w:rPr>
          <w:spacing w:val="-10"/>
        </w:rPr>
        <w:t xml:space="preserve"> </w:t>
      </w:r>
      <w:r>
        <w:t>28</w:t>
      </w:r>
      <w:r>
        <w:rPr>
          <w:spacing w:val="-10"/>
        </w:rPr>
        <w:t xml:space="preserve"> </w:t>
      </w:r>
      <w:r>
        <w:t>del</w:t>
      </w:r>
      <w:r>
        <w:rPr>
          <w:spacing w:val="-11"/>
        </w:rPr>
        <w:t xml:space="preserve"> </w:t>
      </w:r>
      <w:r>
        <w:t>Regolamento</w:t>
      </w:r>
      <w:r>
        <w:rPr>
          <w:spacing w:val="-10"/>
        </w:rPr>
        <w:t xml:space="preserve"> </w:t>
      </w:r>
      <w:r>
        <w:t>per</w:t>
      </w:r>
      <w:r>
        <w:rPr>
          <w:spacing w:val="-9"/>
        </w:rPr>
        <w:t xml:space="preserve"> </w:t>
      </w:r>
      <w:r>
        <w:t>il</w:t>
      </w:r>
      <w:r>
        <w:rPr>
          <w:spacing w:val="-14"/>
        </w:rPr>
        <w:t xml:space="preserve"> </w:t>
      </w:r>
      <w:r>
        <w:t>trattamento</w:t>
      </w:r>
      <w:r>
        <w:rPr>
          <w:spacing w:val="-9"/>
        </w:rPr>
        <w:t xml:space="preserve"> </w:t>
      </w:r>
      <w:r>
        <w:t>e</w:t>
      </w:r>
      <w:r>
        <w:rPr>
          <w:spacing w:val="-13"/>
        </w:rPr>
        <w:t xml:space="preserve"> </w:t>
      </w:r>
      <w:r>
        <w:t>si</w:t>
      </w:r>
      <w:r>
        <w:rPr>
          <w:spacing w:val="-11"/>
        </w:rPr>
        <w:t xml:space="preserve"> </w:t>
      </w:r>
      <w:r>
        <w:t>obbliga</w:t>
      </w:r>
      <w:r>
        <w:rPr>
          <w:spacing w:val="-12"/>
        </w:rPr>
        <w:t xml:space="preserve"> </w:t>
      </w:r>
      <w:r>
        <w:t>a</w:t>
      </w:r>
      <w:r>
        <w:rPr>
          <w:spacing w:val="-10"/>
        </w:rPr>
        <w:t xml:space="preserve"> </w:t>
      </w:r>
      <w:r>
        <w:t>dare</w:t>
      </w:r>
      <w:r>
        <w:rPr>
          <w:spacing w:val="-10"/>
        </w:rPr>
        <w:t xml:space="preserve"> </w:t>
      </w:r>
      <w:r>
        <w:t>esecuzione alla Convenzione suindicata</w:t>
      </w:r>
      <w:r w:rsidR="002418A5">
        <w:t>,</w:t>
      </w:r>
      <w:r>
        <w:t xml:space="preserve"> conformemente a quanto previsto dal Progetto unitario allegato al presente atto.</w:t>
      </w:r>
    </w:p>
    <w:p w14:paraId="09736A1F" w14:textId="67F6B256" w:rsidR="00644247" w:rsidRDefault="00644247" w:rsidP="00644247">
      <w:pPr>
        <w:pStyle w:val="Corpotesto"/>
        <w:spacing w:before="121" w:line="276" w:lineRule="auto"/>
        <w:ind w:right="275" w:hanging="1"/>
      </w:pPr>
      <w:r>
        <w:t>L’Amministrazione</w:t>
      </w:r>
      <w:r>
        <w:rPr>
          <w:spacing w:val="-3"/>
        </w:rPr>
        <w:t xml:space="preserve"> </w:t>
      </w:r>
      <w:r>
        <w:t>procedente</w:t>
      </w:r>
      <w:r>
        <w:rPr>
          <w:spacing w:val="-4"/>
        </w:rPr>
        <w:t xml:space="preserve"> </w:t>
      </w:r>
      <w:r>
        <w:t>e</w:t>
      </w:r>
      <w:r>
        <w:rPr>
          <w:spacing w:val="-4"/>
        </w:rPr>
        <w:t xml:space="preserve"> </w:t>
      </w:r>
      <w:r>
        <w:t>l’EAP</w:t>
      </w:r>
      <w:r>
        <w:rPr>
          <w:spacing w:val="-7"/>
        </w:rPr>
        <w:t xml:space="preserve"> </w:t>
      </w:r>
      <w:r>
        <w:t>riconoscono</w:t>
      </w:r>
      <w:r>
        <w:rPr>
          <w:spacing w:val="-3"/>
        </w:rPr>
        <w:t xml:space="preserve"> </w:t>
      </w:r>
      <w:r>
        <w:t>e</w:t>
      </w:r>
      <w:r>
        <w:rPr>
          <w:spacing w:val="-7"/>
        </w:rPr>
        <w:t xml:space="preserve"> </w:t>
      </w:r>
      <w:r>
        <w:t>convengono</w:t>
      </w:r>
      <w:r>
        <w:rPr>
          <w:spacing w:val="-3"/>
        </w:rPr>
        <w:t xml:space="preserve"> </w:t>
      </w:r>
      <w:r>
        <w:t>che</w:t>
      </w:r>
      <w:r>
        <w:rPr>
          <w:spacing w:val="-4"/>
        </w:rPr>
        <w:t xml:space="preserve"> </w:t>
      </w:r>
      <w:r>
        <w:t>il</w:t>
      </w:r>
      <w:r>
        <w:rPr>
          <w:spacing w:val="-7"/>
        </w:rPr>
        <w:t xml:space="preserve"> </w:t>
      </w:r>
      <w:r>
        <w:t>rispetto</w:t>
      </w:r>
      <w:r>
        <w:rPr>
          <w:spacing w:val="-6"/>
        </w:rPr>
        <w:t xml:space="preserve"> </w:t>
      </w:r>
      <w:r>
        <w:t>delle</w:t>
      </w:r>
      <w:r>
        <w:rPr>
          <w:spacing w:val="-3"/>
        </w:rPr>
        <w:t xml:space="preserve"> </w:t>
      </w:r>
      <w:r>
        <w:t>istruzioni</w:t>
      </w:r>
      <w:r w:rsidR="002418A5">
        <w:t>,</w:t>
      </w:r>
      <w:r>
        <w:rPr>
          <w:spacing w:val="-4"/>
        </w:rPr>
        <w:t xml:space="preserve"> </w:t>
      </w:r>
      <w:r>
        <w:t>di</w:t>
      </w:r>
      <w:r>
        <w:rPr>
          <w:spacing w:val="-5"/>
        </w:rPr>
        <w:t xml:space="preserve"> </w:t>
      </w:r>
      <w:r>
        <w:t>cui</w:t>
      </w:r>
      <w:r>
        <w:rPr>
          <w:spacing w:val="-5"/>
        </w:rPr>
        <w:t xml:space="preserve"> </w:t>
      </w:r>
      <w:r>
        <w:t>al</w:t>
      </w:r>
      <w:r>
        <w:rPr>
          <w:spacing w:val="-5"/>
        </w:rPr>
        <w:t xml:space="preserve"> </w:t>
      </w:r>
      <w:r>
        <w:t>Progetto unitario allegato</w:t>
      </w:r>
      <w:r w:rsidR="002418A5">
        <w:t>,</w:t>
      </w:r>
      <w:r>
        <w:t xml:space="preserve"> nonché alle prescrizioni della normativa applicabile, non producono l’insorgere di un diritto</w:t>
      </w:r>
      <w:r w:rsidR="002418A5">
        <w:t>,</w:t>
      </w:r>
      <w:r>
        <w:t xml:space="preserve"> in capo al Responsabile del trattamento</w:t>
      </w:r>
      <w:r w:rsidR="002418A5">
        <w:t>,</w:t>
      </w:r>
      <w:r>
        <w:t xml:space="preserve"> al rimborso delle eventuali spese che lo stesso potrebbe dover sostenere per conformarsi.</w:t>
      </w:r>
    </w:p>
    <w:p w14:paraId="2BBAEA53" w14:textId="77777777" w:rsidR="00644247" w:rsidRPr="00644247" w:rsidRDefault="00644247" w:rsidP="00644247">
      <w:pPr>
        <w:spacing w:before="118"/>
        <w:ind w:left="141"/>
        <w:rPr>
          <w:rFonts w:ascii="Arial" w:hAnsi="Arial"/>
          <w:b/>
          <w:sz w:val="20"/>
        </w:rPr>
      </w:pPr>
      <w:r w:rsidRPr="00644247">
        <w:rPr>
          <w:rFonts w:ascii="Arial" w:hAnsi="Arial"/>
          <w:b/>
          <w:sz w:val="20"/>
        </w:rPr>
        <w:t>Art. 11 – (Mancata attuazione, parziale o totale, della convenzione)</w:t>
      </w:r>
    </w:p>
    <w:p w14:paraId="3CBC3B6F" w14:textId="1DFA4D4E" w:rsidR="00644247" w:rsidRDefault="00644247" w:rsidP="00644247">
      <w:pPr>
        <w:pStyle w:val="Corpotesto"/>
        <w:spacing w:before="157" w:line="276" w:lineRule="auto"/>
        <w:ind w:right="272"/>
      </w:pPr>
      <w:r>
        <w:t>Ove siano accertati casi di inadempienza</w:t>
      </w:r>
      <w:r w:rsidR="00CD1CF5">
        <w:t>,</w:t>
      </w:r>
      <w:r>
        <w:t xml:space="preserve"> rispetto alla presente Convenzione, l’Amministrazione procedente si riserva la facoltà di irrogare una penale - dopo contestazione degli addebiti e valutazione delle controdeduzioni che l’EAP possa produrre, entro dieci (10) giorni dalla data di ricezione della contestazione – rapportata alla rilevanza dell'inadempienza sotto il profilo del pregiudizio arrecato al regolare</w:t>
      </w:r>
      <w:r>
        <w:rPr>
          <w:spacing w:val="40"/>
        </w:rPr>
        <w:t xml:space="preserve"> </w:t>
      </w:r>
      <w:r>
        <w:t>funzionamento delle attività e del danno d'immagine provocato all’Amministrazione procedente, salvo il risarcimento del danno ulteriore.</w:t>
      </w:r>
    </w:p>
    <w:p w14:paraId="1C40DD87" w14:textId="77777777" w:rsidR="00644247" w:rsidRDefault="00644247" w:rsidP="00644247">
      <w:pPr>
        <w:pStyle w:val="Corpotesto"/>
        <w:spacing w:before="120" w:line="276" w:lineRule="auto"/>
        <w:ind w:right="271"/>
      </w:pPr>
      <w:r>
        <w:t>La penale potrà essere trattenuta sul contributo pubblico dovuto, secondo i criteri di seguito descritti: - per l'espletamento delle attività con modalità non conformi a quelle previste dalla Convenzione e a quelle che l’EAP è impegnato ad eseguire, come risultanti dal Progetto definitivo.</w:t>
      </w:r>
    </w:p>
    <w:p w14:paraId="7F7F5377" w14:textId="1845580D" w:rsidR="00644247" w:rsidRDefault="00644247" w:rsidP="00644247">
      <w:pPr>
        <w:pStyle w:val="Corpotesto"/>
        <w:spacing w:before="121" w:line="276" w:lineRule="auto"/>
        <w:ind w:right="277"/>
      </w:pPr>
      <w:r>
        <w:t xml:space="preserve">Le comunicazioni fra le Parti avverranno mediante </w:t>
      </w:r>
      <w:r w:rsidR="003163E1">
        <w:t>P</w:t>
      </w:r>
      <w:r>
        <w:t xml:space="preserve">osta </w:t>
      </w:r>
      <w:r w:rsidR="003163E1">
        <w:t>E</w:t>
      </w:r>
      <w:r>
        <w:t xml:space="preserve">lettronica </w:t>
      </w:r>
      <w:r w:rsidR="003163E1">
        <w:t>C</w:t>
      </w:r>
      <w:r>
        <w:t xml:space="preserve">ertificata </w:t>
      </w:r>
      <w:r w:rsidR="003163E1">
        <w:t>(</w:t>
      </w:r>
      <w:r>
        <w:t>PEC</w:t>
      </w:r>
      <w:r w:rsidR="003163E1">
        <w:t>)</w:t>
      </w:r>
      <w:r>
        <w:t xml:space="preserve"> agli indirizzi indicati, per quanto riguarda l’Amministrazione procedente nell’Avviso pubblicato; per l’EAP, agli indirizzi indicati nella domanda di partecipazione).</w:t>
      </w:r>
    </w:p>
    <w:p w14:paraId="52B1EAC0" w14:textId="77777777" w:rsidR="00644247" w:rsidRDefault="00644247" w:rsidP="00644247">
      <w:pPr>
        <w:spacing w:before="116"/>
        <w:ind w:left="140"/>
        <w:rPr>
          <w:rFonts w:ascii="Arial" w:hAnsi="Arial"/>
          <w:b/>
          <w:spacing w:val="-2"/>
          <w:sz w:val="20"/>
        </w:rPr>
      </w:pPr>
      <w:r>
        <w:rPr>
          <w:rFonts w:ascii="Arial" w:hAnsi="Arial"/>
          <w:b/>
          <w:sz w:val="20"/>
        </w:rPr>
        <w:t>Art.</w:t>
      </w:r>
      <w:r>
        <w:rPr>
          <w:rFonts w:ascii="Arial" w:hAnsi="Arial"/>
          <w:b/>
          <w:spacing w:val="-5"/>
          <w:sz w:val="20"/>
        </w:rPr>
        <w:t xml:space="preserve"> </w:t>
      </w:r>
      <w:r>
        <w:rPr>
          <w:rFonts w:ascii="Arial" w:hAnsi="Arial"/>
          <w:b/>
          <w:sz w:val="20"/>
        </w:rPr>
        <w:t>12</w:t>
      </w:r>
      <w:r>
        <w:rPr>
          <w:rFonts w:ascii="Arial" w:hAnsi="Arial"/>
          <w:b/>
          <w:spacing w:val="-3"/>
          <w:sz w:val="20"/>
        </w:rPr>
        <w:t xml:space="preserve"> </w:t>
      </w:r>
      <w:r>
        <w:rPr>
          <w:rFonts w:ascii="Arial" w:hAnsi="Arial"/>
          <w:b/>
          <w:sz w:val="20"/>
        </w:rPr>
        <w:t>–</w:t>
      </w:r>
      <w:r>
        <w:rPr>
          <w:rFonts w:ascii="Arial" w:hAnsi="Arial"/>
          <w:b/>
          <w:spacing w:val="-5"/>
          <w:sz w:val="20"/>
        </w:rPr>
        <w:t xml:space="preserve"> </w:t>
      </w:r>
      <w:r>
        <w:rPr>
          <w:rFonts w:ascii="Arial" w:hAnsi="Arial"/>
          <w:b/>
          <w:sz w:val="20"/>
        </w:rPr>
        <w:t>(</w:t>
      </w:r>
      <w:r>
        <w:rPr>
          <w:rFonts w:ascii="Arial" w:hAnsi="Arial"/>
          <w:b/>
          <w:i/>
          <w:sz w:val="20"/>
        </w:rPr>
        <w:t>Decadenza</w:t>
      </w:r>
      <w:r>
        <w:rPr>
          <w:rFonts w:ascii="Arial" w:hAnsi="Arial"/>
          <w:b/>
          <w:i/>
          <w:spacing w:val="-6"/>
          <w:sz w:val="20"/>
        </w:rPr>
        <w:t xml:space="preserve"> </w:t>
      </w:r>
      <w:r>
        <w:rPr>
          <w:rFonts w:ascii="Arial" w:hAnsi="Arial"/>
          <w:b/>
          <w:i/>
          <w:sz w:val="20"/>
        </w:rPr>
        <w:t>della</w:t>
      </w:r>
      <w:r>
        <w:rPr>
          <w:rFonts w:ascii="Arial" w:hAnsi="Arial"/>
          <w:b/>
          <w:i/>
          <w:spacing w:val="-4"/>
          <w:sz w:val="20"/>
        </w:rPr>
        <w:t xml:space="preserve"> </w:t>
      </w:r>
      <w:r>
        <w:rPr>
          <w:rFonts w:ascii="Arial" w:hAnsi="Arial"/>
          <w:b/>
          <w:i/>
          <w:spacing w:val="-2"/>
          <w:sz w:val="20"/>
        </w:rPr>
        <w:t>convenzione</w:t>
      </w:r>
      <w:r>
        <w:rPr>
          <w:rFonts w:ascii="Arial" w:hAnsi="Arial"/>
          <w:b/>
          <w:spacing w:val="-2"/>
          <w:sz w:val="20"/>
        </w:rPr>
        <w:t>)</w:t>
      </w:r>
    </w:p>
    <w:p w14:paraId="3BA901EF" w14:textId="3C3E7DE6" w:rsidR="00644247" w:rsidRDefault="00644247" w:rsidP="00644247">
      <w:pPr>
        <w:pStyle w:val="Corpotesto"/>
        <w:spacing w:before="194" w:line="276" w:lineRule="auto"/>
        <w:ind w:right="274" w:hanging="1"/>
      </w:pPr>
      <w:r>
        <w:t>Ai</w:t>
      </w:r>
      <w:r>
        <w:rPr>
          <w:spacing w:val="-6"/>
        </w:rPr>
        <w:t xml:space="preserve"> </w:t>
      </w:r>
      <w:r>
        <w:t>sensi</w:t>
      </w:r>
      <w:r>
        <w:rPr>
          <w:spacing w:val="-6"/>
        </w:rPr>
        <w:t xml:space="preserve"> </w:t>
      </w:r>
      <w:r>
        <w:t>e</w:t>
      </w:r>
      <w:r>
        <w:rPr>
          <w:spacing w:val="-6"/>
        </w:rPr>
        <w:t xml:space="preserve"> </w:t>
      </w:r>
      <w:r>
        <w:t>per</w:t>
      </w:r>
      <w:r>
        <w:rPr>
          <w:spacing w:val="-7"/>
        </w:rPr>
        <w:t xml:space="preserve"> </w:t>
      </w:r>
      <w:r>
        <w:t>gli</w:t>
      </w:r>
      <w:r>
        <w:rPr>
          <w:spacing w:val="-6"/>
        </w:rPr>
        <w:t xml:space="preserve"> </w:t>
      </w:r>
      <w:r>
        <w:t>effetti</w:t>
      </w:r>
      <w:r>
        <w:rPr>
          <w:spacing w:val="-6"/>
        </w:rPr>
        <w:t xml:space="preserve"> </w:t>
      </w:r>
      <w:r>
        <w:t>degli</w:t>
      </w:r>
      <w:r>
        <w:rPr>
          <w:spacing w:val="-8"/>
        </w:rPr>
        <w:t xml:space="preserve"> </w:t>
      </w:r>
      <w:r>
        <w:t>artt.</w:t>
      </w:r>
      <w:r>
        <w:rPr>
          <w:spacing w:val="-5"/>
        </w:rPr>
        <w:t xml:space="preserve"> </w:t>
      </w:r>
      <w:r>
        <w:t>1453</w:t>
      </w:r>
      <w:r>
        <w:rPr>
          <w:spacing w:val="-5"/>
        </w:rPr>
        <w:t xml:space="preserve"> </w:t>
      </w:r>
      <w:r>
        <w:t>e</w:t>
      </w:r>
      <w:r>
        <w:rPr>
          <w:spacing w:val="-6"/>
        </w:rPr>
        <w:t xml:space="preserve"> </w:t>
      </w:r>
      <w:r>
        <w:t>1454</w:t>
      </w:r>
      <w:r>
        <w:rPr>
          <w:spacing w:val="-5"/>
        </w:rPr>
        <w:t xml:space="preserve"> </w:t>
      </w:r>
      <w:r>
        <w:t>del</w:t>
      </w:r>
      <w:r>
        <w:rPr>
          <w:spacing w:val="-8"/>
        </w:rPr>
        <w:t xml:space="preserve"> </w:t>
      </w:r>
      <w:r>
        <w:t>Codice</w:t>
      </w:r>
      <w:r>
        <w:rPr>
          <w:spacing w:val="-7"/>
        </w:rPr>
        <w:t xml:space="preserve"> </w:t>
      </w:r>
      <w:r w:rsidR="003163E1">
        <w:rPr>
          <w:spacing w:val="-7"/>
        </w:rPr>
        <w:t>C</w:t>
      </w:r>
      <w:r>
        <w:t>ivile,</w:t>
      </w:r>
      <w:r>
        <w:rPr>
          <w:spacing w:val="-5"/>
        </w:rPr>
        <w:t xml:space="preserve"> </w:t>
      </w:r>
      <w:r>
        <w:t>la</w:t>
      </w:r>
      <w:r>
        <w:rPr>
          <w:spacing w:val="-8"/>
        </w:rPr>
        <w:t xml:space="preserve"> </w:t>
      </w:r>
      <w:r>
        <w:t>presente</w:t>
      </w:r>
      <w:r>
        <w:rPr>
          <w:spacing w:val="-5"/>
        </w:rPr>
        <w:t xml:space="preserve"> </w:t>
      </w:r>
      <w:r>
        <w:t>Convenzione</w:t>
      </w:r>
      <w:r>
        <w:rPr>
          <w:spacing w:val="-4"/>
        </w:rPr>
        <w:t xml:space="preserve"> </w:t>
      </w:r>
      <w:r>
        <w:t>può</w:t>
      </w:r>
      <w:r>
        <w:rPr>
          <w:spacing w:val="-6"/>
        </w:rPr>
        <w:t xml:space="preserve"> </w:t>
      </w:r>
      <w:r>
        <w:t>essere</w:t>
      </w:r>
      <w:r>
        <w:rPr>
          <w:spacing w:val="-5"/>
        </w:rPr>
        <w:t xml:space="preserve"> </w:t>
      </w:r>
      <w:r>
        <w:t>risolta</w:t>
      </w:r>
      <w:r>
        <w:rPr>
          <w:spacing w:val="-5"/>
        </w:rPr>
        <w:t xml:space="preserve"> </w:t>
      </w:r>
      <w:r>
        <w:t xml:space="preserve">dalle </w:t>
      </w:r>
      <w:r w:rsidR="003163E1">
        <w:t>P</w:t>
      </w:r>
      <w:r>
        <w:t>arti in ogni momento, previa diffida ad adempiere di 15 giorni a mezzo PEC, per grave inadempienza degli impegni</w:t>
      </w:r>
      <w:r>
        <w:rPr>
          <w:spacing w:val="-14"/>
        </w:rPr>
        <w:t xml:space="preserve"> </w:t>
      </w:r>
      <w:r>
        <w:t>assunti.</w:t>
      </w:r>
      <w:r>
        <w:rPr>
          <w:spacing w:val="-14"/>
        </w:rPr>
        <w:t xml:space="preserve"> </w:t>
      </w:r>
      <w:r>
        <w:t>In</w:t>
      </w:r>
      <w:r>
        <w:rPr>
          <w:spacing w:val="-14"/>
        </w:rPr>
        <w:t xml:space="preserve"> </w:t>
      </w:r>
      <w:r>
        <w:t>caso</w:t>
      </w:r>
      <w:r>
        <w:rPr>
          <w:spacing w:val="-14"/>
        </w:rPr>
        <w:t xml:space="preserve"> </w:t>
      </w:r>
      <w:r>
        <w:t>di</w:t>
      </w:r>
      <w:r>
        <w:rPr>
          <w:spacing w:val="-14"/>
        </w:rPr>
        <w:t xml:space="preserve"> </w:t>
      </w:r>
      <w:r>
        <w:t>risoluzione,</w:t>
      </w:r>
      <w:r>
        <w:rPr>
          <w:spacing w:val="-14"/>
        </w:rPr>
        <w:t xml:space="preserve"> </w:t>
      </w:r>
      <w:r>
        <w:t>per</w:t>
      </w:r>
      <w:r>
        <w:rPr>
          <w:spacing w:val="-14"/>
        </w:rPr>
        <w:t xml:space="preserve"> </w:t>
      </w:r>
      <w:r>
        <w:t>inadempienza</w:t>
      </w:r>
      <w:r>
        <w:rPr>
          <w:spacing w:val="-13"/>
        </w:rPr>
        <w:t xml:space="preserve"> </w:t>
      </w:r>
      <w:r>
        <w:t>dell’EAP,</w:t>
      </w:r>
      <w:r>
        <w:rPr>
          <w:spacing w:val="-14"/>
        </w:rPr>
        <w:t xml:space="preserve"> </w:t>
      </w:r>
      <w:r>
        <w:t>l’Amministrazione</w:t>
      </w:r>
      <w:r>
        <w:rPr>
          <w:spacing w:val="-13"/>
        </w:rPr>
        <w:t xml:space="preserve"> </w:t>
      </w:r>
      <w:r>
        <w:t>procedente</w:t>
      </w:r>
      <w:r>
        <w:rPr>
          <w:spacing w:val="-14"/>
        </w:rPr>
        <w:t xml:space="preserve"> </w:t>
      </w:r>
      <w:r>
        <w:t>liquiderà</w:t>
      </w:r>
      <w:r>
        <w:rPr>
          <w:spacing w:val="-12"/>
        </w:rPr>
        <w:t xml:space="preserve"> </w:t>
      </w:r>
      <w:r>
        <w:t>le</w:t>
      </w:r>
      <w:r>
        <w:rPr>
          <w:spacing w:val="-12"/>
        </w:rPr>
        <w:t xml:space="preserve"> </w:t>
      </w:r>
      <w:r>
        <w:t>sole spese</w:t>
      </w:r>
      <w:r>
        <w:rPr>
          <w:spacing w:val="-3"/>
        </w:rPr>
        <w:t xml:space="preserve"> </w:t>
      </w:r>
      <w:r>
        <w:t>da</w:t>
      </w:r>
      <w:r>
        <w:rPr>
          <w:spacing w:val="-4"/>
        </w:rPr>
        <w:t xml:space="preserve"> </w:t>
      </w:r>
      <w:r>
        <w:t>questi</w:t>
      </w:r>
      <w:r>
        <w:rPr>
          <w:spacing w:val="-5"/>
        </w:rPr>
        <w:t xml:space="preserve"> </w:t>
      </w:r>
      <w:r>
        <w:t>sostenute, fino</w:t>
      </w:r>
      <w:r>
        <w:rPr>
          <w:spacing w:val="-4"/>
        </w:rPr>
        <w:t xml:space="preserve"> </w:t>
      </w:r>
      <w:r>
        <w:t>al</w:t>
      </w:r>
      <w:r>
        <w:rPr>
          <w:spacing w:val="-5"/>
        </w:rPr>
        <w:t xml:space="preserve"> </w:t>
      </w:r>
      <w:r>
        <w:t>ricevimento</w:t>
      </w:r>
      <w:r>
        <w:rPr>
          <w:spacing w:val="-3"/>
        </w:rPr>
        <w:t xml:space="preserve"> </w:t>
      </w:r>
      <w:r>
        <w:t>della</w:t>
      </w:r>
      <w:r>
        <w:rPr>
          <w:spacing w:val="-2"/>
        </w:rPr>
        <w:t xml:space="preserve"> </w:t>
      </w:r>
      <w:r>
        <w:t>diffida,</w:t>
      </w:r>
      <w:r>
        <w:rPr>
          <w:spacing w:val="-3"/>
        </w:rPr>
        <w:t xml:space="preserve"> </w:t>
      </w:r>
      <w:r>
        <w:t>salvo</w:t>
      </w:r>
      <w:r>
        <w:rPr>
          <w:spacing w:val="-1"/>
        </w:rPr>
        <w:t xml:space="preserve"> </w:t>
      </w:r>
      <w:r>
        <w:t>il</w:t>
      </w:r>
      <w:r>
        <w:rPr>
          <w:spacing w:val="-5"/>
        </w:rPr>
        <w:t xml:space="preserve"> </w:t>
      </w:r>
      <w:r>
        <w:t>risarcimento</w:t>
      </w:r>
      <w:r>
        <w:rPr>
          <w:spacing w:val="-3"/>
        </w:rPr>
        <w:t xml:space="preserve"> </w:t>
      </w:r>
      <w:r>
        <w:t>del</w:t>
      </w:r>
      <w:r>
        <w:rPr>
          <w:spacing w:val="-2"/>
        </w:rPr>
        <w:t xml:space="preserve"> </w:t>
      </w:r>
      <w:r>
        <w:t>danno.</w:t>
      </w:r>
      <w:r>
        <w:rPr>
          <w:spacing w:val="-4"/>
        </w:rPr>
        <w:t xml:space="preserve"> </w:t>
      </w:r>
      <w:r>
        <w:t>Ai</w:t>
      </w:r>
      <w:r>
        <w:rPr>
          <w:spacing w:val="-5"/>
        </w:rPr>
        <w:t xml:space="preserve"> </w:t>
      </w:r>
      <w:r>
        <w:t>sensi</w:t>
      </w:r>
      <w:r>
        <w:rPr>
          <w:spacing w:val="-4"/>
        </w:rPr>
        <w:t xml:space="preserve"> </w:t>
      </w:r>
      <w:r>
        <w:t>dell’art.</w:t>
      </w:r>
      <w:r>
        <w:rPr>
          <w:spacing w:val="-1"/>
        </w:rPr>
        <w:t xml:space="preserve"> </w:t>
      </w:r>
      <w:r>
        <w:t xml:space="preserve">1456 del Codice </w:t>
      </w:r>
      <w:r w:rsidR="003163E1">
        <w:t>C</w:t>
      </w:r>
      <w:r>
        <w:t>ivile, costituiscono clausole risolutive espresse, le seguenti ipotesi:</w:t>
      </w:r>
    </w:p>
    <w:p w14:paraId="5DBC002B" w14:textId="77777777" w:rsidR="00644247" w:rsidRDefault="00644247" w:rsidP="00644247">
      <w:pPr>
        <w:pStyle w:val="Paragrafoelenco"/>
        <w:widowControl w:val="0"/>
        <w:numPr>
          <w:ilvl w:val="0"/>
          <w:numId w:val="34"/>
        </w:numPr>
        <w:tabs>
          <w:tab w:val="left" w:pos="973"/>
        </w:tabs>
        <w:autoSpaceDE w:val="0"/>
        <w:autoSpaceDN w:val="0"/>
        <w:spacing w:before="120" w:after="0" w:line="240" w:lineRule="auto"/>
        <w:ind w:left="973" w:hanging="833"/>
        <w:contextualSpacing w:val="0"/>
        <w:rPr>
          <w:sz w:val="20"/>
        </w:rPr>
      </w:pPr>
      <w:r>
        <w:rPr>
          <w:sz w:val="20"/>
        </w:rPr>
        <w:t>apertura</w:t>
      </w:r>
      <w:r>
        <w:rPr>
          <w:spacing w:val="-5"/>
          <w:sz w:val="20"/>
        </w:rPr>
        <w:t xml:space="preserve"> </w:t>
      </w:r>
      <w:r>
        <w:rPr>
          <w:sz w:val="20"/>
        </w:rPr>
        <w:t>di</w:t>
      </w:r>
      <w:r>
        <w:rPr>
          <w:spacing w:val="-6"/>
          <w:sz w:val="20"/>
        </w:rPr>
        <w:t xml:space="preserve"> </w:t>
      </w:r>
      <w:r>
        <w:rPr>
          <w:sz w:val="20"/>
        </w:rPr>
        <w:t>una</w:t>
      </w:r>
      <w:r>
        <w:rPr>
          <w:spacing w:val="-6"/>
          <w:sz w:val="20"/>
        </w:rPr>
        <w:t xml:space="preserve"> </w:t>
      </w:r>
      <w:r>
        <w:rPr>
          <w:sz w:val="20"/>
        </w:rPr>
        <w:t>procedura</w:t>
      </w:r>
      <w:r>
        <w:rPr>
          <w:spacing w:val="-3"/>
          <w:sz w:val="20"/>
        </w:rPr>
        <w:t xml:space="preserve"> </w:t>
      </w:r>
      <w:r>
        <w:rPr>
          <w:sz w:val="20"/>
        </w:rPr>
        <w:t>concorsuale</w:t>
      </w:r>
      <w:r>
        <w:rPr>
          <w:spacing w:val="-3"/>
          <w:sz w:val="20"/>
        </w:rPr>
        <w:t xml:space="preserve"> </w:t>
      </w:r>
      <w:r>
        <w:rPr>
          <w:sz w:val="20"/>
        </w:rPr>
        <w:t>o</w:t>
      </w:r>
      <w:r>
        <w:rPr>
          <w:spacing w:val="-7"/>
          <w:sz w:val="20"/>
        </w:rPr>
        <w:t xml:space="preserve"> </w:t>
      </w:r>
      <w:r>
        <w:rPr>
          <w:sz w:val="20"/>
        </w:rPr>
        <w:t>di</w:t>
      </w:r>
      <w:r>
        <w:rPr>
          <w:spacing w:val="-7"/>
          <w:sz w:val="20"/>
        </w:rPr>
        <w:t xml:space="preserve"> </w:t>
      </w:r>
      <w:r>
        <w:rPr>
          <w:sz w:val="20"/>
        </w:rPr>
        <w:t>fallimento</w:t>
      </w:r>
      <w:r>
        <w:rPr>
          <w:spacing w:val="-4"/>
          <w:sz w:val="20"/>
        </w:rPr>
        <w:t xml:space="preserve"> </w:t>
      </w:r>
      <w:r>
        <w:rPr>
          <w:sz w:val="20"/>
        </w:rPr>
        <w:t>a</w:t>
      </w:r>
      <w:r>
        <w:rPr>
          <w:spacing w:val="-6"/>
          <w:sz w:val="20"/>
        </w:rPr>
        <w:t xml:space="preserve"> </w:t>
      </w:r>
      <w:r>
        <w:rPr>
          <w:sz w:val="20"/>
        </w:rPr>
        <w:t>carico</w:t>
      </w:r>
      <w:r>
        <w:rPr>
          <w:spacing w:val="-6"/>
          <w:sz w:val="20"/>
        </w:rPr>
        <w:t xml:space="preserve"> </w:t>
      </w:r>
      <w:r>
        <w:rPr>
          <w:spacing w:val="-2"/>
          <w:sz w:val="20"/>
        </w:rPr>
        <w:t>dell’EAP;</w:t>
      </w:r>
    </w:p>
    <w:p w14:paraId="105F635E" w14:textId="77777777" w:rsidR="00644247" w:rsidRDefault="00644247" w:rsidP="00644247">
      <w:pPr>
        <w:pStyle w:val="Paragrafoelenco"/>
        <w:widowControl w:val="0"/>
        <w:numPr>
          <w:ilvl w:val="0"/>
          <w:numId w:val="34"/>
        </w:numPr>
        <w:tabs>
          <w:tab w:val="left" w:pos="973"/>
        </w:tabs>
        <w:autoSpaceDE w:val="0"/>
        <w:autoSpaceDN w:val="0"/>
        <w:spacing w:before="148" w:after="0" w:line="240" w:lineRule="auto"/>
        <w:ind w:left="973" w:hanging="833"/>
        <w:contextualSpacing w:val="0"/>
        <w:rPr>
          <w:sz w:val="20"/>
        </w:rPr>
      </w:pPr>
      <w:r>
        <w:rPr>
          <w:sz w:val="20"/>
        </w:rPr>
        <w:t>messa</w:t>
      </w:r>
      <w:r>
        <w:rPr>
          <w:spacing w:val="-7"/>
          <w:sz w:val="20"/>
        </w:rPr>
        <w:t xml:space="preserve"> </w:t>
      </w:r>
      <w:r>
        <w:rPr>
          <w:sz w:val="20"/>
        </w:rPr>
        <w:t>in</w:t>
      </w:r>
      <w:r>
        <w:rPr>
          <w:spacing w:val="-6"/>
          <w:sz w:val="20"/>
        </w:rPr>
        <w:t xml:space="preserve"> </w:t>
      </w:r>
      <w:r>
        <w:rPr>
          <w:sz w:val="20"/>
        </w:rPr>
        <w:t>liquidazione</w:t>
      </w:r>
      <w:r>
        <w:rPr>
          <w:spacing w:val="-5"/>
          <w:sz w:val="20"/>
        </w:rPr>
        <w:t xml:space="preserve"> </w:t>
      </w:r>
      <w:r>
        <w:rPr>
          <w:sz w:val="20"/>
        </w:rPr>
        <w:t>o</w:t>
      </w:r>
      <w:r>
        <w:rPr>
          <w:spacing w:val="-5"/>
          <w:sz w:val="20"/>
        </w:rPr>
        <w:t xml:space="preserve"> </w:t>
      </w:r>
      <w:r>
        <w:rPr>
          <w:sz w:val="20"/>
        </w:rPr>
        <w:t>in</w:t>
      </w:r>
      <w:r>
        <w:rPr>
          <w:spacing w:val="-5"/>
          <w:sz w:val="20"/>
        </w:rPr>
        <w:t xml:space="preserve"> </w:t>
      </w:r>
      <w:r>
        <w:rPr>
          <w:sz w:val="20"/>
        </w:rPr>
        <w:t>altri</w:t>
      </w:r>
      <w:r>
        <w:rPr>
          <w:spacing w:val="-7"/>
          <w:sz w:val="20"/>
        </w:rPr>
        <w:t xml:space="preserve"> </w:t>
      </w:r>
      <w:r>
        <w:rPr>
          <w:sz w:val="20"/>
        </w:rPr>
        <w:t>casi</w:t>
      </w:r>
      <w:r>
        <w:rPr>
          <w:spacing w:val="-6"/>
          <w:sz w:val="20"/>
        </w:rPr>
        <w:t xml:space="preserve"> </w:t>
      </w:r>
      <w:r>
        <w:rPr>
          <w:sz w:val="20"/>
        </w:rPr>
        <w:t>di</w:t>
      </w:r>
      <w:r>
        <w:rPr>
          <w:spacing w:val="-8"/>
          <w:sz w:val="20"/>
        </w:rPr>
        <w:t xml:space="preserve"> </w:t>
      </w:r>
      <w:r>
        <w:rPr>
          <w:sz w:val="20"/>
        </w:rPr>
        <w:t>cessione</w:t>
      </w:r>
      <w:r>
        <w:rPr>
          <w:spacing w:val="-5"/>
          <w:sz w:val="20"/>
        </w:rPr>
        <w:t xml:space="preserve"> </w:t>
      </w:r>
      <w:r>
        <w:rPr>
          <w:sz w:val="20"/>
        </w:rPr>
        <w:t>dell’attività</w:t>
      </w:r>
      <w:r>
        <w:rPr>
          <w:spacing w:val="-4"/>
          <w:sz w:val="20"/>
        </w:rPr>
        <w:t xml:space="preserve"> </w:t>
      </w:r>
      <w:r>
        <w:rPr>
          <w:sz w:val="20"/>
        </w:rPr>
        <w:t>da</w:t>
      </w:r>
      <w:r>
        <w:rPr>
          <w:spacing w:val="-5"/>
          <w:sz w:val="20"/>
        </w:rPr>
        <w:t xml:space="preserve"> </w:t>
      </w:r>
      <w:r>
        <w:rPr>
          <w:sz w:val="20"/>
        </w:rPr>
        <w:t>parte</w:t>
      </w:r>
      <w:r>
        <w:rPr>
          <w:spacing w:val="-5"/>
          <w:sz w:val="20"/>
        </w:rPr>
        <w:t xml:space="preserve"> </w:t>
      </w:r>
      <w:r>
        <w:rPr>
          <w:spacing w:val="-2"/>
          <w:sz w:val="20"/>
        </w:rPr>
        <w:t>dell’EAP;</w:t>
      </w:r>
    </w:p>
    <w:p w14:paraId="3673B649" w14:textId="77777777" w:rsidR="00644247" w:rsidRDefault="00644247" w:rsidP="00644247">
      <w:pPr>
        <w:pStyle w:val="Paragrafoelenco"/>
        <w:widowControl w:val="0"/>
        <w:numPr>
          <w:ilvl w:val="0"/>
          <w:numId w:val="34"/>
        </w:numPr>
        <w:tabs>
          <w:tab w:val="left" w:pos="973"/>
        </w:tabs>
        <w:autoSpaceDE w:val="0"/>
        <w:autoSpaceDN w:val="0"/>
        <w:spacing w:before="148" w:after="0" w:line="240" w:lineRule="auto"/>
        <w:ind w:left="973" w:hanging="833"/>
        <w:contextualSpacing w:val="0"/>
        <w:rPr>
          <w:sz w:val="20"/>
        </w:rPr>
      </w:pPr>
      <w:r>
        <w:rPr>
          <w:sz w:val="20"/>
        </w:rPr>
        <w:lastRenderedPageBreak/>
        <w:t>interruzione</w:t>
      </w:r>
      <w:r>
        <w:rPr>
          <w:spacing w:val="-8"/>
          <w:sz w:val="20"/>
        </w:rPr>
        <w:t xml:space="preserve"> </w:t>
      </w:r>
      <w:r>
        <w:rPr>
          <w:sz w:val="20"/>
        </w:rPr>
        <w:t>non</w:t>
      </w:r>
      <w:r>
        <w:rPr>
          <w:spacing w:val="-14"/>
          <w:sz w:val="20"/>
        </w:rPr>
        <w:t xml:space="preserve"> </w:t>
      </w:r>
      <w:r>
        <w:rPr>
          <w:sz w:val="20"/>
        </w:rPr>
        <w:t>motivata</w:t>
      </w:r>
      <w:r>
        <w:rPr>
          <w:spacing w:val="-8"/>
          <w:sz w:val="20"/>
        </w:rPr>
        <w:t xml:space="preserve"> </w:t>
      </w:r>
      <w:r>
        <w:rPr>
          <w:sz w:val="20"/>
        </w:rPr>
        <w:t>delle</w:t>
      </w:r>
      <w:r>
        <w:rPr>
          <w:spacing w:val="-10"/>
          <w:sz w:val="20"/>
        </w:rPr>
        <w:t xml:space="preserve"> </w:t>
      </w:r>
      <w:r>
        <w:rPr>
          <w:spacing w:val="-2"/>
          <w:sz w:val="20"/>
        </w:rPr>
        <w:t>attività;</w:t>
      </w:r>
    </w:p>
    <w:p w14:paraId="1024DDA6" w14:textId="77777777" w:rsidR="00644247" w:rsidRDefault="00644247" w:rsidP="00644247">
      <w:pPr>
        <w:pStyle w:val="Paragrafoelenco"/>
        <w:widowControl w:val="0"/>
        <w:numPr>
          <w:ilvl w:val="0"/>
          <w:numId w:val="34"/>
        </w:numPr>
        <w:tabs>
          <w:tab w:val="left" w:pos="974"/>
        </w:tabs>
        <w:autoSpaceDE w:val="0"/>
        <w:autoSpaceDN w:val="0"/>
        <w:spacing w:before="148" w:after="0" w:line="268" w:lineRule="auto"/>
        <w:ind w:right="279"/>
        <w:contextualSpacing w:val="0"/>
        <w:jc w:val="both"/>
        <w:rPr>
          <w:sz w:val="20"/>
        </w:rPr>
      </w:pPr>
      <w:r>
        <w:rPr>
          <w:sz w:val="20"/>
        </w:rPr>
        <w:t xml:space="preserve">difformità sostanziale nella realizzazione degli interventi, secondo quanto previsto nel Progetto </w:t>
      </w:r>
      <w:r>
        <w:rPr>
          <w:spacing w:val="-2"/>
          <w:sz w:val="20"/>
        </w:rPr>
        <w:t>approvato;</w:t>
      </w:r>
    </w:p>
    <w:p w14:paraId="7157D596" w14:textId="520C0D0F" w:rsidR="00644247" w:rsidRDefault="007502D8" w:rsidP="00644247">
      <w:pPr>
        <w:pStyle w:val="Paragrafoelenco"/>
        <w:widowControl w:val="0"/>
        <w:numPr>
          <w:ilvl w:val="0"/>
          <w:numId w:val="34"/>
        </w:numPr>
        <w:tabs>
          <w:tab w:val="left" w:pos="973"/>
        </w:tabs>
        <w:autoSpaceDE w:val="0"/>
        <w:autoSpaceDN w:val="0"/>
        <w:spacing w:before="125" w:after="0" w:line="240" w:lineRule="auto"/>
        <w:ind w:left="973" w:hanging="833"/>
        <w:contextualSpacing w:val="0"/>
        <w:rPr>
          <w:sz w:val="20"/>
        </w:rPr>
      </w:pPr>
      <w:r>
        <w:rPr>
          <w:sz w:val="20"/>
        </w:rPr>
        <w:t xml:space="preserve">in caso di </w:t>
      </w:r>
      <w:r w:rsidR="00644247">
        <w:rPr>
          <w:sz w:val="20"/>
        </w:rPr>
        <w:t>EAP</w:t>
      </w:r>
      <w:r w:rsidR="00644247">
        <w:rPr>
          <w:spacing w:val="-7"/>
          <w:sz w:val="20"/>
        </w:rPr>
        <w:t xml:space="preserve"> </w:t>
      </w:r>
      <w:r>
        <w:rPr>
          <w:spacing w:val="-7"/>
          <w:sz w:val="20"/>
        </w:rPr>
        <w:t xml:space="preserve">che </w:t>
      </w:r>
      <w:r w:rsidR="00644247">
        <w:rPr>
          <w:sz w:val="20"/>
        </w:rPr>
        <w:t>si</w:t>
      </w:r>
      <w:r w:rsidR="00644247">
        <w:rPr>
          <w:spacing w:val="-6"/>
          <w:sz w:val="20"/>
        </w:rPr>
        <w:t xml:space="preserve"> </w:t>
      </w:r>
      <w:r w:rsidR="00644247">
        <w:rPr>
          <w:sz w:val="20"/>
        </w:rPr>
        <w:t>rend</w:t>
      </w:r>
      <w:r>
        <w:rPr>
          <w:sz w:val="20"/>
        </w:rPr>
        <w:t>a</w:t>
      </w:r>
      <w:r w:rsidR="00644247">
        <w:rPr>
          <w:spacing w:val="-6"/>
          <w:sz w:val="20"/>
        </w:rPr>
        <w:t xml:space="preserve"> </w:t>
      </w:r>
      <w:r w:rsidR="00644247">
        <w:rPr>
          <w:sz w:val="20"/>
        </w:rPr>
        <w:t>colpevole</w:t>
      </w:r>
      <w:r w:rsidR="00644247">
        <w:rPr>
          <w:spacing w:val="-4"/>
          <w:sz w:val="20"/>
        </w:rPr>
        <w:t xml:space="preserve"> </w:t>
      </w:r>
      <w:r w:rsidR="00644247">
        <w:rPr>
          <w:sz w:val="20"/>
        </w:rPr>
        <w:t>di</w:t>
      </w:r>
      <w:r w:rsidR="00644247">
        <w:rPr>
          <w:spacing w:val="-8"/>
          <w:sz w:val="20"/>
        </w:rPr>
        <w:t xml:space="preserve"> </w:t>
      </w:r>
      <w:r w:rsidR="00644247">
        <w:rPr>
          <w:spacing w:val="-2"/>
          <w:sz w:val="20"/>
        </w:rPr>
        <w:t>frode;</w:t>
      </w:r>
    </w:p>
    <w:p w14:paraId="51A9C2BE" w14:textId="77777777" w:rsidR="00644247" w:rsidRDefault="00644247" w:rsidP="00644247">
      <w:pPr>
        <w:pStyle w:val="Paragrafoelenco"/>
        <w:widowControl w:val="0"/>
        <w:numPr>
          <w:ilvl w:val="0"/>
          <w:numId w:val="34"/>
        </w:numPr>
        <w:tabs>
          <w:tab w:val="left" w:pos="974"/>
        </w:tabs>
        <w:autoSpaceDE w:val="0"/>
        <w:autoSpaceDN w:val="0"/>
        <w:spacing w:before="148" w:after="0" w:line="271" w:lineRule="auto"/>
        <w:ind w:right="275"/>
        <w:contextualSpacing w:val="0"/>
        <w:jc w:val="both"/>
        <w:rPr>
          <w:sz w:val="20"/>
        </w:rPr>
      </w:pPr>
      <w:r>
        <w:rPr>
          <w:sz w:val="20"/>
        </w:rPr>
        <w:t>violazione</w:t>
      </w:r>
      <w:r>
        <w:rPr>
          <w:spacing w:val="-6"/>
          <w:sz w:val="20"/>
        </w:rPr>
        <w:t xml:space="preserve"> </w:t>
      </w:r>
      <w:r>
        <w:rPr>
          <w:sz w:val="20"/>
        </w:rPr>
        <w:t>della</w:t>
      </w:r>
      <w:r>
        <w:rPr>
          <w:spacing w:val="-6"/>
          <w:sz w:val="20"/>
        </w:rPr>
        <w:t xml:space="preserve"> </w:t>
      </w:r>
      <w:r>
        <w:rPr>
          <w:sz w:val="20"/>
        </w:rPr>
        <w:t>normativa</w:t>
      </w:r>
      <w:r>
        <w:rPr>
          <w:spacing w:val="-5"/>
          <w:sz w:val="20"/>
        </w:rPr>
        <w:t xml:space="preserve"> </w:t>
      </w:r>
      <w:r>
        <w:rPr>
          <w:sz w:val="20"/>
        </w:rPr>
        <w:t>in</w:t>
      </w:r>
      <w:r>
        <w:rPr>
          <w:spacing w:val="-7"/>
          <w:sz w:val="20"/>
        </w:rPr>
        <w:t xml:space="preserve"> </w:t>
      </w:r>
      <w:r>
        <w:rPr>
          <w:sz w:val="20"/>
        </w:rPr>
        <w:t>materia</w:t>
      </w:r>
      <w:r>
        <w:rPr>
          <w:spacing w:val="-6"/>
          <w:sz w:val="20"/>
        </w:rPr>
        <w:t xml:space="preserve"> </w:t>
      </w:r>
      <w:r>
        <w:rPr>
          <w:sz w:val="20"/>
        </w:rPr>
        <w:t>di</w:t>
      </w:r>
      <w:r>
        <w:rPr>
          <w:spacing w:val="-7"/>
          <w:sz w:val="20"/>
        </w:rPr>
        <w:t xml:space="preserve"> </w:t>
      </w:r>
      <w:r>
        <w:rPr>
          <w:sz w:val="20"/>
        </w:rPr>
        <w:t>sicurezza</w:t>
      </w:r>
      <w:r>
        <w:rPr>
          <w:spacing w:val="-5"/>
          <w:sz w:val="20"/>
        </w:rPr>
        <w:t xml:space="preserve"> </w:t>
      </w:r>
      <w:r>
        <w:rPr>
          <w:sz w:val="20"/>
        </w:rPr>
        <w:t>sui</w:t>
      </w:r>
      <w:r>
        <w:rPr>
          <w:spacing w:val="-7"/>
          <w:sz w:val="20"/>
        </w:rPr>
        <w:t xml:space="preserve"> </w:t>
      </w:r>
      <w:r>
        <w:rPr>
          <w:sz w:val="20"/>
        </w:rPr>
        <w:t>luoghi</w:t>
      </w:r>
      <w:r>
        <w:rPr>
          <w:spacing w:val="-7"/>
          <w:sz w:val="20"/>
        </w:rPr>
        <w:t xml:space="preserve"> </w:t>
      </w:r>
      <w:r>
        <w:rPr>
          <w:sz w:val="20"/>
        </w:rPr>
        <w:t>di</w:t>
      </w:r>
      <w:r>
        <w:rPr>
          <w:spacing w:val="-5"/>
          <w:sz w:val="20"/>
        </w:rPr>
        <w:t xml:space="preserve"> </w:t>
      </w:r>
      <w:r>
        <w:rPr>
          <w:sz w:val="20"/>
        </w:rPr>
        <w:t>lavoro,</w:t>
      </w:r>
      <w:r>
        <w:rPr>
          <w:spacing w:val="-6"/>
          <w:sz w:val="20"/>
        </w:rPr>
        <w:t xml:space="preserve"> </w:t>
      </w:r>
      <w:r>
        <w:rPr>
          <w:sz w:val="20"/>
        </w:rPr>
        <w:t>nonché</w:t>
      </w:r>
      <w:r>
        <w:rPr>
          <w:spacing w:val="-3"/>
          <w:sz w:val="20"/>
        </w:rPr>
        <w:t xml:space="preserve"> </w:t>
      </w:r>
      <w:r>
        <w:rPr>
          <w:sz w:val="20"/>
        </w:rPr>
        <w:t>violazione</w:t>
      </w:r>
      <w:r>
        <w:rPr>
          <w:spacing w:val="-4"/>
          <w:sz w:val="20"/>
        </w:rPr>
        <w:t xml:space="preserve"> </w:t>
      </w:r>
      <w:r>
        <w:rPr>
          <w:sz w:val="20"/>
        </w:rPr>
        <w:t>della</w:t>
      </w:r>
      <w:r>
        <w:rPr>
          <w:spacing w:val="-4"/>
          <w:sz w:val="20"/>
        </w:rPr>
        <w:t xml:space="preserve"> </w:t>
      </w:r>
      <w:r>
        <w:rPr>
          <w:sz w:val="20"/>
        </w:rPr>
        <w:t>disciplina in materia di contratti di lavoro e del CCNL applicabile, sottoscritto dalle OO.SS.</w:t>
      </w:r>
      <w:r>
        <w:rPr>
          <w:spacing w:val="-14"/>
          <w:sz w:val="20"/>
        </w:rPr>
        <w:t xml:space="preserve"> </w:t>
      </w:r>
      <w:r>
        <w:rPr>
          <w:sz w:val="20"/>
        </w:rPr>
        <w:t xml:space="preserve">maggiormente </w:t>
      </w:r>
      <w:r>
        <w:rPr>
          <w:spacing w:val="-2"/>
          <w:sz w:val="20"/>
        </w:rPr>
        <w:t>rappresentative;</w:t>
      </w:r>
    </w:p>
    <w:p w14:paraId="78A0D88C" w14:textId="77777777" w:rsidR="00644247" w:rsidRDefault="00644247" w:rsidP="00644247">
      <w:pPr>
        <w:pStyle w:val="Paragrafoelenco"/>
        <w:widowControl w:val="0"/>
        <w:numPr>
          <w:ilvl w:val="0"/>
          <w:numId w:val="34"/>
        </w:numPr>
        <w:tabs>
          <w:tab w:val="left" w:pos="973"/>
        </w:tabs>
        <w:autoSpaceDE w:val="0"/>
        <w:autoSpaceDN w:val="0"/>
        <w:spacing w:before="121" w:after="0" w:line="240" w:lineRule="auto"/>
        <w:ind w:left="973" w:hanging="833"/>
        <w:contextualSpacing w:val="0"/>
        <w:jc w:val="both"/>
        <w:rPr>
          <w:sz w:val="20"/>
        </w:rPr>
      </w:pPr>
      <w:r>
        <w:rPr>
          <w:sz w:val="20"/>
        </w:rPr>
        <w:t>inottemperanza</w:t>
      </w:r>
      <w:r>
        <w:rPr>
          <w:spacing w:val="-14"/>
          <w:sz w:val="20"/>
        </w:rPr>
        <w:t xml:space="preserve"> </w:t>
      </w:r>
      <w:r>
        <w:rPr>
          <w:sz w:val="20"/>
        </w:rPr>
        <w:t>a</w:t>
      </w:r>
      <w:r>
        <w:rPr>
          <w:spacing w:val="-14"/>
          <w:sz w:val="20"/>
        </w:rPr>
        <w:t xml:space="preserve"> </w:t>
      </w:r>
      <w:r>
        <w:rPr>
          <w:sz w:val="20"/>
        </w:rPr>
        <w:t>quanto</w:t>
      </w:r>
      <w:r>
        <w:rPr>
          <w:spacing w:val="-14"/>
          <w:sz w:val="20"/>
        </w:rPr>
        <w:t xml:space="preserve"> </w:t>
      </w:r>
      <w:r>
        <w:rPr>
          <w:sz w:val="20"/>
        </w:rPr>
        <w:t>previsto</w:t>
      </w:r>
      <w:r>
        <w:rPr>
          <w:spacing w:val="-14"/>
          <w:sz w:val="20"/>
        </w:rPr>
        <w:t xml:space="preserve"> </w:t>
      </w:r>
      <w:r>
        <w:rPr>
          <w:sz w:val="20"/>
        </w:rPr>
        <w:t>dalla</w:t>
      </w:r>
      <w:r>
        <w:rPr>
          <w:spacing w:val="-14"/>
          <w:sz w:val="20"/>
        </w:rPr>
        <w:t xml:space="preserve"> </w:t>
      </w:r>
      <w:r w:rsidRPr="00CB515C">
        <w:rPr>
          <w:sz w:val="20"/>
        </w:rPr>
        <w:t>legge</w:t>
      </w:r>
      <w:r w:rsidRPr="00CB515C">
        <w:rPr>
          <w:spacing w:val="-14"/>
          <w:sz w:val="20"/>
        </w:rPr>
        <w:t xml:space="preserve"> </w:t>
      </w:r>
      <w:r w:rsidRPr="00CB515C">
        <w:rPr>
          <w:sz w:val="20"/>
        </w:rPr>
        <w:t>n.</w:t>
      </w:r>
      <w:r w:rsidRPr="00CB515C">
        <w:rPr>
          <w:spacing w:val="-14"/>
          <w:sz w:val="20"/>
        </w:rPr>
        <w:t xml:space="preserve"> </w:t>
      </w:r>
      <w:r w:rsidRPr="00CB515C">
        <w:rPr>
          <w:sz w:val="20"/>
        </w:rPr>
        <w:t>124/2017</w:t>
      </w:r>
      <w:r>
        <w:rPr>
          <w:spacing w:val="-14"/>
          <w:sz w:val="20"/>
        </w:rPr>
        <w:t xml:space="preserve"> </w:t>
      </w:r>
      <w:r>
        <w:rPr>
          <w:sz w:val="20"/>
        </w:rPr>
        <w:t>e</w:t>
      </w:r>
      <w:r>
        <w:rPr>
          <w:spacing w:val="-12"/>
          <w:sz w:val="20"/>
        </w:rPr>
        <w:t xml:space="preserve"> </w:t>
      </w:r>
      <w:r>
        <w:rPr>
          <w:sz w:val="20"/>
        </w:rPr>
        <w:t>ss.</w:t>
      </w:r>
      <w:r>
        <w:rPr>
          <w:spacing w:val="-14"/>
          <w:sz w:val="20"/>
        </w:rPr>
        <w:t xml:space="preserve"> </w:t>
      </w:r>
      <w:r>
        <w:rPr>
          <w:sz w:val="20"/>
        </w:rPr>
        <w:t>mm.</w:t>
      </w:r>
      <w:r>
        <w:rPr>
          <w:spacing w:val="-9"/>
          <w:sz w:val="20"/>
        </w:rPr>
        <w:t xml:space="preserve"> </w:t>
      </w:r>
      <w:r>
        <w:rPr>
          <w:sz w:val="20"/>
        </w:rPr>
        <w:t>ii.,</w:t>
      </w:r>
      <w:r>
        <w:rPr>
          <w:spacing w:val="-13"/>
          <w:sz w:val="20"/>
        </w:rPr>
        <w:t xml:space="preserve"> </w:t>
      </w:r>
      <w:r>
        <w:rPr>
          <w:sz w:val="20"/>
        </w:rPr>
        <w:t>laddove</w:t>
      </w:r>
      <w:r>
        <w:rPr>
          <w:spacing w:val="-12"/>
          <w:sz w:val="20"/>
        </w:rPr>
        <w:t xml:space="preserve"> </w:t>
      </w:r>
      <w:r>
        <w:rPr>
          <w:sz w:val="20"/>
        </w:rPr>
        <w:t>applicabile</w:t>
      </w:r>
      <w:r>
        <w:rPr>
          <w:spacing w:val="-10"/>
          <w:sz w:val="20"/>
        </w:rPr>
        <w:t xml:space="preserve"> </w:t>
      </w:r>
      <w:r>
        <w:rPr>
          <w:sz w:val="20"/>
        </w:rPr>
        <w:t>in</w:t>
      </w:r>
      <w:r>
        <w:rPr>
          <w:spacing w:val="-14"/>
          <w:sz w:val="20"/>
        </w:rPr>
        <w:t xml:space="preserve"> </w:t>
      </w:r>
      <w:r>
        <w:rPr>
          <w:spacing w:val="-2"/>
          <w:sz w:val="20"/>
        </w:rPr>
        <w:t>relazione</w:t>
      </w:r>
    </w:p>
    <w:p w14:paraId="4DA077C8" w14:textId="77777777" w:rsidR="00644247" w:rsidRDefault="00644247" w:rsidP="00644247">
      <w:pPr>
        <w:pStyle w:val="Corpotesto"/>
        <w:spacing w:before="151"/>
      </w:pPr>
      <w:r>
        <w:t>all’importo</w:t>
      </w:r>
      <w:r>
        <w:rPr>
          <w:spacing w:val="-10"/>
        </w:rPr>
        <w:t xml:space="preserve"> </w:t>
      </w:r>
      <w:r>
        <w:t>del</w:t>
      </w:r>
      <w:r>
        <w:rPr>
          <w:spacing w:val="-10"/>
        </w:rPr>
        <w:t xml:space="preserve"> </w:t>
      </w:r>
      <w:r>
        <w:rPr>
          <w:spacing w:val="-2"/>
        </w:rPr>
        <w:t>contributo;</w:t>
      </w:r>
    </w:p>
    <w:p w14:paraId="2020167D" w14:textId="650C6FFA" w:rsidR="00644247" w:rsidRDefault="00644247" w:rsidP="00644247">
      <w:pPr>
        <w:pStyle w:val="Paragrafoelenco"/>
        <w:widowControl w:val="0"/>
        <w:numPr>
          <w:ilvl w:val="0"/>
          <w:numId w:val="34"/>
        </w:numPr>
        <w:tabs>
          <w:tab w:val="left" w:pos="973"/>
        </w:tabs>
        <w:autoSpaceDE w:val="0"/>
        <w:autoSpaceDN w:val="0"/>
        <w:spacing w:before="154" w:after="0" w:line="240" w:lineRule="auto"/>
        <w:ind w:left="973" w:hanging="833"/>
        <w:contextualSpacing w:val="0"/>
        <w:jc w:val="both"/>
        <w:rPr>
          <w:sz w:val="20"/>
        </w:rPr>
      </w:pPr>
      <w:r>
        <w:rPr>
          <w:sz w:val="20"/>
        </w:rPr>
        <w:t>violazione</w:t>
      </w:r>
      <w:r>
        <w:rPr>
          <w:spacing w:val="-5"/>
          <w:sz w:val="20"/>
        </w:rPr>
        <w:t xml:space="preserve"> </w:t>
      </w:r>
      <w:r>
        <w:rPr>
          <w:sz w:val="20"/>
        </w:rPr>
        <w:t>della</w:t>
      </w:r>
      <w:r>
        <w:rPr>
          <w:spacing w:val="-6"/>
          <w:sz w:val="20"/>
        </w:rPr>
        <w:t xml:space="preserve"> </w:t>
      </w:r>
      <w:r>
        <w:rPr>
          <w:sz w:val="20"/>
        </w:rPr>
        <w:t>disciplina</w:t>
      </w:r>
      <w:r>
        <w:rPr>
          <w:spacing w:val="-6"/>
          <w:sz w:val="20"/>
        </w:rPr>
        <w:t xml:space="preserve"> </w:t>
      </w:r>
      <w:r>
        <w:rPr>
          <w:sz w:val="20"/>
        </w:rPr>
        <w:t>in</w:t>
      </w:r>
      <w:r>
        <w:rPr>
          <w:spacing w:val="-5"/>
          <w:sz w:val="20"/>
        </w:rPr>
        <w:t xml:space="preserve"> </w:t>
      </w:r>
      <w:r w:rsidRPr="00CB515C">
        <w:rPr>
          <w:sz w:val="20"/>
        </w:rPr>
        <w:t>materia</w:t>
      </w:r>
      <w:r w:rsidRPr="00CB515C">
        <w:rPr>
          <w:spacing w:val="-7"/>
          <w:sz w:val="20"/>
        </w:rPr>
        <w:t xml:space="preserve"> </w:t>
      </w:r>
      <w:r w:rsidRPr="00CB515C">
        <w:rPr>
          <w:sz w:val="20"/>
        </w:rPr>
        <w:t>di</w:t>
      </w:r>
      <w:r w:rsidRPr="00CB515C">
        <w:rPr>
          <w:spacing w:val="-6"/>
          <w:sz w:val="20"/>
        </w:rPr>
        <w:t xml:space="preserve"> </w:t>
      </w:r>
      <w:r w:rsidRPr="00CB515C">
        <w:rPr>
          <w:sz w:val="20"/>
        </w:rPr>
        <w:t>aiuti</w:t>
      </w:r>
      <w:r w:rsidRPr="00CB515C">
        <w:rPr>
          <w:spacing w:val="-5"/>
          <w:sz w:val="20"/>
        </w:rPr>
        <w:t xml:space="preserve"> </w:t>
      </w:r>
      <w:r w:rsidRPr="00CB515C">
        <w:rPr>
          <w:sz w:val="20"/>
        </w:rPr>
        <w:t>di</w:t>
      </w:r>
      <w:r w:rsidRPr="00CB515C">
        <w:rPr>
          <w:spacing w:val="-6"/>
          <w:sz w:val="20"/>
        </w:rPr>
        <w:t xml:space="preserve"> </w:t>
      </w:r>
      <w:r w:rsidRPr="00CB515C">
        <w:rPr>
          <w:sz w:val="20"/>
        </w:rPr>
        <w:t>Stato</w:t>
      </w:r>
      <w:r>
        <w:rPr>
          <w:sz w:val="20"/>
        </w:rPr>
        <w:t>,</w:t>
      </w:r>
      <w:r>
        <w:rPr>
          <w:spacing w:val="-7"/>
          <w:sz w:val="20"/>
        </w:rPr>
        <w:t xml:space="preserve"> </w:t>
      </w:r>
      <w:r>
        <w:rPr>
          <w:sz w:val="20"/>
        </w:rPr>
        <w:t>ove</w:t>
      </w:r>
      <w:r>
        <w:rPr>
          <w:spacing w:val="-7"/>
          <w:sz w:val="20"/>
        </w:rPr>
        <w:t xml:space="preserve"> </w:t>
      </w:r>
      <w:r>
        <w:rPr>
          <w:spacing w:val="-2"/>
          <w:sz w:val="20"/>
        </w:rPr>
        <w:t>applicabile.</w:t>
      </w:r>
    </w:p>
    <w:p w14:paraId="0A0B834B" w14:textId="06899832" w:rsidR="00644247" w:rsidRDefault="00644247" w:rsidP="00644247">
      <w:pPr>
        <w:pStyle w:val="Corpotesto"/>
        <w:spacing w:before="148" w:line="300" w:lineRule="auto"/>
        <w:ind w:left="141" w:right="48"/>
        <w:rPr>
          <w:spacing w:val="-2"/>
        </w:rPr>
      </w:pPr>
      <w:r>
        <w:t>Nelle ipotesi sopraindicate la Convenzione può essere risolta</w:t>
      </w:r>
      <w:r w:rsidR="005709EF">
        <w:t>,</w:t>
      </w:r>
      <w:r>
        <w:t xml:space="preserve"> di diritto</w:t>
      </w:r>
      <w:r w:rsidR="005709EF">
        <w:t>,</w:t>
      </w:r>
      <w:r>
        <w:t xml:space="preserve"> con effetto immediato</w:t>
      </w:r>
      <w:r w:rsidR="005709EF">
        <w:t>,</w:t>
      </w:r>
      <w:r>
        <w:t xml:space="preserve"> a seguito della dichiarazione</w:t>
      </w:r>
      <w:r>
        <w:rPr>
          <w:spacing w:val="-12"/>
        </w:rPr>
        <w:t xml:space="preserve"> </w:t>
      </w:r>
      <w:r>
        <w:t>dell’Amministrazione</w:t>
      </w:r>
      <w:r>
        <w:rPr>
          <w:spacing w:val="-10"/>
        </w:rPr>
        <w:t xml:space="preserve"> </w:t>
      </w:r>
      <w:r>
        <w:t>procedente,</w:t>
      </w:r>
      <w:r>
        <w:rPr>
          <w:spacing w:val="-14"/>
        </w:rPr>
        <w:t xml:space="preserve"> </w:t>
      </w:r>
      <w:r>
        <w:t>trasmessa</w:t>
      </w:r>
      <w:r>
        <w:rPr>
          <w:spacing w:val="-14"/>
        </w:rPr>
        <w:t xml:space="preserve"> </w:t>
      </w:r>
      <w:r>
        <w:t>a</w:t>
      </w:r>
      <w:r>
        <w:rPr>
          <w:spacing w:val="-14"/>
        </w:rPr>
        <w:t xml:space="preserve"> </w:t>
      </w:r>
      <w:r>
        <w:t>mezzo</w:t>
      </w:r>
      <w:r>
        <w:rPr>
          <w:spacing w:val="-12"/>
        </w:rPr>
        <w:t xml:space="preserve"> </w:t>
      </w:r>
      <w:r>
        <w:t>PEC,</w:t>
      </w:r>
      <w:r>
        <w:rPr>
          <w:spacing w:val="-14"/>
        </w:rPr>
        <w:t xml:space="preserve"> </w:t>
      </w:r>
      <w:r>
        <w:t>di</w:t>
      </w:r>
      <w:r>
        <w:rPr>
          <w:spacing w:val="-13"/>
        </w:rPr>
        <w:t xml:space="preserve"> </w:t>
      </w:r>
      <w:r>
        <w:t>volersi</w:t>
      </w:r>
      <w:r>
        <w:rPr>
          <w:spacing w:val="-12"/>
        </w:rPr>
        <w:t xml:space="preserve"> </w:t>
      </w:r>
      <w:r>
        <w:t>avvalere</w:t>
      </w:r>
      <w:r>
        <w:rPr>
          <w:spacing w:val="-11"/>
        </w:rPr>
        <w:t xml:space="preserve"> </w:t>
      </w:r>
      <w:r>
        <w:t>della</w:t>
      </w:r>
      <w:r>
        <w:rPr>
          <w:spacing w:val="-14"/>
        </w:rPr>
        <w:t xml:space="preserve"> </w:t>
      </w:r>
      <w:r>
        <w:t>clausola</w:t>
      </w:r>
      <w:r>
        <w:rPr>
          <w:spacing w:val="-14"/>
        </w:rPr>
        <w:t xml:space="preserve"> </w:t>
      </w:r>
      <w:r>
        <w:t xml:space="preserve">risolutiva </w:t>
      </w:r>
      <w:r>
        <w:rPr>
          <w:spacing w:val="-2"/>
        </w:rPr>
        <w:t>espressa.</w:t>
      </w:r>
    </w:p>
    <w:p w14:paraId="76B88B77" w14:textId="77777777" w:rsidR="00644247" w:rsidRDefault="00644247" w:rsidP="00644247">
      <w:pPr>
        <w:spacing w:line="227" w:lineRule="exact"/>
        <w:ind w:left="141"/>
        <w:rPr>
          <w:rFonts w:ascii="Arial" w:hAnsi="Arial"/>
          <w:b/>
          <w:sz w:val="20"/>
        </w:rPr>
      </w:pPr>
      <w:r>
        <w:rPr>
          <w:rFonts w:ascii="Arial" w:hAnsi="Arial"/>
          <w:b/>
          <w:sz w:val="20"/>
        </w:rPr>
        <w:t>Art.</w:t>
      </w:r>
      <w:r>
        <w:rPr>
          <w:rFonts w:ascii="Arial" w:hAnsi="Arial"/>
          <w:b/>
          <w:spacing w:val="-5"/>
          <w:sz w:val="20"/>
        </w:rPr>
        <w:t xml:space="preserve"> </w:t>
      </w:r>
      <w:r>
        <w:rPr>
          <w:rFonts w:ascii="Arial" w:hAnsi="Arial"/>
          <w:b/>
          <w:sz w:val="20"/>
        </w:rPr>
        <w:t>13</w:t>
      </w:r>
      <w:r>
        <w:rPr>
          <w:rFonts w:ascii="Arial" w:hAnsi="Arial"/>
          <w:b/>
          <w:spacing w:val="-3"/>
          <w:sz w:val="20"/>
        </w:rPr>
        <w:t xml:space="preserve"> </w:t>
      </w:r>
      <w:r>
        <w:rPr>
          <w:rFonts w:ascii="Arial" w:hAnsi="Arial"/>
          <w:b/>
          <w:sz w:val="20"/>
        </w:rPr>
        <w:t>–</w:t>
      </w:r>
      <w:r>
        <w:rPr>
          <w:rFonts w:ascii="Arial" w:hAnsi="Arial"/>
          <w:b/>
          <w:spacing w:val="-5"/>
          <w:sz w:val="20"/>
        </w:rPr>
        <w:t xml:space="preserve"> </w:t>
      </w:r>
      <w:r>
        <w:rPr>
          <w:rFonts w:ascii="Arial" w:hAnsi="Arial"/>
          <w:b/>
          <w:sz w:val="20"/>
        </w:rPr>
        <w:t>(</w:t>
      </w:r>
      <w:r>
        <w:rPr>
          <w:rFonts w:ascii="Arial" w:hAnsi="Arial"/>
          <w:b/>
          <w:i/>
          <w:sz w:val="20"/>
        </w:rPr>
        <w:t>Rinvii</w:t>
      </w:r>
      <w:r>
        <w:rPr>
          <w:rFonts w:ascii="Arial" w:hAnsi="Arial"/>
          <w:b/>
          <w:i/>
          <w:spacing w:val="-4"/>
          <w:sz w:val="20"/>
        </w:rPr>
        <w:t xml:space="preserve"> </w:t>
      </w:r>
      <w:r>
        <w:rPr>
          <w:rFonts w:ascii="Arial" w:hAnsi="Arial"/>
          <w:b/>
          <w:i/>
          <w:spacing w:val="-2"/>
          <w:sz w:val="20"/>
        </w:rPr>
        <w:t>normativi</w:t>
      </w:r>
      <w:r>
        <w:rPr>
          <w:rFonts w:ascii="Arial" w:hAnsi="Arial"/>
          <w:b/>
          <w:spacing w:val="-2"/>
          <w:sz w:val="20"/>
        </w:rPr>
        <w:t>)</w:t>
      </w:r>
    </w:p>
    <w:p w14:paraId="20CB4F6A" w14:textId="7ABD23BF" w:rsidR="00644247" w:rsidRDefault="00644247" w:rsidP="00644247">
      <w:pPr>
        <w:pStyle w:val="Corpotesto"/>
        <w:spacing w:before="159" w:line="276" w:lineRule="auto"/>
        <w:ind w:right="276"/>
      </w:pPr>
      <w:r>
        <w:t>Per tutto quanto non espressamente previsto dalla presente Convenzione si fa</w:t>
      </w:r>
      <w:r>
        <w:rPr>
          <w:spacing w:val="-1"/>
        </w:rPr>
        <w:t xml:space="preserve"> </w:t>
      </w:r>
      <w:r>
        <w:t>riferimento al</w:t>
      </w:r>
      <w:r>
        <w:rPr>
          <w:spacing w:val="-2"/>
        </w:rPr>
        <w:t xml:space="preserve"> </w:t>
      </w:r>
      <w:r>
        <w:t xml:space="preserve">Codice </w:t>
      </w:r>
      <w:r w:rsidR="005709EF">
        <w:t>C</w:t>
      </w:r>
      <w:r>
        <w:t>ivile e alle disposizioni di legge vigenti ed applicabili in materia e a quelle richiamate negli atti di cui alle premesse.</w:t>
      </w:r>
    </w:p>
    <w:p w14:paraId="32B260A9" w14:textId="77777777" w:rsidR="00644247" w:rsidRDefault="00644247" w:rsidP="00644247">
      <w:pPr>
        <w:spacing w:before="117"/>
        <w:ind w:left="141"/>
        <w:rPr>
          <w:rFonts w:ascii="Arial" w:hAnsi="Arial"/>
          <w:b/>
          <w:sz w:val="20"/>
        </w:rPr>
      </w:pPr>
      <w:r>
        <w:rPr>
          <w:rFonts w:ascii="Arial" w:hAnsi="Arial"/>
          <w:b/>
          <w:sz w:val="20"/>
        </w:rPr>
        <w:t>Art.</w:t>
      </w:r>
      <w:r>
        <w:rPr>
          <w:rFonts w:ascii="Arial" w:hAnsi="Arial"/>
          <w:b/>
          <w:spacing w:val="-5"/>
          <w:sz w:val="20"/>
        </w:rPr>
        <w:t xml:space="preserve"> </w:t>
      </w:r>
      <w:r>
        <w:rPr>
          <w:rFonts w:ascii="Arial" w:hAnsi="Arial"/>
          <w:b/>
          <w:sz w:val="20"/>
        </w:rPr>
        <w:t>14</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pacing w:val="-2"/>
          <w:sz w:val="20"/>
        </w:rPr>
        <w:t>(</w:t>
      </w:r>
      <w:r>
        <w:rPr>
          <w:rFonts w:ascii="Arial" w:hAnsi="Arial"/>
          <w:b/>
          <w:i/>
          <w:spacing w:val="-2"/>
          <w:sz w:val="20"/>
        </w:rPr>
        <w:t>Controversie</w:t>
      </w:r>
      <w:r>
        <w:rPr>
          <w:rFonts w:ascii="Arial" w:hAnsi="Arial"/>
          <w:b/>
          <w:spacing w:val="-2"/>
          <w:sz w:val="20"/>
        </w:rPr>
        <w:t>)</w:t>
      </w:r>
    </w:p>
    <w:p w14:paraId="0033145B" w14:textId="001DB713" w:rsidR="00644247" w:rsidRDefault="00644247" w:rsidP="00644247">
      <w:pPr>
        <w:pStyle w:val="Corpotesto"/>
        <w:spacing w:before="156" w:line="276" w:lineRule="auto"/>
        <w:ind w:right="277"/>
      </w:pPr>
      <w:r>
        <w:t xml:space="preserve">Qualunque contestazione o vertenza dovesse insorgere tra le </w:t>
      </w:r>
      <w:r w:rsidR="005709EF">
        <w:t>P</w:t>
      </w:r>
      <w:r>
        <w:t>arti</w:t>
      </w:r>
      <w:r w:rsidR="005709EF">
        <w:t>,</w:t>
      </w:r>
      <w:r>
        <w:t xml:space="preserve"> sarà rimessa alla giurisdizione del giudice competente. Foro competente ed esclusivo è quello di </w:t>
      </w:r>
      <w:r w:rsidR="001F3F16">
        <w:t>Napoli Nord</w:t>
      </w:r>
      <w:r>
        <w:t>.</w:t>
      </w:r>
    </w:p>
    <w:p w14:paraId="42A09C2F" w14:textId="77777777" w:rsidR="00644247" w:rsidRDefault="00644247" w:rsidP="001F3F16">
      <w:pPr>
        <w:spacing w:before="119"/>
        <w:ind w:left="141"/>
        <w:jc w:val="both"/>
        <w:rPr>
          <w:rFonts w:ascii="Arial" w:hAnsi="Arial"/>
          <w:b/>
          <w:sz w:val="20"/>
        </w:rPr>
      </w:pPr>
      <w:r>
        <w:rPr>
          <w:rFonts w:ascii="Arial" w:hAnsi="Arial"/>
          <w:b/>
          <w:sz w:val="20"/>
        </w:rPr>
        <w:t>Art.</w:t>
      </w:r>
      <w:r>
        <w:rPr>
          <w:rFonts w:ascii="Arial" w:hAnsi="Arial"/>
          <w:b/>
          <w:spacing w:val="-5"/>
          <w:sz w:val="20"/>
        </w:rPr>
        <w:t xml:space="preserve"> </w:t>
      </w:r>
      <w:r>
        <w:rPr>
          <w:rFonts w:ascii="Arial" w:hAnsi="Arial"/>
          <w:b/>
          <w:sz w:val="20"/>
        </w:rPr>
        <w:t>15</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pacing w:val="-2"/>
          <w:sz w:val="20"/>
        </w:rPr>
        <w:t>(</w:t>
      </w:r>
      <w:r>
        <w:rPr>
          <w:rFonts w:ascii="Arial" w:hAnsi="Arial"/>
          <w:b/>
          <w:i/>
          <w:spacing w:val="-2"/>
          <w:sz w:val="20"/>
        </w:rPr>
        <w:t>Registrazione</w:t>
      </w:r>
      <w:r>
        <w:rPr>
          <w:rFonts w:ascii="Arial" w:hAnsi="Arial"/>
          <w:b/>
          <w:spacing w:val="-2"/>
          <w:sz w:val="20"/>
        </w:rPr>
        <w:t>)</w:t>
      </w:r>
    </w:p>
    <w:p w14:paraId="26948899" w14:textId="15A76845" w:rsidR="00644247" w:rsidRDefault="005709EF" w:rsidP="001F3F16">
      <w:pPr>
        <w:pStyle w:val="Corpotesto"/>
        <w:spacing w:before="156" w:line="276" w:lineRule="auto"/>
        <w:ind w:right="275"/>
      </w:pPr>
      <w:r>
        <w:t>La presente Convenzione</w:t>
      </w:r>
      <w:r w:rsidR="00644247">
        <w:t xml:space="preserve"> sarà sottoposta a registrazione </w:t>
      </w:r>
      <w:r>
        <w:t xml:space="preserve">presso </w:t>
      </w:r>
      <w:r w:rsidR="00644247">
        <w:t xml:space="preserve">l’Agenzia delle Entrate con oneri e spese a carico </w:t>
      </w:r>
      <w:r w:rsidR="00644247">
        <w:rPr>
          <w:spacing w:val="-2"/>
        </w:rPr>
        <w:t>dell’EAP.</w:t>
      </w:r>
    </w:p>
    <w:p w14:paraId="2B492F6C" w14:textId="77777777" w:rsidR="00644247" w:rsidRDefault="00644247" w:rsidP="001F3F16">
      <w:pPr>
        <w:spacing w:before="118"/>
        <w:ind w:left="141"/>
        <w:jc w:val="both"/>
        <w:rPr>
          <w:rFonts w:ascii="Arial" w:hAnsi="Arial"/>
          <w:b/>
          <w:sz w:val="20"/>
        </w:rPr>
      </w:pPr>
      <w:r>
        <w:rPr>
          <w:rFonts w:ascii="Arial" w:hAnsi="Arial"/>
          <w:b/>
          <w:sz w:val="20"/>
        </w:rPr>
        <w:t>Art.</w:t>
      </w:r>
      <w:r>
        <w:rPr>
          <w:rFonts w:ascii="Arial" w:hAnsi="Arial"/>
          <w:b/>
          <w:spacing w:val="-5"/>
          <w:sz w:val="20"/>
        </w:rPr>
        <w:t xml:space="preserve"> </w:t>
      </w:r>
      <w:r>
        <w:rPr>
          <w:rFonts w:ascii="Arial" w:hAnsi="Arial"/>
          <w:b/>
          <w:sz w:val="20"/>
        </w:rPr>
        <w:t>16</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pacing w:val="-2"/>
          <w:sz w:val="20"/>
        </w:rPr>
        <w:t>(</w:t>
      </w:r>
      <w:r>
        <w:rPr>
          <w:rFonts w:ascii="Arial" w:hAnsi="Arial"/>
          <w:b/>
          <w:i/>
          <w:spacing w:val="-2"/>
          <w:sz w:val="20"/>
        </w:rPr>
        <w:t>Allegati</w:t>
      </w:r>
      <w:r>
        <w:rPr>
          <w:rFonts w:ascii="Arial" w:hAnsi="Arial"/>
          <w:b/>
          <w:spacing w:val="-2"/>
          <w:sz w:val="20"/>
        </w:rPr>
        <w:t>)</w:t>
      </w:r>
    </w:p>
    <w:p w14:paraId="31AD13E8" w14:textId="77777777" w:rsidR="00644247" w:rsidRDefault="00644247" w:rsidP="001F3F16">
      <w:pPr>
        <w:pStyle w:val="Corpotesto"/>
        <w:spacing w:before="156" w:line="278" w:lineRule="auto"/>
      </w:pPr>
      <w:r>
        <w:t>Sono da considerarsi quale parte integrante e sostanziale della presente Convenzione, anche se non ad essa materialmente allegati, i seguenti atti e documenti:</w:t>
      </w:r>
    </w:p>
    <w:p w14:paraId="57E184AB" w14:textId="77777777" w:rsidR="00644247" w:rsidRDefault="00644247" w:rsidP="001F3F16">
      <w:pPr>
        <w:pStyle w:val="Paragrafoelenco"/>
        <w:widowControl w:val="0"/>
        <w:numPr>
          <w:ilvl w:val="0"/>
          <w:numId w:val="33"/>
        </w:numPr>
        <w:tabs>
          <w:tab w:val="left" w:pos="859"/>
          <w:tab w:val="left" w:pos="861"/>
        </w:tabs>
        <w:autoSpaceDE w:val="0"/>
        <w:autoSpaceDN w:val="0"/>
        <w:spacing w:before="117" w:after="0" w:line="276" w:lineRule="auto"/>
        <w:ind w:right="275"/>
        <w:contextualSpacing w:val="0"/>
        <w:jc w:val="both"/>
        <w:rPr>
          <w:sz w:val="20"/>
        </w:rPr>
      </w:pPr>
      <w:r>
        <w:rPr>
          <w:sz w:val="20"/>
        </w:rPr>
        <w:t xml:space="preserve">Progetto Unitario (con annesso Piano finanziario e Cronoprogramma) come risultante dal Tavolo di co- </w:t>
      </w:r>
      <w:r>
        <w:rPr>
          <w:spacing w:val="-2"/>
          <w:sz w:val="20"/>
        </w:rPr>
        <w:t>progettazione;</w:t>
      </w:r>
    </w:p>
    <w:p w14:paraId="01AB88B7" w14:textId="77777777" w:rsidR="00644247" w:rsidRDefault="00644247" w:rsidP="00644247">
      <w:pPr>
        <w:pStyle w:val="Paragrafoelenco"/>
        <w:widowControl w:val="0"/>
        <w:numPr>
          <w:ilvl w:val="0"/>
          <w:numId w:val="33"/>
        </w:numPr>
        <w:tabs>
          <w:tab w:val="left" w:pos="859"/>
        </w:tabs>
        <w:autoSpaceDE w:val="0"/>
        <w:autoSpaceDN w:val="0"/>
        <w:spacing w:before="119" w:after="0" w:line="240" w:lineRule="auto"/>
        <w:ind w:left="859" w:hanging="358"/>
        <w:contextualSpacing w:val="0"/>
        <w:rPr>
          <w:sz w:val="20"/>
        </w:rPr>
      </w:pPr>
      <w:r>
        <w:rPr>
          <w:sz w:val="20"/>
        </w:rPr>
        <w:t>Atto</w:t>
      </w:r>
      <w:r>
        <w:rPr>
          <w:spacing w:val="2"/>
          <w:sz w:val="20"/>
        </w:rPr>
        <w:t xml:space="preserve"> </w:t>
      </w:r>
      <w:r>
        <w:rPr>
          <w:sz w:val="20"/>
        </w:rPr>
        <w:t>di designazione</w:t>
      </w:r>
      <w:r>
        <w:rPr>
          <w:spacing w:val="1"/>
          <w:sz w:val="20"/>
        </w:rPr>
        <w:t xml:space="preserve"> </w:t>
      </w:r>
      <w:r>
        <w:rPr>
          <w:sz w:val="20"/>
        </w:rPr>
        <w:t>del Responsabile</w:t>
      </w:r>
      <w:r>
        <w:rPr>
          <w:spacing w:val="2"/>
          <w:sz w:val="20"/>
        </w:rPr>
        <w:t xml:space="preserve"> </w:t>
      </w:r>
      <w:r>
        <w:rPr>
          <w:sz w:val="20"/>
        </w:rPr>
        <w:t>del trattamento</w:t>
      </w:r>
      <w:r>
        <w:rPr>
          <w:spacing w:val="2"/>
          <w:sz w:val="20"/>
        </w:rPr>
        <w:t xml:space="preserve"> </w:t>
      </w:r>
      <w:r>
        <w:rPr>
          <w:sz w:val="20"/>
        </w:rPr>
        <w:t>dei</w:t>
      </w:r>
      <w:r>
        <w:rPr>
          <w:spacing w:val="3"/>
          <w:sz w:val="20"/>
        </w:rPr>
        <w:t xml:space="preserve"> </w:t>
      </w:r>
      <w:r>
        <w:rPr>
          <w:sz w:val="20"/>
        </w:rPr>
        <w:t>dati personali</w:t>
      </w:r>
      <w:r>
        <w:rPr>
          <w:spacing w:val="2"/>
          <w:sz w:val="20"/>
        </w:rPr>
        <w:t xml:space="preserve"> </w:t>
      </w:r>
      <w:r>
        <w:rPr>
          <w:sz w:val="20"/>
        </w:rPr>
        <w:t>ai sensi</w:t>
      </w:r>
      <w:r>
        <w:rPr>
          <w:spacing w:val="2"/>
          <w:sz w:val="20"/>
        </w:rPr>
        <w:t xml:space="preserve"> </w:t>
      </w:r>
      <w:r>
        <w:rPr>
          <w:sz w:val="20"/>
        </w:rPr>
        <w:t>e</w:t>
      </w:r>
      <w:r>
        <w:rPr>
          <w:spacing w:val="1"/>
          <w:sz w:val="20"/>
        </w:rPr>
        <w:t xml:space="preserve"> </w:t>
      </w:r>
      <w:r>
        <w:rPr>
          <w:sz w:val="20"/>
        </w:rPr>
        <w:t>per</w:t>
      </w:r>
      <w:r>
        <w:rPr>
          <w:spacing w:val="2"/>
          <w:sz w:val="20"/>
        </w:rPr>
        <w:t xml:space="preserve"> </w:t>
      </w:r>
      <w:r>
        <w:rPr>
          <w:sz w:val="20"/>
        </w:rPr>
        <w:t>gli effetti</w:t>
      </w:r>
      <w:r>
        <w:rPr>
          <w:spacing w:val="1"/>
          <w:sz w:val="20"/>
        </w:rPr>
        <w:t xml:space="preserve"> </w:t>
      </w:r>
      <w:r>
        <w:rPr>
          <w:spacing w:val="-2"/>
          <w:sz w:val="20"/>
        </w:rPr>
        <w:t>dell’art.</w:t>
      </w:r>
    </w:p>
    <w:p w14:paraId="2CA879DF" w14:textId="77777777" w:rsidR="00644247" w:rsidRDefault="00644247" w:rsidP="00644247">
      <w:pPr>
        <w:pStyle w:val="Corpotesto"/>
        <w:spacing w:before="34"/>
        <w:ind w:left="861"/>
        <w:jc w:val="left"/>
      </w:pPr>
      <w:r>
        <w:t>28</w:t>
      </w:r>
      <w:r>
        <w:rPr>
          <w:spacing w:val="-7"/>
        </w:rPr>
        <w:t xml:space="preserve"> </w:t>
      </w:r>
      <w:r>
        <w:t>del</w:t>
      </w:r>
      <w:r>
        <w:rPr>
          <w:spacing w:val="-7"/>
        </w:rPr>
        <w:t xml:space="preserve"> </w:t>
      </w:r>
      <w:r>
        <w:t>Regolamento</w:t>
      </w:r>
      <w:r>
        <w:rPr>
          <w:spacing w:val="-6"/>
        </w:rPr>
        <w:t xml:space="preserve"> </w:t>
      </w:r>
      <w:r>
        <w:t>(UE)</w:t>
      </w:r>
      <w:r>
        <w:rPr>
          <w:spacing w:val="-5"/>
        </w:rPr>
        <w:t xml:space="preserve"> </w:t>
      </w:r>
      <w:r>
        <w:rPr>
          <w:spacing w:val="-2"/>
        </w:rPr>
        <w:t>2016/679.</w:t>
      </w:r>
    </w:p>
    <w:p w14:paraId="56582BFE" w14:textId="77777777" w:rsidR="00644247" w:rsidRDefault="00644247" w:rsidP="00644247">
      <w:pPr>
        <w:pStyle w:val="Corpotesto"/>
        <w:ind w:left="0"/>
        <w:jc w:val="left"/>
      </w:pPr>
    </w:p>
    <w:p w14:paraId="0F9C80CC" w14:textId="77777777" w:rsidR="00644247" w:rsidRDefault="00644247" w:rsidP="00644247">
      <w:pPr>
        <w:pStyle w:val="Corpotesto"/>
        <w:spacing w:before="119"/>
        <w:ind w:left="0"/>
        <w:jc w:val="left"/>
      </w:pPr>
    </w:p>
    <w:p w14:paraId="3611B3C8" w14:textId="77777777" w:rsidR="00644247" w:rsidRDefault="00644247" w:rsidP="00644247">
      <w:pPr>
        <w:pStyle w:val="Corpotesto"/>
        <w:ind w:left="0"/>
        <w:jc w:val="left"/>
        <w:rPr>
          <w:rFonts w:ascii="Arial"/>
          <w:b/>
        </w:rPr>
      </w:pPr>
    </w:p>
    <w:p w14:paraId="5A0BFE2D" w14:textId="77777777" w:rsidR="00272386" w:rsidRDefault="00272386" w:rsidP="00644247">
      <w:pPr>
        <w:pStyle w:val="Corpotesto"/>
        <w:ind w:left="0"/>
        <w:jc w:val="left"/>
        <w:rPr>
          <w:rFonts w:ascii="Arial"/>
          <w:b/>
        </w:rPr>
      </w:pPr>
    </w:p>
    <w:p w14:paraId="69EC2685" w14:textId="77777777" w:rsidR="00272386" w:rsidRDefault="00272386" w:rsidP="00644247">
      <w:pPr>
        <w:pStyle w:val="Corpotesto"/>
        <w:ind w:left="0"/>
        <w:jc w:val="left"/>
        <w:rPr>
          <w:rFonts w:ascii="Arial"/>
          <w:b/>
        </w:rPr>
      </w:pPr>
    </w:p>
    <w:p w14:paraId="34F75698" w14:textId="77777777" w:rsidR="00272386" w:rsidRDefault="00272386" w:rsidP="00644247">
      <w:pPr>
        <w:pStyle w:val="Corpotesto"/>
        <w:ind w:left="0"/>
        <w:jc w:val="left"/>
        <w:rPr>
          <w:rFonts w:ascii="Arial"/>
          <w:b/>
        </w:rPr>
      </w:pPr>
    </w:p>
    <w:p w14:paraId="171022BA" w14:textId="50FFDF14" w:rsidR="005709EF" w:rsidRDefault="005709EF" w:rsidP="001F3F16">
      <w:pPr>
        <w:ind w:left="849"/>
        <w:jc w:val="both"/>
        <w:rPr>
          <w:rFonts w:ascii="Arial"/>
          <w:b/>
          <w:sz w:val="20"/>
        </w:rPr>
      </w:pPr>
      <w:r w:rsidRPr="005709EF">
        <w:rPr>
          <w:rFonts w:ascii="Arial"/>
          <w:b/>
          <w:sz w:val="20"/>
        </w:rPr>
        <w:t>Per l’Ente Attuatore Partner</w:t>
      </w:r>
      <w:r>
        <w:rPr>
          <w:rFonts w:ascii="Arial"/>
          <w:b/>
          <w:sz w:val="20"/>
        </w:rPr>
        <w:t xml:space="preserve">  </w:t>
      </w:r>
      <w:r w:rsidRPr="005709EF">
        <w:rPr>
          <w:rFonts w:ascii="Arial"/>
          <w:b/>
          <w:sz w:val="20"/>
        </w:rPr>
        <w:t xml:space="preserve"> </w:t>
      </w:r>
      <w:r>
        <w:rPr>
          <w:rFonts w:ascii="Arial"/>
          <w:b/>
          <w:sz w:val="20"/>
        </w:rPr>
        <w:t xml:space="preserve">       </w:t>
      </w:r>
      <w:r w:rsidRPr="005709EF">
        <w:rPr>
          <w:rFonts w:ascii="Arial"/>
          <w:b/>
          <w:sz w:val="20"/>
        </w:rPr>
        <w:t xml:space="preserve">Per </w:t>
      </w:r>
      <w:r w:rsidR="001F3F16">
        <w:rPr>
          <w:rFonts w:ascii="Arial"/>
          <w:b/>
          <w:sz w:val="20"/>
        </w:rPr>
        <w:t>l’Azienda Consortile</w:t>
      </w:r>
      <w:r w:rsidRPr="005709EF">
        <w:rPr>
          <w:rFonts w:ascii="Arial"/>
          <w:b/>
          <w:sz w:val="20"/>
        </w:rPr>
        <w:t xml:space="preserve"> Capitale - Dipartimento Politiche Sociali e Salute</w:t>
      </w:r>
    </w:p>
    <w:p w14:paraId="70877723" w14:textId="77777777" w:rsidR="005709EF" w:rsidRDefault="005709EF" w:rsidP="005709EF">
      <w:pPr>
        <w:ind w:left="849"/>
        <w:jc w:val="right"/>
        <w:rPr>
          <w:rFonts w:ascii="Arial"/>
          <w:b/>
          <w:sz w:val="20"/>
        </w:rPr>
      </w:pPr>
    </w:p>
    <w:p w14:paraId="4881A90E" w14:textId="77777777" w:rsidR="005709EF" w:rsidRDefault="005709EF" w:rsidP="005709EF">
      <w:pPr>
        <w:ind w:left="849"/>
        <w:jc w:val="right"/>
        <w:rPr>
          <w:rFonts w:ascii="Arial"/>
          <w:b/>
          <w:sz w:val="20"/>
        </w:rPr>
      </w:pPr>
    </w:p>
    <w:p w14:paraId="1BFAA5AB" w14:textId="77777777" w:rsidR="005709EF" w:rsidRDefault="005709EF" w:rsidP="005709EF">
      <w:pPr>
        <w:ind w:left="849"/>
        <w:rPr>
          <w:rFonts w:ascii="Arial"/>
          <w:b/>
          <w:sz w:val="20"/>
        </w:rPr>
      </w:pPr>
      <w:r w:rsidRPr="005709EF">
        <w:rPr>
          <w:rFonts w:ascii="Arial"/>
          <w:b/>
          <w:sz w:val="20"/>
        </w:rPr>
        <w:t>Il/La Legale Rappresentante</w:t>
      </w:r>
      <w:r>
        <w:rPr>
          <w:rFonts w:ascii="Arial"/>
          <w:b/>
          <w:sz w:val="20"/>
        </w:rPr>
        <w:t xml:space="preserve">                                      Il Direttore</w:t>
      </w:r>
    </w:p>
    <w:p w14:paraId="499F14FE" w14:textId="77777777" w:rsidR="005709EF" w:rsidRDefault="005709EF" w:rsidP="005709EF">
      <w:pPr>
        <w:ind w:left="849"/>
        <w:rPr>
          <w:rFonts w:ascii="Arial"/>
          <w:b/>
          <w:sz w:val="20"/>
        </w:rPr>
      </w:pPr>
    </w:p>
    <w:p w14:paraId="361C6A09" w14:textId="77777777" w:rsidR="005709EF" w:rsidRDefault="005709EF" w:rsidP="005709EF">
      <w:pPr>
        <w:ind w:left="849"/>
        <w:rPr>
          <w:rFonts w:ascii="Arial"/>
          <w:b/>
          <w:sz w:val="20"/>
        </w:rPr>
      </w:pPr>
    </w:p>
    <w:sectPr w:rsidR="005709EF" w:rsidSect="00255288">
      <w:headerReference w:type="even" r:id="rId11"/>
      <w:headerReference w:type="default" r:id="rId12"/>
      <w:footerReference w:type="default" r:id="rId13"/>
      <w:headerReference w:type="first" r:id="rId14"/>
      <w:pgSz w:w="11900" w:h="16840" w:code="9"/>
      <w:pgMar w:top="1440" w:right="1080" w:bottom="1440" w:left="1080" w:header="708" w:footer="12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C230E" w14:textId="77777777" w:rsidR="001F4277" w:rsidRDefault="001F4277" w:rsidP="00980F7D">
      <w:r>
        <w:separator/>
      </w:r>
    </w:p>
  </w:endnote>
  <w:endnote w:type="continuationSeparator" w:id="0">
    <w:p w14:paraId="65BB68FA" w14:textId="77777777" w:rsidR="001F4277" w:rsidRDefault="001F4277" w:rsidP="00980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A00002BF" w:usb1="68C7FCFB" w:usb2="00000010" w:usb3="00000000" w:csb0="0002009F" w:csb1="00000000"/>
  </w:font>
  <w:font w:name="MS Gothic">
    <w:altName w:val="?l?r ?S?V?b?N"/>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B05C" w14:textId="66C26892" w:rsidR="000C2AF0" w:rsidRDefault="00F50B2C">
    <w:pPr>
      <w:pStyle w:val="Pidipagina"/>
    </w:pPr>
    <w:r>
      <w:rPr>
        <w:noProof/>
      </w:rPr>
      <w:drawing>
        <wp:anchor distT="0" distB="0" distL="114300" distR="114300" simplePos="0" relativeHeight="251656192" behindDoc="0" locked="0" layoutInCell="1" allowOverlap="1" wp14:anchorId="7512029B" wp14:editId="538492BB">
          <wp:simplePos x="0" y="0"/>
          <wp:positionH relativeFrom="column">
            <wp:posOffset>-190500</wp:posOffset>
          </wp:positionH>
          <wp:positionV relativeFrom="paragraph">
            <wp:posOffset>231140</wp:posOffset>
          </wp:positionV>
          <wp:extent cx="6546850" cy="535733"/>
          <wp:effectExtent l="0" t="0" r="0" b="0"/>
          <wp:wrapNone/>
          <wp:docPr id="451702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6850" cy="535733"/>
                  </a:xfrm>
                  <a:prstGeom prst="rect">
                    <a:avLst/>
                  </a:prstGeom>
                  <a:noFill/>
                </pic:spPr>
              </pic:pic>
            </a:graphicData>
          </a:graphic>
          <wp14:sizeRelH relativeFrom="margin">
            <wp14:pctWidth>0</wp14:pctWidth>
          </wp14:sizeRelH>
          <wp14:sizeRelV relativeFrom="margin">
            <wp14:pctHeight>0</wp14:pctHeight>
          </wp14:sizeRelV>
        </wp:anchor>
      </w:drawing>
    </w:r>
    <w:r w:rsidR="001F4277">
      <w:rPr>
        <w:rFonts w:ascii="Arial Narrow" w:hAnsi="Arial Narrow"/>
        <w:b/>
        <w:bCs/>
      </w:rPr>
      <w:pict w14:anchorId="12292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48" type="#_x0000_t75" style="position:absolute;margin-left:-57.2pt;margin-top:691.45pt;width:595.45pt;height:15.05pt;z-index:-251659264;mso-wrap-edited:f;mso-position-horizontal-relative:margin;mso-position-vertical-relative:margin" wrapcoords="-27 0 -27 21561 21600 21561 21600 0 -27 0">
          <v:imagedata r:id="rId2" o:title="Intestata RSC IDI PN 21-27" croptop="58443f" cropbottom="5922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21CF" w14:textId="77777777" w:rsidR="001F4277" w:rsidRDefault="001F4277" w:rsidP="00980F7D">
      <w:r>
        <w:separator/>
      </w:r>
    </w:p>
  </w:footnote>
  <w:footnote w:type="continuationSeparator" w:id="0">
    <w:p w14:paraId="4CE2C925" w14:textId="77777777" w:rsidR="001F4277" w:rsidRDefault="001F4277" w:rsidP="00980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4B5EC" w14:textId="4ED02211" w:rsidR="0004114E" w:rsidRDefault="001F4277">
    <w:pPr>
      <w:pStyle w:val="Intestazione"/>
    </w:pPr>
    <w:r>
      <w:rPr>
        <w:noProof/>
      </w:rPr>
      <w:pict w14:anchorId="21B7C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9" type="#_x0000_t75" style="position:absolute;margin-left:0;margin-top:0;width:595.45pt;height:842.15pt;z-index:-251658240;mso-wrap-edited:f;mso-position-horizontal:center;mso-position-horizontal-relative:margin;mso-position-vertical:center;mso-position-vertical-relative:margin" wrapcoords="-27 0 -27 21561 21600 21561 21600 0 -27 0">
          <v:imagedata r:id="rId1" o:title="Intestata RSC IDI PN 21-2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FCF1" w14:textId="14651673" w:rsidR="003924DF" w:rsidRDefault="003924DF" w:rsidP="005A1349">
    <w:pPr>
      <w:pStyle w:val="Intestazione"/>
      <w:tabs>
        <w:tab w:val="clear" w:pos="4819"/>
        <w:tab w:val="clear" w:pos="9638"/>
        <w:tab w:val="left" w:pos="2244"/>
      </w:tabs>
      <w:rPr>
        <w:sz w:val="16"/>
        <w:szCs w:val="16"/>
      </w:rPr>
    </w:pPr>
  </w:p>
  <w:p w14:paraId="4DFAE768" w14:textId="389FCA4E" w:rsidR="003924DF" w:rsidRDefault="003924DF" w:rsidP="005A1349">
    <w:pPr>
      <w:pStyle w:val="Intestazione"/>
      <w:tabs>
        <w:tab w:val="clear" w:pos="4819"/>
        <w:tab w:val="clear" w:pos="9638"/>
        <w:tab w:val="left" w:pos="2244"/>
      </w:tabs>
      <w:rPr>
        <w:sz w:val="16"/>
        <w:szCs w:val="16"/>
      </w:rPr>
    </w:pPr>
  </w:p>
  <w:p w14:paraId="1EC0AAFF" w14:textId="77777777" w:rsidR="003924DF" w:rsidRDefault="003924DF" w:rsidP="005A1349">
    <w:pPr>
      <w:pStyle w:val="Intestazione"/>
      <w:tabs>
        <w:tab w:val="clear" w:pos="4819"/>
        <w:tab w:val="clear" w:pos="9638"/>
        <w:tab w:val="left" w:pos="2244"/>
      </w:tabs>
      <w:rPr>
        <w:sz w:val="16"/>
        <w:szCs w:val="16"/>
      </w:rPr>
    </w:pPr>
  </w:p>
  <w:p w14:paraId="492F8B5D" w14:textId="77777777" w:rsidR="003924DF" w:rsidRPr="005A1349" w:rsidRDefault="003924DF" w:rsidP="005A1349">
    <w:pPr>
      <w:pStyle w:val="Intestazione"/>
      <w:tabs>
        <w:tab w:val="clear" w:pos="4819"/>
        <w:tab w:val="clear" w:pos="9638"/>
        <w:tab w:val="left" w:pos="2244"/>
      </w:tabs>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2273" w14:textId="22F4B81E" w:rsidR="0004114E" w:rsidRDefault="001F4277">
    <w:pPr>
      <w:pStyle w:val="Intestazione"/>
    </w:pPr>
    <w:r>
      <w:rPr>
        <w:noProof/>
      </w:rPr>
      <w:pict w14:anchorId="21481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50" type="#_x0000_t75" style="position:absolute;margin-left:0;margin-top:0;width:595.45pt;height:842.15pt;z-index:-251657216;mso-wrap-edited:f;mso-position-horizontal:center;mso-position-horizontal-relative:margin;mso-position-vertical:center;mso-position-vertical-relative:margin" wrapcoords="-27 0 -27 21561 21600 21561 21600 0 -27 0">
          <v:imagedata r:id="rId1" o:title="Intestata RSC IDI PN 21-27"/>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301FD"/>
    <w:multiLevelType w:val="hybridMultilevel"/>
    <w:tmpl w:val="8C7ABC36"/>
    <w:lvl w:ilvl="0" w:tplc="89CCDA9E">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582719"/>
    <w:multiLevelType w:val="hybridMultilevel"/>
    <w:tmpl w:val="42A072B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E1272F"/>
    <w:multiLevelType w:val="hybridMultilevel"/>
    <w:tmpl w:val="02A6E430"/>
    <w:lvl w:ilvl="0" w:tplc="8E68D724">
      <w:start w:val="1"/>
      <w:numFmt w:val="lowerLetter"/>
      <w:lvlText w:val="%1."/>
      <w:lvlJc w:val="left"/>
      <w:pPr>
        <w:ind w:left="1019" w:hanging="360"/>
      </w:pPr>
      <w:rPr>
        <w:rFonts w:ascii="Arial" w:eastAsia="Arial" w:hAnsi="Arial" w:cs="Arial" w:hint="default"/>
        <w:b/>
        <w:bCs/>
        <w:i w:val="0"/>
        <w:iCs w:val="0"/>
        <w:spacing w:val="-1"/>
        <w:w w:val="99"/>
        <w:sz w:val="20"/>
        <w:szCs w:val="20"/>
        <w:lang w:val="it-IT" w:eastAsia="en-US" w:bidi="ar-SA"/>
      </w:rPr>
    </w:lvl>
    <w:lvl w:ilvl="1" w:tplc="03E023A0">
      <w:numFmt w:val="bullet"/>
      <w:lvlText w:val="•"/>
      <w:lvlJc w:val="left"/>
      <w:pPr>
        <w:ind w:left="1952" w:hanging="360"/>
      </w:pPr>
      <w:rPr>
        <w:rFonts w:hint="default"/>
        <w:lang w:val="it-IT" w:eastAsia="en-US" w:bidi="ar-SA"/>
      </w:rPr>
    </w:lvl>
    <w:lvl w:ilvl="2" w:tplc="F3745666">
      <w:numFmt w:val="bullet"/>
      <w:lvlText w:val="•"/>
      <w:lvlJc w:val="left"/>
      <w:pPr>
        <w:ind w:left="2884" w:hanging="360"/>
      </w:pPr>
      <w:rPr>
        <w:rFonts w:hint="default"/>
        <w:lang w:val="it-IT" w:eastAsia="en-US" w:bidi="ar-SA"/>
      </w:rPr>
    </w:lvl>
    <w:lvl w:ilvl="3" w:tplc="E0CA3FA6">
      <w:numFmt w:val="bullet"/>
      <w:lvlText w:val="•"/>
      <w:lvlJc w:val="left"/>
      <w:pPr>
        <w:ind w:left="3816" w:hanging="360"/>
      </w:pPr>
      <w:rPr>
        <w:rFonts w:hint="default"/>
        <w:lang w:val="it-IT" w:eastAsia="en-US" w:bidi="ar-SA"/>
      </w:rPr>
    </w:lvl>
    <w:lvl w:ilvl="4" w:tplc="270C6522">
      <w:numFmt w:val="bullet"/>
      <w:lvlText w:val="•"/>
      <w:lvlJc w:val="left"/>
      <w:pPr>
        <w:ind w:left="4748" w:hanging="360"/>
      </w:pPr>
      <w:rPr>
        <w:rFonts w:hint="default"/>
        <w:lang w:val="it-IT" w:eastAsia="en-US" w:bidi="ar-SA"/>
      </w:rPr>
    </w:lvl>
    <w:lvl w:ilvl="5" w:tplc="53846A6A">
      <w:numFmt w:val="bullet"/>
      <w:lvlText w:val="•"/>
      <w:lvlJc w:val="left"/>
      <w:pPr>
        <w:ind w:left="5680" w:hanging="360"/>
      </w:pPr>
      <w:rPr>
        <w:rFonts w:hint="default"/>
        <w:lang w:val="it-IT" w:eastAsia="en-US" w:bidi="ar-SA"/>
      </w:rPr>
    </w:lvl>
    <w:lvl w:ilvl="6" w:tplc="EE72451E">
      <w:numFmt w:val="bullet"/>
      <w:lvlText w:val="•"/>
      <w:lvlJc w:val="left"/>
      <w:pPr>
        <w:ind w:left="6612" w:hanging="360"/>
      </w:pPr>
      <w:rPr>
        <w:rFonts w:hint="default"/>
        <w:lang w:val="it-IT" w:eastAsia="en-US" w:bidi="ar-SA"/>
      </w:rPr>
    </w:lvl>
    <w:lvl w:ilvl="7" w:tplc="EC18FD26">
      <w:numFmt w:val="bullet"/>
      <w:lvlText w:val="•"/>
      <w:lvlJc w:val="left"/>
      <w:pPr>
        <w:ind w:left="7544" w:hanging="360"/>
      </w:pPr>
      <w:rPr>
        <w:rFonts w:hint="default"/>
        <w:lang w:val="it-IT" w:eastAsia="en-US" w:bidi="ar-SA"/>
      </w:rPr>
    </w:lvl>
    <w:lvl w:ilvl="8" w:tplc="245C1EB2">
      <w:numFmt w:val="bullet"/>
      <w:lvlText w:val="•"/>
      <w:lvlJc w:val="left"/>
      <w:pPr>
        <w:ind w:left="8476" w:hanging="360"/>
      </w:pPr>
      <w:rPr>
        <w:rFonts w:hint="default"/>
        <w:lang w:val="it-IT" w:eastAsia="en-US" w:bidi="ar-SA"/>
      </w:rPr>
    </w:lvl>
  </w:abstractNum>
  <w:abstractNum w:abstractNumId="3" w15:restartNumberingAfterBreak="0">
    <w:nsid w:val="0F960FA3"/>
    <w:multiLevelType w:val="hybridMultilevel"/>
    <w:tmpl w:val="7A64CE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FB126D5"/>
    <w:multiLevelType w:val="hybridMultilevel"/>
    <w:tmpl w:val="C8C0ED9C"/>
    <w:lvl w:ilvl="0" w:tplc="3B104CB6">
      <w:numFmt w:val="bullet"/>
      <w:lvlText w:val="-"/>
      <w:lvlJc w:val="left"/>
      <w:pPr>
        <w:ind w:left="140" w:hanging="121"/>
      </w:pPr>
      <w:rPr>
        <w:rFonts w:ascii="Arial MT" w:eastAsia="Arial MT" w:hAnsi="Arial MT" w:cs="Arial MT" w:hint="default"/>
        <w:b w:val="0"/>
        <w:bCs w:val="0"/>
        <w:i w:val="0"/>
        <w:iCs w:val="0"/>
        <w:spacing w:val="0"/>
        <w:w w:val="99"/>
        <w:sz w:val="20"/>
        <w:szCs w:val="20"/>
        <w:lang w:val="it-IT" w:eastAsia="en-US" w:bidi="ar-SA"/>
      </w:rPr>
    </w:lvl>
    <w:lvl w:ilvl="1" w:tplc="3DA41450">
      <w:numFmt w:val="bullet"/>
      <w:lvlText w:val="•"/>
      <w:lvlJc w:val="left"/>
      <w:pPr>
        <w:ind w:left="1160" w:hanging="121"/>
      </w:pPr>
      <w:rPr>
        <w:rFonts w:hint="default"/>
        <w:lang w:val="it-IT" w:eastAsia="en-US" w:bidi="ar-SA"/>
      </w:rPr>
    </w:lvl>
    <w:lvl w:ilvl="2" w:tplc="C1160210">
      <w:numFmt w:val="bullet"/>
      <w:lvlText w:val="•"/>
      <w:lvlJc w:val="left"/>
      <w:pPr>
        <w:ind w:left="2180" w:hanging="121"/>
      </w:pPr>
      <w:rPr>
        <w:rFonts w:hint="default"/>
        <w:lang w:val="it-IT" w:eastAsia="en-US" w:bidi="ar-SA"/>
      </w:rPr>
    </w:lvl>
    <w:lvl w:ilvl="3" w:tplc="74204DF8">
      <w:numFmt w:val="bullet"/>
      <w:lvlText w:val="•"/>
      <w:lvlJc w:val="left"/>
      <w:pPr>
        <w:ind w:left="3200" w:hanging="121"/>
      </w:pPr>
      <w:rPr>
        <w:rFonts w:hint="default"/>
        <w:lang w:val="it-IT" w:eastAsia="en-US" w:bidi="ar-SA"/>
      </w:rPr>
    </w:lvl>
    <w:lvl w:ilvl="4" w:tplc="788CF704">
      <w:numFmt w:val="bullet"/>
      <w:lvlText w:val="•"/>
      <w:lvlJc w:val="left"/>
      <w:pPr>
        <w:ind w:left="4220" w:hanging="121"/>
      </w:pPr>
      <w:rPr>
        <w:rFonts w:hint="default"/>
        <w:lang w:val="it-IT" w:eastAsia="en-US" w:bidi="ar-SA"/>
      </w:rPr>
    </w:lvl>
    <w:lvl w:ilvl="5" w:tplc="1CE4D614">
      <w:numFmt w:val="bullet"/>
      <w:lvlText w:val="•"/>
      <w:lvlJc w:val="left"/>
      <w:pPr>
        <w:ind w:left="5240" w:hanging="121"/>
      </w:pPr>
      <w:rPr>
        <w:rFonts w:hint="default"/>
        <w:lang w:val="it-IT" w:eastAsia="en-US" w:bidi="ar-SA"/>
      </w:rPr>
    </w:lvl>
    <w:lvl w:ilvl="6" w:tplc="348660DE">
      <w:numFmt w:val="bullet"/>
      <w:lvlText w:val="•"/>
      <w:lvlJc w:val="left"/>
      <w:pPr>
        <w:ind w:left="6260" w:hanging="121"/>
      </w:pPr>
      <w:rPr>
        <w:rFonts w:hint="default"/>
        <w:lang w:val="it-IT" w:eastAsia="en-US" w:bidi="ar-SA"/>
      </w:rPr>
    </w:lvl>
    <w:lvl w:ilvl="7" w:tplc="BF4C6F66">
      <w:numFmt w:val="bullet"/>
      <w:lvlText w:val="•"/>
      <w:lvlJc w:val="left"/>
      <w:pPr>
        <w:ind w:left="7280" w:hanging="121"/>
      </w:pPr>
      <w:rPr>
        <w:rFonts w:hint="default"/>
        <w:lang w:val="it-IT" w:eastAsia="en-US" w:bidi="ar-SA"/>
      </w:rPr>
    </w:lvl>
    <w:lvl w:ilvl="8" w:tplc="000C1348">
      <w:numFmt w:val="bullet"/>
      <w:lvlText w:val="•"/>
      <w:lvlJc w:val="left"/>
      <w:pPr>
        <w:ind w:left="8300" w:hanging="121"/>
      </w:pPr>
      <w:rPr>
        <w:rFonts w:hint="default"/>
        <w:lang w:val="it-IT" w:eastAsia="en-US" w:bidi="ar-SA"/>
      </w:rPr>
    </w:lvl>
  </w:abstractNum>
  <w:abstractNum w:abstractNumId="5" w15:restartNumberingAfterBreak="0">
    <w:nsid w:val="13CB7719"/>
    <w:multiLevelType w:val="hybridMultilevel"/>
    <w:tmpl w:val="D12ADED8"/>
    <w:numStyleLink w:val="Stileimportato13"/>
  </w:abstractNum>
  <w:abstractNum w:abstractNumId="6" w15:restartNumberingAfterBreak="0">
    <w:nsid w:val="146F23BA"/>
    <w:multiLevelType w:val="hybridMultilevel"/>
    <w:tmpl w:val="BBB0CCD6"/>
    <w:lvl w:ilvl="0" w:tplc="04100017">
      <w:start w:val="1"/>
      <w:numFmt w:val="lowerLetter"/>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 w15:restartNumberingAfterBreak="0">
    <w:nsid w:val="167E146C"/>
    <w:multiLevelType w:val="multilevel"/>
    <w:tmpl w:val="744A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31488F"/>
    <w:multiLevelType w:val="hybridMultilevel"/>
    <w:tmpl w:val="BE7E7152"/>
    <w:styleLink w:val="Stileimportato80"/>
    <w:lvl w:ilvl="0" w:tplc="DD9ADB3E">
      <w:start w:val="1"/>
      <w:numFmt w:val="bullet"/>
      <w:lvlText w:val="•"/>
      <w:lvlJc w:val="left"/>
      <w:pPr>
        <w:tabs>
          <w:tab w:val="left" w:pos="600"/>
        </w:tabs>
        <w:ind w:left="60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E046E1C">
      <w:start w:val="1"/>
      <w:numFmt w:val="bullet"/>
      <w:lvlText w:val="•"/>
      <w:lvlJc w:val="left"/>
      <w:pPr>
        <w:tabs>
          <w:tab w:val="left" w:pos="598"/>
          <w:tab w:val="left" w:pos="600"/>
        </w:tabs>
        <w:ind w:left="1547"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2AC1870">
      <w:start w:val="1"/>
      <w:numFmt w:val="bullet"/>
      <w:lvlText w:val="•"/>
      <w:lvlJc w:val="left"/>
      <w:pPr>
        <w:tabs>
          <w:tab w:val="left" w:pos="598"/>
          <w:tab w:val="left" w:pos="600"/>
        </w:tabs>
        <w:ind w:left="2493"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372AC0E">
      <w:start w:val="1"/>
      <w:numFmt w:val="bullet"/>
      <w:lvlText w:val="•"/>
      <w:lvlJc w:val="left"/>
      <w:pPr>
        <w:tabs>
          <w:tab w:val="left" w:pos="598"/>
          <w:tab w:val="left" w:pos="600"/>
        </w:tabs>
        <w:ind w:left="3439"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0EA183E">
      <w:start w:val="1"/>
      <w:numFmt w:val="bullet"/>
      <w:lvlText w:val="•"/>
      <w:lvlJc w:val="left"/>
      <w:pPr>
        <w:tabs>
          <w:tab w:val="left" w:pos="598"/>
          <w:tab w:val="left" w:pos="600"/>
        </w:tabs>
        <w:ind w:left="4384"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8A287F2">
      <w:start w:val="1"/>
      <w:numFmt w:val="bullet"/>
      <w:lvlText w:val="•"/>
      <w:lvlJc w:val="left"/>
      <w:pPr>
        <w:tabs>
          <w:tab w:val="left" w:pos="598"/>
          <w:tab w:val="left" w:pos="600"/>
        </w:tabs>
        <w:ind w:left="5330"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A8488A0">
      <w:start w:val="1"/>
      <w:numFmt w:val="bullet"/>
      <w:lvlText w:val="•"/>
      <w:lvlJc w:val="left"/>
      <w:pPr>
        <w:tabs>
          <w:tab w:val="left" w:pos="598"/>
          <w:tab w:val="left" w:pos="600"/>
        </w:tabs>
        <w:ind w:left="6276"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E129552">
      <w:start w:val="1"/>
      <w:numFmt w:val="bullet"/>
      <w:lvlText w:val="•"/>
      <w:lvlJc w:val="left"/>
      <w:pPr>
        <w:tabs>
          <w:tab w:val="left" w:pos="598"/>
          <w:tab w:val="left" w:pos="600"/>
        </w:tabs>
        <w:ind w:left="7222"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8BC5EC8">
      <w:start w:val="1"/>
      <w:numFmt w:val="bullet"/>
      <w:lvlText w:val="•"/>
      <w:lvlJc w:val="left"/>
      <w:pPr>
        <w:tabs>
          <w:tab w:val="left" w:pos="598"/>
          <w:tab w:val="left" w:pos="600"/>
        </w:tabs>
        <w:ind w:left="8167"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0E81CD2"/>
    <w:multiLevelType w:val="hybridMultilevel"/>
    <w:tmpl w:val="66901E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880D8A"/>
    <w:multiLevelType w:val="hybridMultilevel"/>
    <w:tmpl w:val="443034AC"/>
    <w:lvl w:ilvl="0" w:tplc="1B68AF08">
      <w:start w:val="1"/>
      <w:numFmt w:val="lowerLetter"/>
      <w:lvlText w:val="%1)"/>
      <w:lvlJc w:val="left"/>
      <w:pPr>
        <w:ind w:left="318" w:hanging="178"/>
      </w:pPr>
      <w:rPr>
        <w:rFonts w:ascii="Arial MT" w:eastAsia="Arial MT" w:hAnsi="Arial MT" w:cs="Arial MT" w:hint="default"/>
        <w:b w:val="0"/>
        <w:bCs w:val="0"/>
        <w:i w:val="0"/>
        <w:iCs w:val="0"/>
        <w:spacing w:val="-1"/>
        <w:w w:val="99"/>
        <w:sz w:val="18"/>
        <w:szCs w:val="18"/>
        <w:lang w:val="it-IT" w:eastAsia="en-US" w:bidi="ar-SA"/>
      </w:rPr>
    </w:lvl>
    <w:lvl w:ilvl="1" w:tplc="5D1C97CE">
      <w:numFmt w:val="bullet"/>
      <w:lvlText w:val="•"/>
      <w:lvlJc w:val="left"/>
      <w:pPr>
        <w:ind w:left="1322" w:hanging="178"/>
      </w:pPr>
      <w:rPr>
        <w:rFonts w:hint="default"/>
        <w:lang w:val="it-IT" w:eastAsia="en-US" w:bidi="ar-SA"/>
      </w:rPr>
    </w:lvl>
    <w:lvl w:ilvl="2" w:tplc="2C341398">
      <w:numFmt w:val="bullet"/>
      <w:lvlText w:val="•"/>
      <w:lvlJc w:val="left"/>
      <w:pPr>
        <w:ind w:left="2324" w:hanging="178"/>
      </w:pPr>
      <w:rPr>
        <w:rFonts w:hint="default"/>
        <w:lang w:val="it-IT" w:eastAsia="en-US" w:bidi="ar-SA"/>
      </w:rPr>
    </w:lvl>
    <w:lvl w:ilvl="3" w:tplc="032034C2">
      <w:numFmt w:val="bullet"/>
      <w:lvlText w:val="•"/>
      <w:lvlJc w:val="left"/>
      <w:pPr>
        <w:ind w:left="3326" w:hanging="178"/>
      </w:pPr>
      <w:rPr>
        <w:rFonts w:hint="default"/>
        <w:lang w:val="it-IT" w:eastAsia="en-US" w:bidi="ar-SA"/>
      </w:rPr>
    </w:lvl>
    <w:lvl w:ilvl="4" w:tplc="66B48526">
      <w:numFmt w:val="bullet"/>
      <w:lvlText w:val="•"/>
      <w:lvlJc w:val="left"/>
      <w:pPr>
        <w:ind w:left="4328" w:hanging="178"/>
      </w:pPr>
      <w:rPr>
        <w:rFonts w:hint="default"/>
        <w:lang w:val="it-IT" w:eastAsia="en-US" w:bidi="ar-SA"/>
      </w:rPr>
    </w:lvl>
    <w:lvl w:ilvl="5" w:tplc="73A4DF4E">
      <w:numFmt w:val="bullet"/>
      <w:lvlText w:val="•"/>
      <w:lvlJc w:val="left"/>
      <w:pPr>
        <w:ind w:left="5330" w:hanging="178"/>
      </w:pPr>
      <w:rPr>
        <w:rFonts w:hint="default"/>
        <w:lang w:val="it-IT" w:eastAsia="en-US" w:bidi="ar-SA"/>
      </w:rPr>
    </w:lvl>
    <w:lvl w:ilvl="6" w:tplc="6F962E08">
      <w:numFmt w:val="bullet"/>
      <w:lvlText w:val="•"/>
      <w:lvlJc w:val="left"/>
      <w:pPr>
        <w:ind w:left="6332" w:hanging="178"/>
      </w:pPr>
      <w:rPr>
        <w:rFonts w:hint="default"/>
        <w:lang w:val="it-IT" w:eastAsia="en-US" w:bidi="ar-SA"/>
      </w:rPr>
    </w:lvl>
    <w:lvl w:ilvl="7" w:tplc="72D85484">
      <w:numFmt w:val="bullet"/>
      <w:lvlText w:val="•"/>
      <w:lvlJc w:val="left"/>
      <w:pPr>
        <w:ind w:left="7334" w:hanging="178"/>
      </w:pPr>
      <w:rPr>
        <w:rFonts w:hint="default"/>
        <w:lang w:val="it-IT" w:eastAsia="en-US" w:bidi="ar-SA"/>
      </w:rPr>
    </w:lvl>
    <w:lvl w:ilvl="8" w:tplc="B3D0E106">
      <w:numFmt w:val="bullet"/>
      <w:lvlText w:val="•"/>
      <w:lvlJc w:val="left"/>
      <w:pPr>
        <w:ind w:left="8336" w:hanging="178"/>
      </w:pPr>
      <w:rPr>
        <w:rFonts w:hint="default"/>
        <w:lang w:val="it-IT" w:eastAsia="en-US" w:bidi="ar-SA"/>
      </w:rPr>
    </w:lvl>
  </w:abstractNum>
  <w:abstractNum w:abstractNumId="11" w15:restartNumberingAfterBreak="0">
    <w:nsid w:val="2BCD0552"/>
    <w:multiLevelType w:val="multilevel"/>
    <w:tmpl w:val="9D12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26D3F"/>
    <w:multiLevelType w:val="hybridMultilevel"/>
    <w:tmpl w:val="BD7A8C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14B38C0"/>
    <w:multiLevelType w:val="hybridMultilevel"/>
    <w:tmpl w:val="8AD0D99E"/>
    <w:lvl w:ilvl="0" w:tplc="BD3426B6">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42940B6"/>
    <w:multiLevelType w:val="hybridMultilevel"/>
    <w:tmpl w:val="7CA4317C"/>
    <w:lvl w:ilvl="0" w:tplc="CD6E80D8">
      <w:numFmt w:val="bullet"/>
      <w:lvlText w:val="-"/>
      <w:lvlJc w:val="left"/>
      <w:pPr>
        <w:ind w:left="1019" w:hanging="360"/>
      </w:pPr>
      <w:rPr>
        <w:rFonts w:ascii="Arial MT" w:eastAsia="Arial MT" w:hAnsi="Arial MT" w:cs="Arial MT" w:hint="default"/>
        <w:b w:val="0"/>
        <w:bCs w:val="0"/>
        <w:i w:val="0"/>
        <w:iCs w:val="0"/>
        <w:spacing w:val="0"/>
        <w:w w:val="99"/>
        <w:sz w:val="20"/>
        <w:szCs w:val="20"/>
        <w:lang w:val="it-IT" w:eastAsia="en-US" w:bidi="ar-SA"/>
      </w:rPr>
    </w:lvl>
    <w:lvl w:ilvl="1" w:tplc="7F963F24">
      <w:start w:val="1"/>
      <w:numFmt w:val="lowerLetter"/>
      <w:lvlText w:val="%2."/>
      <w:lvlJc w:val="left"/>
      <w:pPr>
        <w:ind w:left="1739" w:hanging="360"/>
      </w:pPr>
      <w:rPr>
        <w:rFonts w:ascii="Arial MT" w:eastAsia="Arial MT" w:hAnsi="Arial MT" w:cs="Arial MT" w:hint="default"/>
        <w:b w:val="0"/>
        <w:bCs w:val="0"/>
        <w:i w:val="0"/>
        <w:iCs w:val="0"/>
        <w:spacing w:val="-1"/>
        <w:w w:val="99"/>
        <w:sz w:val="20"/>
        <w:szCs w:val="20"/>
        <w:lang w:val="it-IT" w:eastAsia="en-US" w:bidi="ar-SA"/>
      </w:rPr>
    </w:lvl>
    <w:lvl w:ilvl="2" w:tplc="92184AFE">
      <w:numFmt w:val="bullet"/>
      <w:lvlText w:val="•"/>
      <w:lvlJc w:val="left"/>
      <w:pPr>
        <w:ind w:left="2695" w:hanging="360"/>
      </w:pPr>
      <w:rPr>
        <w:rFonts w:hint="default"/>
        <w:lang w:val="it-IT" w:eastAsia="en-US" w:bidi="ar-SA"/>
      </w:rPr>
    </w:lvl>
    <w:lvl w:ilvl="3" w:tplc="73BC90BC">
      <w:numFmt w:val="bullet"/>
      <w:lvlText w:val="•"/>
      <w:lvlJc w:val="left"/>
      <w:pPr>
        <w:ind w:left="3651" w:hanging="360"/>
      </w:pPr>
      <w:rPr>
        <w:rFonts w:hint="default"/>
        <w:lang w:val="it-IT" w:eastAsia="en-US" w:bidi="ar-SA"/>
      </w:rPr>
    </w:lvl>
    <w:lvl w:ilvl="4" w:tplc="DF742048">
      <w:numFmt w:val="bullet"/>
      <w:lvlText w:val="•"/>
      <w:lvlJc w:val="left"/>
      <w:pPr>
        <w:ind w:left="4607" w:hanging="360"/>
      </w:pPr>
      <w:rPr>
        <w:rFonts w:hint="default"/>
        <w:lang w:val="it-IT" w:eastAsia="en-US" w:bidi="ar-SA"/>
      </w:rPr>
    </w:lvl>
    <w:lvl w:ilvl="5" w:tplc="DE04B8AA">
      <w:numFmt w:val="bullet"/>
      <w:lvlText w:val="•"/>
      <w:lvlJc w:val="left"/>
      <w:pPr>
        <w:ind w:left="5562" w:hanging="360"/>
      </w:pPr>
      <w:rPr>
        <w:rFonts w:hint="default"/>
        <w:lang w:val="it-IT" w:eastAsia="en-US" w:bidi="ar-SA"/>
      </w:rPr>
    </w:lvl>
    <w:lvl w:ilvl="6" w:tplc="03622F54">
      <w:numFmt w:val="bullet"/>
      <w:lvlText w:val="•"/>
      <w:lvlJc w:val="left"/>
      <w:pPr>
        <w:ind w:left="6518" w:hanging="360"/>
      </w:pPr>
      <w:rPr>
        <w:rFonts w:hint="default"/>
        <w:lang w:val="it-IT" w:eastAsia="en-US" w:bidi="ar-SA"/>
      </w:rPr>
    </w:lvl>
    <w:lvl w:ilvl="7" w:tplc="1A14CBA8">
      <w:numFmt w:val="bullet"/>
      <w:lvlText w:val="•"/>
      <w:lvlJc w:val="left"/>
      <w:pPr>
        <w:ind w:left="7474" w:hanging="360"/>
      </w:pPr>
      <w:rPr>
        <w:rFonts w:hint="default"/>
        <w:lang w:val="it-IT" w:eastAsia="en-US" w:bidi="ar-SA"/>
      </w:rPr>
    </w:lvl>
    <w:lvl w:ilvl="8" w:tplc="6FE049B6">
      <w:numFmt w:val="bullet"/>
      <w:lvlText w:val="•"/>
      <w:lvlJc w:val="left"/>
      <w:pPr>
        <w:ind w:left="8429" w:hanging="360"/>
      </w:pPr>
      <w:rPr>
        <w:rFonts w:hint="default"/>
        <w:lang w:val="it-IT" w:eastAsia="en-US" w:bidi="ar-SA"/>
      </w:rPr>
    </w:lvl>
  </w:abstractNum>
  <w:abstractNum w:abstractNumId="15" w15:restartNumberingAfterBreak="0">
    <w:nsid w:val="34E0383F"/>
    <w:multiLevelType w:val="hybridMultilevel"/>
    <w:tmpl w:val="FE884A80"/>
    <w:lvl w:ilvl="0" w:tplc="CCAA192C">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AF05102"/>
    <w:multiLevelType w:val="hybridMultilevel"/>
    <w:tmpl w:val="3C3C59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E12023F"/>
    <w:multiLevelType w:val="hybridMultilevel"/>
    <w:tmpl w:val="8DC89A26"/>
    <w:lvl w:ilvl="0" w:tplc="15CA4C88">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30C4F"/>
    <w:multiLevelType w:val="hybridMultilevel"/>
    <w:tmpl w:val="B546EBB8"/>
    <w:lvl w:ilvl="0" w:tplc="9FC4AA38">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27B28BA"/>
    <w:multiLevelType w:val="multilevel"/>
    <w:tmpl w:val="5BC0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B166B2"/>
    <w:multiLevelType w:val="multilevel"/>
    <w:tmpl w:val="1ED0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21C09"/>
    <w:multiLevelType w:val="hybridMultilevel"/>
    <w:tmpl w:val="6D62A90E"/>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22" w15:restartNumberingAfterBreak="0">
    <w:nsid w:val="506D296F"/>
    <w:multiLevelType w:val="hybridMultilevel"/>
    <w:tmpl w:val="A044C764"/>
    <w:lvl w:ilvl="0" w:tplc="C98ED840">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27B10FE"/>
    <w:multiLevelType w:val="hybridMultilevel"/>
    <w:tmpl w:val="36DE6D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7C60682"/>
    <w:multiLevelType w:val="hybridMultilevel"/>
    <w:tmpl w:val="4EC2BFAA"/>
    <w:lvl w:ilvl="0" w:tplc="F25A2EB6">
      <w:start w:val="10"/>
      <w:numFmt w:val="bullet"/>
      <w:lvlText w:val="-"/>
      <w:lvlJc w:val="left"/>
      <w:pPr>
        <w:ind w:left="405" w:hanging="360"/>
      </w:pPr>
      <w:rPr>
        <w:rFonts w:ascii="Aptos" w:eastAsiaTheme="minorHAnsi" w:hAnsi="Aptos" w:cstheme="minorBid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5" w15:restartNumberingAfterBreak="0">
    <w:nsid w:val="5D4E30D3"/>
    <w:multiLevelType w:val="hybridMultilevel"/>
    <w:tmpl w:val="8F7E7F1C"/>
    <w:lvl w:ilvl="0" w:tplc="FDCE91D8">
      <w:numFmt w:val="bullet"/>
      <w:lvlText w:val=""/>
      <w:lvlJc w:val="left"/>
      <w:pPr>
        <w:ind w:left="974" w:hanging="834"/>
      </w:pPr>
      <w:rPr>
        <w:rFonts w:ascii="Symbol" w:eastAsia="Symbol" w:hAnsi="Symbol" w:cs="Symbol" w:hint="default"/>
        <w:b w:val="0"/>
        <w:bCs w:val="0"/>
        <w:i w:val="0"/>
        <w:iCs w:val="0"/>
        <w:spacing w:val="0"/>
        <w:w w:val="100"/>
        <w:sz w:val="22"/>
        <w:szCs w:val="22"/>
        <w:lang w:val="it-IT" w:eastAsia="en-US" w:bidi="ar-SA"/>
      </w:rPr>
    </w:lvl>
    <w:lvl w:ilvl="1" w:tplc="9398C244">
      <w:numFmt w:val="bullet"/>
      <w:lvlText w:val="•"/>
      <w:lvlJc w:val="left"/>
      <w:pPr>
        <w:ind w:left="1916" w:hanging="834"/>
      </w:pPr>
      <w:rPr>
        <w:rFonts w:hint="default"/>
        <w:lang w:val="it-IT" w:eastAsia="en-US" w:bidi="ar-SA"/>
      </w:rPr>
    </w:lvl>
    <w:lvl w:ilvl="2" w:tplc="1C3C7778">
      <w:numFmt w:val="bullet"/>
      <w:lvlText w:val="•"/>
      <w:lvlJc w:val="left"/>
      <w:pPr>
        <w:ind w:left="2852" w:hanging="834"/>
      </w:pPr>
      <w:rPr>
        <w:rFonts w:hint="default"/>
        <w:lang w:val="it-IT" w:eastAsia="en-US" w:bidi="ar-SA"/>
      </w:rPr>
    </w:lvl>
    <w:lvl w:ilvl="3" w:tplc="A156E132">
      <w:numFmt w:val="bullet"/>
      <w:lvlText w:val="•"/>
      <w:lvlJc w:val="left"/>
      <w:pPr>
        <w:ind w:left="3788" w:hanging="834"/>
      </w:pPr>
      <w:rPr>
        <w:rFonts w:hint="default"/>
        <w:lang w:val="it-IT" w:eastAsia="en-US" w:bidi="ar-SA"/>
      </w:rPr>
    </w:lvl>
    <w:lvl w:ilvl="4" w:tplc="CB367C34">
      <w:numFmt w:val="bullet"/>
      <w:lvlText w:val="•"/>
      <w:lvlJc w:val="left"/>
      <w:pPr>
        <w:ind w:left="4724" w:hanging="834"/>
      </w:pPr>
      <w:rPr>
        <w:rFonts w:hint="default"/>
        <w:lang w:val="it-IT" w:eastAsia="en-US" w:bidi="ar-SA"/>
      </w:rPr>
    </w:lvl>
    <w:lvl w:ilvl="5" w:tplc="7DD866BE">
      <w:numFmt w:val="bullet"/>
      <w:lvlText w:val="•"/>
      <w:lvlJc w:val="left"/>
      <w:pPr>
        <w:ind w:left="5660" w:hanging="834"/>
      </w:pPr>
      <w:rPr>
        <w:rFonts w:hint="default"/>
        <w:lang w:val="it-IT" w:eastAsia="en-US" w:bidi="ar-SA"/>
      </w:rPr>
    </w:lvl>
    <w:lvl w:ilvl="6" w:tplc="1304D000">
      <w:numFmt w:val="bullet"/>
      <w:lvlText w:val="•"/>
      <w:lvlJc w:val="left"/>
      <w:pPr>
        <w:ind w:left="6596" w:hanging="834"/>
      </w:pPr>
      <w:rPr>
        <w:rFonts w:hint="default"/>
        <w:lang w:val="it-IT" w:eastAsia="en-US" w:bidi="ar-SA"/>
      </w:rPr>
    </w:lvl>
    <w:lvl w:ilvl="7" w:tplc="1868CC58">
      <w:numFmt w:val="bullet"/>
      <w:lvlText w:val="•"/>
      <w:lvlJc w:val="left"/>
      <w:pPr>
        <w:ind w:left="7532" w:hanging="834"/>
      </w:pPr>
      <w:rPr>
        <w:rFonts w:hint="default"/>
        <w:lang w:val="it-IT" w:eastAsia="en-US" w:bidi="ar-SA"/>
      </w:rPr>
    </w:lvl>
    <w:lvl w:ilvl="8" w:tplc="CE8EDCAC">
      <w:numFmt w:val="bullet"/>
      <w:lvlText w:val="•"/>
      <w:lvlJc w:val="left"/>
      <w:pPr>
        <w:ind w:left="8468" w:hanging="834"/>
      </w:pPr>
      <w:rPr>
        <w:rFonts w:hint="default"/>
        <w:lang w:val="it-IT" w:eastAsia="en-US" w:bidi="ar-SA"/>
      </w:rPr>
    </w:lvl>
  </w:abstractNum>
  <w:abstractNum w:abstractNumId="26" w15:restartNumberingAfterBreak="0">
    <w:nsid w:val="5E3F64F4"/>
    <w:multiLevelType w:val="hybridMultilevel"/>
    <w:tmpl w:val="1E786926"/>
    <w:lvl w:ilvl="0" w:tplc="1C14AE6C">
      <w:numFmt w:val="bullet"/>
      <w:lvlText w:val="-"/>
      <w:lvlJc w:val="left"/>
      <w:pPr>
        <w:ind w:left="360" w:hanging="360"/>
      </w:pPr>
      <w:rPr>
        <w:rFonts w:ascii="Times New Roman" w:eastAsia="Times New Roman" w:hAnsi="Times New Roman" w:hint="default"/>
      </w:rPr>
    </w:lvl>
    <w:lvl w:ilvl="1" w:tplc="0410000F">
      <w:start w:val="1"/>
      <w:numFmt w:val="decimal"/>
      <w:lvlText w:val="%2."/>
      <w:lvlJc w:val="left"/>
      <w:pPr>
        <w:tabs>
          <w:tab w:val="num" w:pos="1080"/>
        </w:tabs>
        <w:ind w:left="1080" w:hanging="360"/>
      </w:pPr>
      <w:rPr>
        <w:rFonts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F173E5B"/>
    <w:multiLevelType w:val="hybridMultilevel"/>
    <w:tmpl w:val="48462898"/>
    <w:lvl w:ilvl="0" w:tplc="15D844F8">
      <w:start w:val="1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043333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10A7C52"/>
    <w:multiLevelType w:val="hybridMultilevel"/>
    <w:tmpl w:val="5E54582A"/>
    <w:lvl w:ilvl="0" w:tplc="B888B8BC">
      <w:start w:val="1"/>
      <w:numFmt w:val="decimal"/>
      <w:lvlText w:val="%1."/>
      <w:lvlJc w:val="left"/>
      <w:pPr>
        <w:ind w:left="861" w:hanging="360"/>
      </w:pPr>
      <w:rPr>
        <w:rFonts w:ascii="Arial MT" w:eastAsia="Arial MT" w:hAnsi="Arial MT" w:cs="Arial MT" w:hint="default"/>
        <w:b w:val="0"/>
        <w:bCs w:val="0"/>
        <w:i w:val="0"/>
        <w:iCs w:val="0"/>
        <w:spacing w:val="-1"/>
        <w:w w:val="99"/>
        <w:sz w:val="20"/>
        <w:szCs w:val="20"/>
        <w:lang w:val="it-IT" w:eastAsia="en-US" w:bidi="ar-SA"/>
      </w:rPr>
    </w:lvl>
    <w:lvl w:ilvl="1" w:tplc="A90CD086">
      <w:numFmt w:val="bullet"/>
      <w:lvlText w:val="•"/>
      <w:lvlJc w:val="left"/>
      <w:pPr>
        <w:ind w:left="1808" w:hanging="360"/>
      </w:pPr>
      <w:rPr>
        <w:rFonts w:hint="default"/>
        <w:lang w:val="it-IT" w:eastAsia="en-US" w:bidi="ar-SA"/>
      </w:rPr>
    </w:lvl>
    <w:lvl w:ilvl="2" w:tplc="55BC6300">
      <w:numFmt w:val="bullet"/>
      <w:lvlText w:val="•"/>
      <w:lvlJc w:val="left"/>
      <w:pPr>
        <w:ind w:left="2756" w:hanging="360"/>
      </w:pPr>
      <w:rPr>
        <w:rFonts w:hint="default"/>
        <w:lang w:val="it-IT" w:eastAsia="en-US" w:bidi="ar-SA"/>
      </w:rPr>
    </w:lvl>
    <w:lvl w:ilvl="3" w:tplc="58448474">
      <w:numFmt w:val="bullet"/>
      <w:lvlText w:val="•"/>
      <w:lvlJc w:val="left"/>
      <w:pPr>
        <w:ind w:left="3704" w:hanging="360"/>
      </w:pPr>
      <w:rPr>
        <w:rFonts w:hint="default"/>
        <w:lang w:val="it-IT" w:eastAsia="en-US" w:bidi="ar-SA"/>
      </w:rPr>
    </w:lvl>
    <w:lvl w:ilvl="4" w:tplc="C7103130">
      <w:numFmt w:val="bullet"/>
      <w:lvlText w:val="•"/>
      <w:lvlJc w:val="left"/>
      <w:pPr>
        <w:ind w:left="4652" w:hanging="360"/>
      </w:pPr>
      <w:rPr>
        <w:rFonts w:hint="default"/>
        <w:lang w:val="it-IT" w:eastAsia="en-US" w:bidi="ar-SA"/>
      </w:rPr>
    </w:lvl>
    <w:lvl w:ilvl="5" w:tplc="71C64AEC">
      <w:numFmt w:val="bullet"/>
      <w:lvlText w:val="•"/>
      <w:lvlJc w:val="left"/>
      <w:pPr>
        <w:ind w:left="5600" w:hanging="360"/>
      </w:pPr>
      <w:rPr>
        <w:rFonts w:hint="default"/>
        <w:lang w:val="it-IT" w:eastAsia="en-US" w:bidi="ar-SA"/>
      </w:rPr>
    </w:lvl>
    <w:lvl w:ilvl="6" w:tplc="B4B28382">
      <w:numFmt w:val="bullet"/>
      <w:lvlText w:val="•"/>
      <w:lvlJc w:val="left"/>
      <w:pPr>
        <w:ind w:left="6548" w:hanging="360"/>
      </w:pPr>
      <w:rPr>
        <w:rFonts w:hint="default"/>
        <w:lang w:val="it-IT" w:eastAsia="en-US" w:bidi="ar-SA"/>
      </w:rPr>
    </w:lvl>
    <w:lvl w:ilvl="7" w:tplc="A93864AE">
      <w:numFmt w:val="bullet"/>
      <w:lvlText w:val="•"/>
      <w:lvlJc w:val="left"/>
      <w:pPr>
        <w:ind w:left="7496" w:hanging="360"/>
      </w:pPr>
      <w:rPr>
        <w:rFonts w:hint="default"/>
        <w:lang w:val="it-IT" w:eastAsia="en-US" w:bidi="ar-SA"/>
      </w:rPr>
    </w:lvl>
    <w:lvl w:ilvl="8" w:tplc="D0723C94">
      <w:numFmt w:val="bullet"/>
      <w:lvlText w:val="•"/>
      <w:lvlJc w:val="left"/>
      <w:pPr>
        <w:ind w:left="8444" w:hanging="360"/>
      </w:pPr>
      <w:rPr>
        <w:rFonts w:hint="default"/>
        <w:lang w:val="it-IT" w:eastAsia="en-US" w:bidi="ar-SA"/>
      </w:rPr>
    </w:lvl>
  </w:abstractNum>
  <w:abstractNum w:abstractNumId="30" w15:restartNumberingAfterBreak="0">
    <w:nsid w:val="65455058"/>
    <w:multiLevelType w:val="hybridMultilevel"/>
    <w:tmpl w:val="0A5CB6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8C807F4"/>
    <w:multiLevelType w:val="hybridMultilevel"/>
    <w:tmpl w:val="AC84B12E"/>
    <w:lvl w:ilvl="0" w:tplc="1C14AE6C">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A8E17A2"/>
    <w:multiLevelType w:val="hybridMultilevel"/>
    <w:tmpl w:val="AD46C316"/>
    <w:styleLink w:val="Stileimportato9"/>
    <w:lvl w:ilvl="0" w:tplc="94CE4D7C">
      <w:start w:val="1"/>
      <w:numFmt w:val="lowerLetter"/>
      <w:lvlText w:val="%1)"/>
      <w:lvlJc w:val="left"/>
      <w:pPr>
        <w:ind w:left="8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E2EE02">
      <w:start w:val="1"/>
      <w:numFmt w:val="lowerLetter"/>
      <w:lvlText w:val="%2."/>
      <w:lvlJc w:val="left"/>
      <w:pPr>
        <w:ind w:left="16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C01568">
      <w:start w:val="1"/>
      <w:numFmt w:val="lowerRoman"/>
      <w:lvlText w:val="%3."/>
      <w:lvlJc w:val="left"/>
      <w:pPr>
        <w:ind w:left="232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8BF0D8BA">
      <w:start w:val="1"/>
      <w:numFmt w:val="decimal"/>
      <w:lvlText w:val="%4."/>
      <w:lvlJc w:val="left"/>
      <w:pPr>
        <w:ind w:left="30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99696A8">
      <w:start w:val="1"/>
      <w:numFmt w:val="lowerLetter"/>
      <w:lvlText w:val="%5."/>
      <w:lvlJc w:val="left"/>
      <w:pPr>
        <w:ind w:left="37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A62898">
      <w:start w:val="1"/>
      <w:numFmt w:val="lowerRoman"/>
      <w:lvlText w:val="%6."/>
      <w:lvlJc w:val="left"/>
      <w:pPr>
        <w:ind w:left="448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944A6E8A">
      <w:start w:val="1"/>
      <w:numFmt w:val="decimal"/>
      <w:lvlText w:val="%7."/>
      <w:lvlJc w:val="left"/>
      <w:pPr>
        <w:ind w:left="52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38FBD0">
      <w:start w:val="1"/>
      <w:numFmt w:val="lowerLetter"/>
      <w:lvlText w:val="%8."/>
      <w:lvlJc w:val="left"/>
      <w:pPr>
        <w:ind w:left="59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6D65F66">
      <w:start w:val="1"/>
      <w:numFmt w:val="lowerRoman"/>
      <w:lvlText w:val="%9."/>
      <w:lvlJc w:val="left"/>
      <w:pPr>
        <w:ind w:left="66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C812963"/>
    <w:multiLevelType w:val="hybridMultilevel"/>
    <w:tmpl w:val="D12ADED8"/>
    <w:styleLink w:val="Stileimportato13"/>
    <w:lvl w:ilvl="0" w:tplc="81A8A0A6">
      <w:start w:val="1"/>
      <w:numFmt w:val="bullet"/>
      <w:lvlText w:val="●"/>
      <w:lvlJc w:val="left"/>
      <w:pPr>
        <w:ind w:left="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86C44CE">
      <w:start w:val="1"/>
      <w:numFmt w:val="bullet"/>
      <w:lvlText w:val="●"/>
      <w:lvlJc w:val="left"/>
      <w:pPr>
        <w:ind w:left="1853"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0260BA2">
      <w:start w:val="1"/>
      <w:numFmt w:val="bullet"/>
      <w:lvlText w:val="●"/>
      <w:lvlJc w:val="left"/>
      <w:pPr>
        <w:ind w:left="2827"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94E6D74E">
      <w:start w:val="1"/>
      <w:numFmt w:val="bullet"/>
      <w:lvlText w:val="●"/>
      <w:lvlJc w:val="left"/>
      <w:pPr>
        <w:ind w:left="3801"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9C66A60">
      <w:start w:val="1"/>
      <w:numFmt w:val="bullet"/>
      <w:lvlText w:val="●"/>
      <w:lvlJc w:val="left"/>
      <w:pPr>
        <w:ind w:left="477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B3CAF32">
      <w:start w:val="1"/>
      <w:numFmt w:val="bullet"/>
      <w:lvlText w:val="●"/>
      <w:lvlJc w:val="left"/>
      <w:pPr>
        <w:ind w:left="574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8CF2A798">
      <w:start w:val="1"/>
      <w:numFmt w:val="bullet"/>
      <w:lvlText w:val="●"/>
      <w:lvlJc w:val="left"/>
      <w:pPr>
        <w:ind w:left="6723"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B6E8EE4">
      <w:start w:val="1"/>
      <w:numFmt w:val="bullet"/>
      <w:lvlText w:val="●"/>
      <w:lvlJc w:val="left"/>
      <w:pPr>
        <w:ind w:left="7697"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C3857A0">
      <w:start w:val="1"/>
      <w:numFmt w:val="bullet"/>
      <w:lvlText w:val="●"/>
      <w:lvlJc w:val="left"/>
      <w:pPr>
        <w:ind w:left="8671"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870922992">
    <w:abstractNumId w:val="31"/>
  </w:num>
  <w:num w:numId="2" w16cid:durableId="1734697084">
    <w:abstractNumId w:val="17"/>
  </w:num>
  <w:num w:numId="3" w16cid:durableId="1018461114">
    <w:abstractNumId w:val="6"/>
  </w:num>
  <w:num w:numId="4" w16cid:durableId="2146392698">
    <w:abstractNumId w:val="28"/>
  </w:num>
  <w:num w:numId="5" w16cid:durableId="1182550761">
    <w:abstractNumId w:val="26"/>
  </w:num>
  <w:num w:numId="6" w16cid:durableId="766584574">
    <w:abstractNumId w:val="7"/>
  </w:num>
  <w:num w:numId="7" w16cid:durableId="71051613">
    <w:abstractNumId w:val="19"/>
  </w:num>
  <w:num w:numId="8" w16cid:durableId="1596397887">
    <w:abstractNumId w:val="12"/>
  </w:num>
  <w:num w:numId="9" w16cid:durableId="930625085">
    <w:abstractNumId w:val="20"/>
  </w:num>
  <w:num w:numId="10" w16cid:durableId="1811365330">
    <w:abstractNumId w:val="30"/>
  </w:num>
  <w:num w:numId="11" w16cid:durableId="972443851">
    <w:abstractNumId w:val="11"/>
  </w:num>
  <w:num w:numId="12" w16cid:durableId="918251420">
    <w:abstractNumId w:val="9"/>
  </w:num>
  <w:num w:numId="13" w16cid:durableId="402681184">
    <w:abstractNumId w:val="18"/>
  </w:num>
  <w:num w:numId="14" w16cid:durableId="1660814440">
    <w:abstractNumId w:val="0"/>
  </w:num>
  <w:num w:numId="15" w16cid:durableId="11297240">
    <w:abstractNumId w:val="13"/>
  </w:num>
  <w:num w:numId="16" w16cid:durableId="1528636810">
    <w:abstractNumId w:val="22"/>
  </w:num>
  <w:num w:numId="17" w16cid:durableId="426274549">
    <w:abstractNumId w:val="27"/>
  </w:num>
  <w:num w:numId="18" w16cid:durableId="842818785">
    <w:abstractNumId w:val="15"/>
  </w:num>
  <w:num w:numId="19" w16cid:durableId="916282792">
    <w:abstractNumId w:val="3"/>
  </w:num>
  <w:num w:numId="20" w16cid:durableId="1799646697">
    <w:abstractNumId w:val="23"/>
  </w:num>
  <w:num w:numId="21" w16cid:durableId="1398743252">
    <w:abstractNumId w:val="32"/>
  </w:num>
  <w:num w:numId="22" w16cid:durableId="1661620526">
    <w:abstractNumId w:val="8"/>
  </w:num>
  <w:num w:numId="23" w16cid:durableId="858080373">
    <w:abstractNumId w:val="33"/>
  </w:num>
  <w:num w:numId="24" w16cid:durableId="1203131751">
    <w:abstractNumId w:val="5"/>
  </w:num>
  <w:num w:numId="25" w16cid:durableId="1333676418">
    <w:abstractNumId w:val="21"/>
  </w:num>
  <w:num w:numId="26" w16cid:durableId="1460954079">
    <w:abstractNumId w:val="1"/>
  </w:num>
  <w:num w:numId="27" w16cid:durableId="1637561164">
    <w:abstractNumId w:val="16"/>
  </w:num>
  <w:num w:numId="28" w16cid:durableId="567152366">
    <w:abstractNumId w:val="24"/>
  </w:num>
  <w:num w:numId="29" w16cid:durableId="1166475266">
    <w:abstractNumId w:val="14"/>
  </w:num>
  <w:num w:numId="30" w16cid:durableId="1777948313">
    <w:abstractNumId w:val="2"/>
  </w:num>
  <w:num w:numId="31" w16cid:durableId="1167668647">
    <w:abstractNumId w:val="4"/>
  </w:num>
  <w:num w:numId="32" w16cid:durableId="203714122">
    <w:abstractNumId w:val="10"/>
  </w:num>
  <w:num w:numId="33" w16cid:durableId="270433176">
    <w:abstractNumId w:val="29"/>
  </w:num>
  <w:num w:numId="34" w16cid:durableId="140217296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7D"/>
    <w:rsid w:val="0004114E"/>
    <w:rsid w:val="000463BD"/>
    <w:rsid w:val="00071805"/>
    <w:rsid w:val="000B392F"/>
    <w:rsid w:val="000C2AF0"/>
    <w:rsid w:val="000C6D35"/>
    <w:rsid w:val="00110926"/>
    <w:rsid w:val="00136E16"/>
    <w:rsid w:val="001371E8"/>
    <w:rsid w:val="00157B1B"/>
    <w:rsid w:val="001821C4"/>
    <w:rsid w:val="001F3F16"/>
    <w:rsid w:val="001F4277"/>
    <w:rsid w:val="00207027"/>
    <w:rsid w:val="0022671E"/>
    <w:rsid w:val="0023442A"/>
    <w:rsid w:val="002418A5"/>
    <w:rsid w:val="00255288"/>
    <w:rsid w:val="00265774"/>
    <w:rsid w:val="00272386"/>
    <w:rsid w:val="00272BF8"/>
    <w:rsid w:val="00277EC5"/>
    <w:rsid w:val="00280370"/>
    <w:rsid w:val="00280C37"/>
    <w:rsid w:val="002C3877"/>
    <w:rsid w:val="002E16F5"/>
    <w:rsid w:val="002F605F"/>
    <w:rsid w:val="003063BA"/>
    <w:rsid w:val="003163E1"/>
    <w:rsid w:val="003924DF"/>
    <w:rsid w:val="003D5BEC"/>
    <w:rsid w:val="003E2E4F"/>
    <w:rsid w:val="003E3ED3"/>
    <w:rsid w:val="003F6B8F"/>
    <w:rsid w:val="00457DC9"/>
    <w:rsid w:val="00533E38"/>
    <w:rsid w:val="00537ADA"/>
    <w:rsid w:val="005709EF"/>
    <w:rsid w:val="00581441"/>
    <w:rsid w:val="005A1349"/>
    <w:rsid w:val="005E5144"/>
    <w:rsid w:val="0063080E"/>
    <w:rsid w:val="00644247"/>
    <w:rsid w:val="00654EB1"/>
    <w:rsid w:val="007502D8"/>
    <w:rsid w:val="00792426"/>
    <w:rsid w:val="007B0204"/>
    <w:rsid w:val="0080737D"/>
    <w:rsid w:val="00820C8C"/>
    <w:rsid w:val="00821A58"/>
    <w:rsid w:val="008336D7"/>
    <w:rsid w:val="00856357"/>
    <w:rsid w:val="008611FB"/>
    <w:rsid w:val="00881C04"/>
    <w:rsid w:val="008E370D"/>
    <w:rsid w:val="00944912"/>
    <w:rsid w:val="009506B4"/>
    <w:rsid w:val="00957534"/>
    <w:rsid w:val="00971595"/>
    <w:rsid w:val="00980F7D"/>
    <w:rsid w:val="00984BB7"/>
    <w:rsid w:val="00A52638"/>
    <w:rsid w:val="00A82AE2"/>
    <w:rsid w:val="00A9668F"/>
    <w:rsid w:val="00AA4D94"/>
    <w:rsid w:val="00AE272B"/>
    <w:rsid w:val="00AF6E66"/>
    <w:rsid w:val="00B664C0"/>
    <w:rsid w:val="00BC3953"/>
    <w:rsid w:val="00C07166"/>
    <w:rsid w:val="00C32C37"/>
    <w:rsid w:val="00C715D7"/>
    <w:rsid w:val="00CA1902"/>
    <w:rsid w:val="00CA3ECA"/>
    <w:rsid w:val="00CB515C"/>
    <w:rsid w:val="00CC580F"/>
    <w:rsid w:val="00CD1CF5"/>
    <w:rsid w:val="00D1226F"/>
    <w:rsid w:val="00D365EC"/>
    <w:rsid w:val="00D6658A"/>
    <w:rsid w:val="00E43BB3"/>
    <w:rsid w:val="00E90799"/>
    <w:rsid w:val="00EA63BE"/>
    <w:rsid w:val="00EB087C"/>
    <w:rsid w:val="00ED5675"/>
    <w:rsid w:val="00EF5682"/>
    <w:rsid w:val="00F00FBD"/>
    <w:rsid w:val="00F21305"/>
    <w:rsid w:val="00F50B2C"/>
    <w:rsid w:val="00F92E23"/>
    <w:rsid w:val="00FA0441"/>
    <w:rsid w:val="00FB0A9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7CFCB3"/>
  <w14:defaultImageDpi w14:val="300"/>
  <w15:docId w15:val="{3C49A917-D086-4625-B924-094A71D1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A1349"/>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unhideWhenUsed/>
    <w:qFormat/>
    <w:rsid w:val="005A1349"/>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unhideWhenUsed/>
    <w:qFormat/>
    <w:rsid w:val="005A1349"/>
    <w:pPr>
      <w:keepNext/>
      <w:keepLines/>
      <w:spacing w:before="160" w:after="80" w:line="259" w:lineRule="auto"/>
      <w:outlineLvl w:val="2"/>
    </w:pPr>
    <w:rPr>
      <w:rFonts w:eastAsiaTheme="majorEastAsia" w:cstheme="majorBidi"/>
      <w:color w:val="365F9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unhideWhenUsed/>
    <w:qFormat/>
    <w:rsid w:val="005A1349"/>
    <w:pPr>
      <w:keepNext/>
      <w:keepLines/>
      <w:spacing w:before="80" w:after="40" w:line="259" w:lineRule="auto"/>
      <w:outlineLvl w:val="3"/>
    </w:pPr>
    <w:rPr>
      <w:rFonts w:eastAsiaTheme="majorEastAsia" w:cstheme="majorBidi"/>
      <w:i/>
      <w:iCs/>
      <w:color w:val="365F91" w:themeColor="accent1" w:themeShade="BF"/>
      <w:kern w:val="2"/>
      <w:sz w:val="22"/>
      <w:szCs w:val="22"/>
      <w:lang w:eastAsia="en-US"/>
      <w14:ligatures w14:val="standardContextual"/>
    </w:rPr>
  </w:style>
  <w:style w:type="paragraph" w:styleId="Titolo5">
    <w:name w:val="heading 5"/>
    <w:basedOn w:val="Normale"/>
    <w:next w:val="Normale"/>
    <w:link w:val="Titolo5Carattere"/>
    <w:uiPriority w:val="9"/>
    <w:semiHidden/>
    <w:unhideWhenUsed/>
    <w:qFormat/>
    <w:rsid w:val="005A1349"/>
    <w:pPr>
      <w:keepNext/>
      <w:keepLines/>
      <w:spacing w:before="80" w:after="40" w:line="259" w:lineRule="auto"/>
      <w:outlineLvl w:val="4"/>
    </w:pPr>
    <w:rPr>
      <w:rFonts w:eastAsiaTheme="majorEastAsia" w:cstheme="majorBidi"/>
      <w:color w:val="365F91" w:themeColor="accent1" w:themeShade="BF"/>
      <w:kern w:val="2"/>
      <w:sz w:val="22"/>
      <w:szCs w:val="22"/>
      <w:lang w:eastAsia="en-US"/>
      <w14:ligatures w14:val="standardContextual"/>
    </w:rPr>
  </w:style>
  <w:style w:type="paragraph" w:styleId="Titolo6">
    <w:name w:val="heading 6"/>
    <w:basedOn w:val="Normale"/>
    <w:next w:val="Normale"/>
    <w:link w:val="Titolo6Carattere"/>
    <w:uiPriority w:val="9"/>
    <w:semiHidden/>
    <w:unhideWhenUsed/>
    <w:qFormat/>
    <w:rsid w:val="005A1349"/>
    <w:pPr>
      <w:keepNext/>
      <w:keepLines/>
      <w:spacing w:before="4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
    <w:semiHidden/>
    <w:unhideWhenUsed/>
    <w:qFormat/>
    <w:rsid w:val="005A1349"/>
    <w:pPr>
      <w:keepNext/>
      <w:keepLines/>
      <w:spacing w:before="4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Titolo8">
    <w:name w:val="heading 8"/>
    <w:basedOn w:val="Normale"/>
    <w:next w:val="Normale"/>
    <w:link w:val="Titolo8Carattere"/>
    <w:uiPriority w:val="9"/>
    <w:semiHidden/>
    <w:unhideWhenUsed/>
    <w:qFormat/>
    <w:rsid w:val="005A1349"/>
    <w:pPr>
      <w:keepNext/>
      <w:keepLines/>
      <w:spacing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5A1349"/>
    <w:pPr>
      <w:keepNext/>
      <w:keepLines/>
      <w:spacing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80F7D"/>
    <w:pPr>
      <w:tabs>
        <w:tab w:val="center" w:pos="4819"/>
        <w:tab w:val="right" w:pos="9638"/>
      </w:tabs>
    </w:pPr>
  </w:style>
  <w:style w:type="character" w:customStyle="1" w:styleId="IntestazioneCarattere">
    <w:name w:val="Intestazione Carattere"/>
    <w:basedOn w:val="Carpredefinitoparagrafo"/>
    <w:link w:val="Intestazione"/>
    <w:uiPriority w:val="99"/>
    <w:rsid w:val="00980F7D"/>
  </w:style>
  <w:style w:type="paragraph" w:styleId="Pidipagina">
    <w:name w:val="footer"/>
    <w:basedOn w:val="Normale"/>
    <w:link w:val="PidipaginaCarattere"/>
    <w:uiPriority w:val="99"/>
    <w:unhideWhenUsed/>
    <w:rsid w:val="00980F7D"/>
    <w:pPr>
      <w:tabs>
        <w:tab w:val="center" w:pos="4819"/>
        <w:tab w:val="right" w:pos="9638"/>
      </w:tabs>
    </w:pPr>
  </w:style>
  <w:style w:type="character" w:customStyle="1" w:styleId="PidipaginaCarattere">
    <w:name w:val="Piè di pagina Carattere"/>
    <w:basedOn w:val="Carpredefinitoparagrafo"/>
    <w:link w:val="Pidipagina"/>
    <w:uiPriority w:val="99"/>
    <w:rsid w:val="00980F7D"/>
  </w:style>
  <w:style w:type="paragraph" w:styleId="Testofumetto">
    <w:name w:val="Balloon Text"/>
    <w:basedOn w:val="Normale"/>
    <w:link w:val="TestofumettoCarattere"/>
    <w:uiPriority w:val="99"/>
    <w:semiHidden/>
    <w:unhideWhenUsed/>
    <w:rsid w:val="00980F7D"/>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80F7D"/>
    <w:rPr>
      <w:rFonts w:ascii="Lucida Grande" w:hAnsi="Lucida Grande" w:cs="Lucida Grande"/>
      <w:sz w:val="18"/>
      <w:szCs w:val="18"/>
    </w:rPr>
  </w:style>
  <w:style w:type="character" w:customStyle="1" w:styleId="Titolo1Carattere">
    <w:name w:val="Titolo 1 Carattere"/>
    <w:basedOn w:val="Carpredefinitoparagrafo"/>
    <w:link w:val="Titolo1"/>
    <w:uiPriority w:val="9"/>
    <w:rsid w:val="005A1349"/>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customStyle="1" w:styleId="Titolo2Carattere">
    <w:name w:val="Titolo 2 Carattere"/>
    <w:basedOn w:val="Carpredefinitoparagrafo"/>
    <w:link w:val="Titolo2"/>
    <w:uiPriority w:val="9"/>
    <w:rsid w:val="005A1349"/>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Titolo3Carattere">
    <w:name w:val="Titolo 3 Carattere"/>
    <w:basedOn w:val="Carpredefinitoparagrafo"/>
    <w:link w:val="Titolo3"/>
    <w:uiPriority w:val="9"/>
    <w:rsid w:val="005A1349"/>
    <w:rPr>
      <w:rFonts w:eastAsiaTheme="majorEastAsia" w:cstheme="majorBidi"/>
      <w:color w:val="365F91" w:themeColor="accent1" w:themeShade="BF"/>
      <w:kern w:val="2"/>
      <w:sz w:val="28"/>
      <w:szCs w:val="28"/>
      <w:lang w:eastAsia="en-US"/>
      <w14:ligatures w14:val="standardContextual"/>
    </w:rPr>
  </w:style>
  <w:style w:type="character" w:customStyle="1" w:styleId="Titolo4Carattere">
    <w:name w:val="Titolo 4 Carattere"/>
    <w:basedOn w:val="Carpredefinitoparagrafo"/>
    <w:link w:val="Titolo4"/>
    <w:uiPriority w:val="9"/>
    <w:rsid w:val="005A1349"/>
    <w:rPr>
      <w:rFonts w:eastAsiaTheme="majorEastAsia" w:cstheme="majorBidi"/>
      <w:i/>
      <w:iCs/>
      <w:color w:val="365F91" w:themeColor="accent1" w:themeShade="BF"/>
      <w:kern w:val="2"/>
      <w:sz w:val="22"/>
      <w:szCs w:val="22"/>
      <w:lang w:eastAsia="en-US"/>
      <w14:ligatures w14:val="standardContextual"/>
    </w:rPr>
  </w:style>
  <w:style w:type="character" w:customStyle="1" w:styleId="Titolo5Carattere">
    <w:name w:val="Titolo 5 Carattere"/>
    <w:basedOn w:val="Carpredefinitoparagrafo"/>
    <w:link w:val="Titolo5"/>
    <w:uiPriority w:val="9"/>
    <w:semiHidden/>
    <w:rsid w:val="005A1349"/>
    <w:rPr>
      <w:rFonts w:eastAsiaTheme="majorEastAsia" w:cstheme="majorBidi"/>
      <w:color w:val="365F91" w:themeColor="accent1" w:themeShade="BF"/>
      <w:kern w:val="2"/>
      <w:sz w:val="22"/>
      <w:szCs w:val="22"/>
      <w:lang w:eastAsia="en-US"/>
      <w14:ligatures w14:val="standardContextual"/>
    </w:rPr>
  </w:style>
  <w:style w:type="character" w:customStyle="1" w:styleId="Titolo6Carattere">
    <w:name w:val="Titolo 6 Carattere"/>
    <w:basedOn w:val="Carpredefinitoparagrafo"/>
    <w:link w:val="Titolo6"/>
    <w:uiPriority w:val="9"/>
    <w:semiHidden/>
    <w:rsid w:val="005A1349"/>
    <w:rPr>
      <w:rFonts w:eastAsiaTheme="majorEastAsia" w:cstheme="majorBidi"/>
      <w:i/>
      <w:iCs/>
      <w:color w:val="595959" w:themeColor="text1" w:themeTint="A6"/>
      <w:kern w:val="2"/>
      <w:sz w:val="22"/>
      <w:szCs w:val="22"/>
      <w:lang w:eastAsia="en-US"/>
      <w14:ligatures w14:val="standardContextual"/>
    </w:rPr>
  </w:style>
  <w:style w:type="character" w:customStyle="1" w:styleId="Titolo7Carattere">
    <w:name w:val="Titolo 7 Carattere"/>
    <w:basedOn w:val="Carpredefinitoparagrafo"/>
    <w:link w:val="Titolo7"/>
    <w:uiPriority w:val="9"/>
    <w:semiHidden/>
    <w:rsid w:val="005A1349"/>
    <w:rPr>
      <w:rFonts w:eastAsiaTheme="majorEastAsia" w:cstheme="majorBidi"/>
      <w:color w:val="595959" w:themeColor="text1" w:themeTint="A6"/>
      <w:kern w:val="2"/>
      <w:sz w:val="22"/>
      <w:szCs w:val="22"/>
      <w:lang w:eastAsia="en-US"/>
      <w14:ligatures w14:val="standardContextual"/>
    </w:rPr>
  </w:style>
  <w:style w:type="character" w:customStyle="1" w:styleId="Titolo8Carattere">
    <w:name w:val="Titolo 8 Carattere"/>
    <w:basedOn w:val="Carpredefinitoparagrafo"/>
    <w:link w:val="Titolo8"/>
    <w:uiPriority w:val="9"/>
    <w:semiHidden/>
    <w:rsid w:val="005A1349"/>
    <w:rPr>
      <w:rFonts w:eastAsiaTheme="majorEastAsia" w:cstheme="majorBidi"/>
      <w:i/>
      <w:iCs/>
      <w:color w:val="272727" w:themeColor="text1" w:themeTint="D8"/>
      <w:kern w:val="2"/>
      <w:sz w:val="22"/>
      <w:szCs w:val="22"/>
      <w:lang w:eastAsia="en-US"/>
      <w14:ligatures w14:val="standardContextual"/>
    </w:rPr>
  </w:style>
  <w:style w:type="character" w:customStyle="1" w:styleId="Titolo9Carattere">
    <w:name w:val="Titolo 9 Carattere"/>
    <w:basedOn w:val="Carpredefinitoparagrafo"/>
    <w:link w:val="Titolo9"/>
    <w:uiPriority w:val="9"/>
    <w:semiHidden/>
    <w:rsid w:val="005A1349"/>
    <w:rPr>
      <w:rFonts w:eastAsiaTheme="majorEastAsia" w:cstheme="majorBidi"/>
      <w:color w:val="272727" w:themeColor="text1" w:themeTint="D8"/>
      <w:kern w:val="2"/>
      <w:sz w:val="22"/>
      <w:szCs w:val="22"/>
      <w:lang w:eastAsia="en-US"/>
      <w14:ligatures w14:val="standardContextual"/>
    </w:rPr>
  </w:style>
  <w:style w:type="paragraph" w:styleId="Titolo">
    <w:name w:val="Title"/>
    <w:basedOn w:val="Normale"/>
    <w:next w:val="Normale"/>
    <w:link w:val="TitoloCarattere"/>
    <w:uiPriority w:val="10"/>
    <w:qFormat/>
    <w:rsid w:val="005A134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5A1349"/>
    <w:rPr>
      <w:rFonts w:asciiTheme="majorHAnsi" w:eastAsiaTheme="majorEastAsia" w:hAnsiTheme="majorHAnsi" w:cstheme="majorBidi"/>
      <w:spacing w:val="-10"/>
      <w:kern w:val="28"/>
      <w:sz w:val="56"/>
      <w:szCs w:val="56"/>
      <w:lang w:eastAsia="en-US"/>
      <w14:ligatures w14:val="standardContextual"/>
    </w:rPr>
  </w:style>
  <w:style w:type="paragraph" w:styleId="Sottotitolo">
    <w:name w:val="Subtitle"/>
    <w:basedOn w:val="Normale"/>
    <w:next w:val="Normale"/>
    <w:link w:val="SottotitoloCarattere"/>
    <w:uiPriority w:val="11"/>
    <w:qFormat/>
    <w:rsid w:val="005A1349"/>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5A1349"/>
    <w:rPr>
      <w:rFonts w:eastAsiaTheme="majorEastAsia" w:cstheme="majorBidi"/>
      <w:color w:val="595959" w:themeColor="text1" w:themeTint="A6"/>
      <w:spacing w:val="15"/>
      <w:kern w:val="2"/>
      <w:sz w:val="28"/>
      <w:szCs w:val="28"/>
      <w:lang w:eastAsia="en-US"/>
      <w14:ligatures w14:val="standardContextual"/>
    </w:rPr>
  </w:style>
  <w:style w:type="paragraph" w:styleId="Citazione">
    <w:name w:val="Quote"/>
    <w:basedOn w:val="Normale"/>
    <w:next w:val="Normale"/>
    <w:link w:val="CitazioneCarattere"/>
    <w:uiPriority w:val="29"/>
    <w:qFormat/>
    <w:rsid w:val="005A1349"/>
    <w:pPr>
      <w:spacing w:before="160" w:after="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5A1349"/>
    <w:rPr>
      <w:rFonts w:eastAsiaTheme="minorHAnsi"/>
      <w:i/>
      <w:iCs/>
      <w:color w:val="404040" w:themeColor="text1" w:themeTint="BF"/>
      <w:kern w:val="2"/>
      <w:sz w:val="22"/>
      <w:szCs w:val="22"/>
      <w:lang w:eastAsia="en-US"/>
      <w14:ligatures w14:val="standardContextual"/>
    </w:rPr>
  </w:style>
  <w:style w:type="paragraph" w:styleId="Paragrafoelenco">
    <w:name w:val="List Paragraph"/>
    <w:basedOn w:val="Normale"/>
    <w:link w:val="ParagrafoelencoCarattere"/>
    <w:uiPriority w:val="1"/>
    <w:qFormat/>
    <w:rsid w:val="005A1349"/>
    <w:pPr>
      <w:spacing w:after="160" w:line="259" w:lineRule="auto"/>
      <w:ind w:left="720"/>
      <w:contextualSpacing/>
    </w:pPr>
    <w:rPr>
      <w:rFonts w:eastAsiaTheme="minorHAnsi"/>
      <w:kern w:val="2"/>
      <w:sz w:val="22"/>
      <w:szCs w:val="22"/>
      <w:lang w:eastAsia="en-US"/>
      <w14:ligatures w14:val="standardContextual"/>
    </w:rPr>
  </w:style>
  <w:style w:type="character" w:styleId="Enfasiintensa">
    <w:name w:val="Intense Emphasis"/>
    <w:basedOn w:val="Carpredefinitoparagrafo"/>
    <w:uiPriority w:val="21"/>
    <w:qFormat/>
    <w:rsid w:val="005A1349"/>
    <w:rPr>
      <w:i/>
      <w:iCs/>
      <w:color w:val="365F91" w:themeColor="accent1" w:themeShade="BF"/>
    </w:rPr>
  </w:style>
  <w:style w:type="paragraph" w:styleId="Citazioneintensa">
    <w:name w:val="Intense Quote"/>
    <w:basedOn w:val="Normale"/>
    <w:next w:val="Normale"/>
    <w:link w:val="CitazioneintensaCarattere"/>
    <w:uiPriority w:val="30"/>
    <w:qFormat/>
    <w:rsid w:val="005A1349"/>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i/>
      <w:iCs/>
      <w:color w:val="365F91"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5A1349"/>
    <w:rPr>
      <w:rFonts w:eastAsiaTheme="minorHAnsi"/>
      <w:i/>
      <w:iCs/>
      <w:color w:val="365F91" w:themeColor="accent1" w:themeShade="BF"/>
      <w:kern w:val="2"/>
      <w:sz w:val="22"/>
      <w:szCs w:val="22"/>
      <w:lang w:eastAsia="en-US"/>
      <w14:ligatures w14:val="standardContextual"/>
    </w:rPr>
  </w:style>
  <w:style w:type="character" w:styleId="Riferimentointenso">
    <w:name w:val="Intense Reference"/>
    <w:basedOn w:val="Carpredefinitoparagrafo"/>
    <w:uiPriority w:val="32"/>
    <w:qFormat/>
    <w:rsid w:val="005A1349"/>
    <w:rPr>
      <w:b/>
      <w:bCs/>
      <w:smallCaps/>
      <w:color w:val="365F91" w:themeColor="accent1" w:themeShade="BF"/>
      <w:spacing w:val="5"/>
    </w:rPr>
  </w:style>
  <w:style w:type="paragraph" w:styleId="Titolosommario">
    <w:name w:val="TOC Heading"/>
    <w:basedOn w:val="Titolo1"/>
    <w:next w:val="Normale"/>
    <w:uiPriority w:val="39"/>
    <w:unhideWhenUsed/>
    <w:qFormat/>
    <w:rsid w:val="005A1349"/>
    <w:pPr>
      <w:spacing w:before="240" w:after="0"/>
      <w:outlineLvl w:val="9"/>
    </w:pPr>
    <w:rPr>
      <w:kern w:val="0"/>
      <w:sz w:val="32"/>
      <w:szCs w:val="32"/>
      <w:lang w:eastAsia="it-IT"/>
    </w:rPr>
  </w:style>
  <w:style w:type="paragraph" w:styleId="Sommario1">
    <w:name w:val="toc 1"/>
    <w:basedOn w:val="Normale"/>
    <w:next w:val="Normale"/>
    <w:autoRedefine/>
    <w:uiPriority w:val="39"/>
    <w:unhideWhenUsed/>
    <w:rsid w:val="005A1349"/>
    <w:pPr>
      <w:spacing w:after="100" w:line="259" w:lineRule="auto"/>
    </w:pPr>
    <w:rPr>
      <w:rFonts w:eastAsiaTheme="minorHAnsi"/>
      <w:kern w:val="2"/>
      <w:sz w:val="22"/>
      <w:szCs w:val="22"/>
      <w:lang w:eastAsia="en-US"/>
      <w14:ligatures w14:val="standardContextual"/>
    </w:rPr>
  </w:style>
  <w:style w:type="paragraph" w:styleId="Sommario2">
    <w:name w:val="toc 2"/>
    <w:basedOn w:val="Normale"/>
    <w:next w:val="Normale"/>
    <w:autoRedefine/>
    <w:uiPriority w:val="39"/>
    <w:unhideWhenUsed/>
    <w:rsid w:val="005A1349"/>
    <w:pPr>
      <w:spacing w:after="100" w:line="259" w:lineRule="auto"/>
      <w:ind w:left="220"/>
    </w:pPr>
    <w:rPr>
      <w:rFonts w:eastAsiaTheme="minorHAnsi"/>
      <w:kern w:val="2"/>
      <w:sz w:val="22"/>
      <w:szCs w:val="22"/>
      <w:lang w:eastAsia="en-US"/>
      <w14:ligatures w14:val="standardContextual"/>
    </w:rPr>
  </w:style>
  <w:style w:type="paragraph" w:styleId="Sommario3">
    <w:name w:val="toc 3"/>
    <w:basedOn w:val="Normale"/>
    <w:next w:val="Normale"/>
    <w:autoRedefine/>
    <w:uiPriority w:val="39"/>
    <w:unhideWhenUsed/>
    <w:rsid w:val="005A1349"/>
    <w:pPr>
      <w:spacing w:after="100" w:line="259" w:lineRule="auto"/>
      <w:ind w:left="440"/>
    </w:pPr>
    <w:rPr>
      <w:rFonts w:eastAsiaTheme="minorHAnsi"/>
      <w:kern w:val="2"/>
      <w:sz w:val="22"/>
      <w:szCs w:val="22"/>
      <w:lang w:eastAsia="en-US"/>
      <w14:ligatures w14:val="standardContextual"/>
    </w:rPr>
  </w:style>
  <w:style w:type="character" w:styleId="Collegamentoipertestuale">
    <w:name w:val="Hyperlink"/>
    <w:basedOn w:val="Carpredefinitoparagrafo"/>
    <w:uiPriority w:val="99"/>
    <w:unhideWhenUsed/>
    <w:rsid w:val="005A1349"/>
    <w:rPr>
      <w:color w:val="0000FF" w:themeColor="hyperlink"/>
      <w:u w:val="single"/>
    </w:rPr>
  </w:style>
  <w:style w:type="paragraph" w:styleId="Sommario4">
    <w:name w:val="toc 4"/>
    <w:basedOn w:val="Normale"/>
    <w:next w:val="Normale"/>
    <w:autoRedefine/>
    <w:uiPriority w:val="39"/>
    <w:unhideWhenUsed/>
    <w:rsid w:val="005A1349"/>
    <w:pPr>
      <w:spacing w:after="100" w:line="259" w:lineRule="auto"/>
      <w:ind w:left="660"/>
    </w:pPr>
    <w:rPr>
      <w:rFonts w:eastAsiaTheme="minorHAnsi"/>
      <w:kern w:val="2"/>
      <w:sz w:val="22"/>
      <w:szCs w:val="22"/>
      <w:lang w:eastAsia="en-US"/>
      <w14:ligatures w14:val="standardContextual"/>
    </w:rPr>
  </w:style>
  <w:style w:type="character" w:customStyle="1" w:styleId="Nessuno">
    <w:name w:val="Nessuno"/>
    <w:rsid w:val="005A1349"/>
  </w:style>
  <w:style w:type="character" w:customStyle="1" w:styleId="Hyperlink0">
    <w:name w:val="Hyperlink.0"/>
    <w:basedOn w:val="Nessuno"/>
    <w:rsid w:val="005A1349"/>
    <w:rPr>
      <w:outline w:val="0"/>
      <w:color w:val="0361C1"/>
      <w:sz w:val="20"/>
      <w:szCs w:val="20"/>
      <w:u w:val="single" w:color="0361C1"/>
    </w:rPr>
  </w:style>
  <w:style w:type="numbering" w:customStyle="1" w:styleId="Stileimportato9">
    <w:name w:val="Stile importato 9"/>
    <w:rsid w:val="005A1349"/>
    <w:pPr>
      <w:numPr>
        <w:numId w:val="21"/>
      </w:numPr>
    </w:pPr>
  </w:style>
  <w:style w:type="numbering" w:customStyle="1" w:styleId="Stileimportato80">
    <w:name w:val="Stile importato 8.0"/>
    <w:rsid w:val="005A1349"/>
    <w:pPr>
      <w:numPr>
        <w:numId w:val="22"/>
      </w:numPr>
    </w:pPr>
  </w:style>
  <w:style w:type="numbering" w:customStyle="1" w:styleId="Stileimportato13">
    <w:name w:val="Stile importato 13"/>
    <w:rsid w:val="005A1349"/>
    <w:pPr>
      <w:numPr>
        <w:numId w:val="23"/>
      </w:numPr>
    </w:pPr>
  </w:style>
  <w:style w:type="paragraph" w:customStyle="1" w:styleId="Default">
    <w:name w:val="Default"/>
    <w:rsid w:val="005A1349"/>
    <w:pPr>
      <w:autoSpaceDE w:val="0"/>
      <w:autoSpaceDN w:val="0"/>
      <w:adjustRightInd w:val="0"/>
    </w:pPr>
    <w:rPr>
      <w:rFonts w:ascii="Times New Roman" w:eastAsiaTheme="minorHAnsi" w:hAnsi="Times New Roman" w:cs="Times New Roman"/>
      <w:color w:val="000000"/>
      <w:lang w:eastAsia="en-US"/>
      <w14:ligatures w14:val="standardContextual"/>
    </w:rPr>
  </w:style>
  <w:style w:type="character" w:styleId="Menzionenonrisolta">
    <w:name w:val="Unresolved Mention"/>
    <w:basedOn w:val="Carpredefinitoparagrafo"/>
    <w:uiPriority w:val="99"/>
    <w:semiHidden/>
    <w:unhideWhenUsed/>
    <w:rsid w:val="005A1349"/>
    <w:rPr>
      <w:color w:val="605E5C"/>
      <w:shd w:val="clear" w:color="auto" w:fill="E1DFDD"/>
    </w:rPr>
  </w:style>
  <w:style w:type="character" w:customStyle="1" w:styleId="ParagrafoelencoCarattere">
    <w:name w:val="Paragrafo elenco Carattere"/>
    <w:link w:val="Paragrafoelenco"/>
    <w:uiPriority w:val="1"/>
    <w:qFormat/>
    <w:locked/>
    <w:rsid w:val="005A1349"/>
    <w:rPr>
      <w:rFonts w:eastAsiaTheme="minorHAnsi"/>
      <w:kern w:val="2"/>
      <w:sz w:val="22"/>
      <w:szCs w:val="22"/>
      <w:lang w:eastAsia="en-US"/>
      <w14:ligatures w14:val="standardContextual"/>
    </w:rPr>
  </w:style>
  <w:style w:type="table" w:styleId="Grigliatabella">
    <w:name w:val="Table Grid"/>
    <w:basedOn w:val="Tabellanormale"/>
    <w:uiPriority w:val="39"/>
    <w:rsid w:val="005A1349"/>
    <w:rPr>
      <w:rFonts w:ascii="Times New Roman" w:eastAsia="Aptos"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5A1349"/>
    <w:rPr>
      <w:sz w:val="16"/>
      <w:szCs w:val="16"/>
    </w:rPr>
  </w:style>
  <w:style w:type="paragraph" w:styleId="Testocommento">
    <w:name w:val="annotation text"/>
    <w:basedOn w:val="Normale"/>
    <w:link w:val="TestocommentoCarattere"/>
    <w:uiPriority w:val="99"/>
    <w:unhideWhenUsed/>
    <w:rsid w:val="005A1349"/>
    <w:pPr>
      <w:spacing w:after="160"/>
    </w:pPr>
    <w:rPr>
      <w:rFonts w:eastAsiaTheme="minorHAnsi"/>
      <w:kern w:val="2"/>
      <w:sz w:val="20"/>
      <w:szCs w:val="20"/>
      <w:lang w:eastAsia="en-US"/>
      <w14:ligatures w14:val="standardContextual"/>
    </w:rPr>
  </w:style>
  <w:style w:type="character" w:customStyle="1" w:styleId="TestocommentoCarattere">
    <w:name w:val="Testo commento Carattere"/>
    <w:basedOn w:val="Carpredefinitoparagrafo"/>
    <w:link w:val="Testocommento"/>
    <w:uiPriority w:val="99"/>
    <w:rsid w:val="005A1349"/>
    <w:rPr>
      <w:rFonts w:eastAsiaTheme="minorHAnsi"/>
      <w:kern w:val="2"/>
      <w:sz w:val="20"/>
      <w:szCs w:val="20"/>
      <w:lang w:eastAsia="en-US"/>
      <w14:ligatures w14:val="standardContextual"/>
    </w:rPr>
  </w:style>
  <w:style w:type="paragraph" w:styleId="Soggettocommento">
    <w:name w:val="annotation subject"/>
    <w:basedOn w:val="Testocommento"/>
    <w:next w:val="Testocommento"/>
    <w:link w:val="SoggettocommentoCarattere"/>
    <w:uiPriority w:val="99"/>
    <w:semiHidden/>
    <w:unhideWhenUsed/>
    <w:rsid w:val="005A1349"/>
    <w:rPr>
      <w:b/>
      <w:bCs/>
    </w:rPr>
  </w:style>
  <w:style w:type="character" w:customStyle="1" w:styleId="SoggettocommentoCarattere">
    <w:name w:val="Soggetto commento Carattere"/>
    <w:basedOn w:val="TestocommentoCarattere"/>
    <w:link w:val="Soggettocommento"/>
    <w:uiPriority w:val="99"/>
    <w:semiHidden/>
    <w:rsid w:val="005A1349"/>
    <w:rPr>
      <w:rFonts w:eastAsiaTheme="minorHAnsi"/>
      <w:b/>
      <w:bCs/>
      <w:kern w:val="2"/>
      <w:sz w:val="20"/>
      <w:szCs w:val="20"/>
      <w:lang w:eastAsia="en-US"/>
      <w14:ligatures w14:val="standardContextual"/>
    </w:rPr>
  </w:style>
  <w:style w:type="paragraph" w:styleId="Revisione">
    <w:name w:val="Revision"/>
    <w:hidden/>
    <w:uiPriority w:val="99"/>
    <w:semiHidden/>
    <w:rsid w:val="005A1349"/>
    <w:rPr>
      <w:rFonts w:eastAsiaTheme="minorHAnsi"/>
      <w:kern w:val="2"/>
      <w:sz w:val="22"/>
      <w:szCs w:val="22"/>
      <w:lang w:eastAsia="en-US"/>
      <w14:ligatures w14:val="standardContextual"/>
    </w:rPr>
  </w:style>
  <w:style w:type="paragraph" w:styleId="Corpotesto">
    <w:name w:val="Body Text"/>
    <w:basedOn w:val="Normale"/>
    <w:link w:val="CorpotestoCarattere"/>
    <w:uiPriority w:val="1"/>
    <w:qFormat/>
    <w:rsid w:val="00EB087C"/>
    <w:pPr>
      <w:widowControl w:val="0"/>
      <w:autoSpaceDE w:val="0"/>
      <w:autoSpaceDN w:val="0"/>
      <w:ind w:left="140"/>
      <w:jc w:val="both"/>
    </w:pPr>
    <w:rPr>
      <w:rFonts w:ascii="Arial MT" w:eastAsia="Arial MT" w:hAnsi="Arial MT" w:cs="Arial MT"/>
      <w:sz w:val="20"/>
      <w:szCs w:val="20"/>
      <w:lang w:eastAsia="en-US"/>
    </w:rPr>
  </w:style>
  <w:style w:type="character" w:customStyle="1" w:styleId="CorpotestoCarattere">
    <w:name w:val="Corpo testo Carattere"/>
    <w:basedOn w:val="Carpredefinitoparagrafo"/>
    <w:link w:val="Corpotesto"/>
    <w:uiPriority w:val="1"/>
    <w:rsid w:val="00EB087C"/>
    <w:rPr>
      <w:rFonts w:ascii="Arial MT" w:eastAsia="Arial MT" w:hAnsi="Arial MT" w:cs="Arial MT"/>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913854">
      <w:bodyDiv w:val="1"/>
      <w:marLeft w:val="0"/>
      <w:marRight w:val="0"/>
      <w:marTop w:val="0"/>
      <w:marBottom w:val="0"/>
      <w:divBdr>
        <w:top w:val="none" w:sz="0" w:space="0" w:color="auto"/>
        <w:left w:val="none" w:sz="0" w:space="0" w:color="auto"/>
        <w:bottom w:val="none" w:sz="0" w:space="0" w:color="auto"/>
        <w:right w:val="none" w:sz="0" w:space="0" w:color="auto"/>
      </w:divBdr>
    </w:div>
    <w:div w:id="978077181">
      <w:bodyDiv w:val="1"/>
      <w:marLeft w:val="0"/>
      <w:marRight w:val="0"/>
      <w:marTop w:val="0"/>
      <w:marBottom w:val="0"/>
      <w:divBdr>
        <w:top w:val="none" w:sz="0" w:space="0" w:color="auto"/>
        <w:left w:val="none" w:sz="0" w:space="0" w:color="auto"/>
        <w:bottom w:val="none" w:sz="0" w:space="0" w:color="auto"/>
        <w:right w:val="none" w:sz="0" w:space="0" w:color="auto"/>
      </w:divBdr>
    </w:div>
    <w:div w:id="11210680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20390c3-54e9-4069-9e98-28b9f7207dbd" xsi:nil="true"/>
    <lcf76f155ced4ddcb4097134ff3c332f xmlns="e6a3b016-5dbd-4959-84c9-4bd4a9d9964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89D8037CB011EA49B343537BFF516683" ma:contentTypeVersion="14" ma:contentTypeDescription="Creare un nuovo documento." ma:contentTypeScope="" ma:versionID="d2e28ca83d14169d67b423db5ad536da">
  <xsd:schema xmlns:xsd="http://www.w3.org/2001/XMLSchema" xmlns:xs="http://www.w3.org/2001/XMLSchema" xmlns:p="http://schemas.microsoft.com/office/2006/metadata/properties" xmlns:ns2="e6a3b016-5dbd-4959-84c9-4bd4a9d99642" xmlns:ns3="120390c3-54e9-4069-9e98-28b9f7207dbd" targetNamespace="http://schemas.microsoft.com/office/2006/metadata/properties" ma:root="true" ma:fieldsID="1dbe95fe72a3299fc3fd3724c5eb9d1e" ns2:_="" ns3:_="">
    <xsd:import namespace="e6a3b016-5dbd-4959-84c9-4bd4a9d99642"/>
    <xsd:import namespace="120390c3-54e9-4069-9e98-28b9f7207db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3b016-5dbd-4959-84c9-4bd4a9d99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71bb2967-c362-44f9-8b79-c0367f23253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390c3-54e9-4069-9e98-28b9f7207d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439c14c-e073-4a87-89ef-8dae66b6d87a}" ma:internalName="TaxCatchAll" ma:showField="CatchAllData" ma:web="120390c3-54e9-4069-9e98-28b9f7207db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4D41C-73C0-45CE-98C9-25CAA61050C9}">
  <ds:schemaRefs>
    <ds:schemaRef ds:uri="http://schemas.microsoft.com/sharepoint/v3/contenttype/forms"/>
  </ds:schemaRefs>
</ds:datastoreItem>
</file>

<file path=customXml/itemProps2.xml><?xml version="1.0" encoding="utf-8"?>
<ds:datastoreItem xmlns:ds="http://schemas.openxmlformats.org/officeDocument/2006/customXml" ds:itemID="{7B36A526-E303-47B8-9077-EBD9ED8727E2}">
  <ds:schemaRefs>
    <ds:schemaRef ds:uri="http://schemas.microsoft.com/office/2006/metadata/properties"/>
    <ds:schemaRef ds:uri="http://schemas.microsoft.com/office/infopath/2007/PartnerControls"/>
    <ds:schemaRef ds:uri="120390c3-54e9-4069-9e98-28b9f7207dbd"/>
    <ds:schemaRef ds:uri="e6a3b016-5dbd-4959-84c9-4bd4a9d99642"/>
  </ds:schemaRefs>
</ds:datastoreItem>
</file>

<file path=customXml/itemProps3.xml><?xml version="1.0" encoding="utf-8"?>
<ds:datastoreItem xmlns:ds="http://schemas.openxmlformats.org/officeDocument/2006/customXml" ds:itemID="{94764996-8A8D-364F-9808-0355F1FD2620}">
  <ds:schemaRefs>
    <ds:schemaRef ds:uri="http://schemas.openxmlformats.org/officeDocument/2006/bibliography"/>
  </ds:schemaRefs>
</ds:datastoreItem>
</file>

<file path=customXml/itemProps4.xml><?xml version="1.0" encoding="utf-8"?>
<ds:datastoreItem xmlns:ds="http://schemas.openxmlformats.org/officeDocument/2006/customXml" ds:itemID="{CC92B8EC-449B-4E83-98C9-C06053803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3b016-5dbd-4959-84c9-4bd4a9d99642"/>
    <ds:schemaRef ds:uri="120390c3-54e9-4069-9e98-28b9f7207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3545</Words>
  <Characters>20213</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
    </vt:vector>
  </TitlesOfParts>
  <Company>Cantieri Creativi</Company>
  <LinksUpToDate>false</LinksUpToDate>
  <CharactersWithSpaces>23711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Calvani Paola</dc:creator>
  <cp:keywords/>
  <dc:description/>
  <cp:lastModifiedBy>umberto setola</cp:lastModifiedBy>
  <cp:revision>36</cp:revision>
  <cp:lastPrinted>2024-12-30T15:09:00Z</cp:lastPrinted>
  <dcterms:created xsi:type="dcterms:W3CDTF">2025-08-26T14:12:00Z</dcterms:created>
  <dcterms:modified xsi:type="dcterms:W3CDTF">2026-03-24T19:35:00Z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0x01010089D8037CB011EA49B343537BFF516683</vt:lpwstr>
  </property>
</Properties>
</file>